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6D7" w:rsidRPr="00CF76D7" w:rsidRDefault="00CF76D7" w:rsidP="00CF76D7">
      <w:pPr>
        <w:widowControl/>
        <w:ind w:hanging="200"/>
        <w:jc w:val="left"/>
        <w:rPr>
          <w:rFonts w:ascii="PingFang SC" w:eastAsia="PingFang SC" w:hAnsi="PingFang SC" w:cs="宋体"/>
          <w:color w:val="000000"/>
          <w:kern w:val="0"/>
          <w:sz w:val="27"/>
          <w:szCs w:val="27"/>
        </w:rPr>
      </w:pPr>
      <w:r w:rsidRPr="00CF76D7">
        <w:rPr>
          <w:rFonts w:ascii="PingFang SC" w:eastAsia="PingFang SC" w:hAnsi="PingFang SC" w:cs="宋体" w:hint="eastAsia"/>
          <w:color w:val="000000"/>
          <w:kern w:val="0"/>
          <w:sz w:val="27"/>
          <w:szCs w:val="27"/>
        </w:rPr>
        <w:t>神奈川県情報公開・個人情報保護審議会規則</w:t>
      </w:r>
    </w:p>
    <w:p w:rsidR="00CF76D7" w:rsidRPr="00CF76D7" w:rsidRDefault="00CF76D7" w:rsidP="00CF76D7">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CF76D7">
        <w:rPr>
          <w:rFonts w:ascii="PingFang SC" w:eastAsia="PingFang SC" w:hAnsi="PingFang SC" w:cs="宋体" w:hint="eastAsia"/>
          <w:color w:val="000000"/>
          <w:kern w:val="0"/>
          <w:sz w:val="27"/>
          <w:szCs w:val="27"/>
        </w:rPr>
        <w:t>平成22年３月30日</w:t>
      </w:r>
      <w:r w:rsidRPr="00CF76D7">
        <w:rPr>
          <w:rFonts w:ascii="PingFang SC" w:eastAsia="PingFang SC" w:hAnsi="PingFang SC" w:cs="宋体" w:hint="eastAsia"/>
          <w:color w:val="000000"/>
          <w:kern w:val="0"/>
          <w:sz w:val="27"/>
          <w:szCs w:val="27"/>
        </w:rPr>
        <w:br/>
        <w:t>規則第22号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CF76D7" w:rsidRPr="00CF76D7" w:rsidTr="00CF76D7">
        <w:tc>
          <w:tcPr>
            <w:tcW w:w="945" w:type="dxa"/>
            <w:tcBorders>
              <w:left w:val="nil"/>
              <w:right w:val="nil"/>
            </w:tcBorders>
            <w:vAlign w:val="center"/>
            <w:hideMark/>
          </w:tcPr>
          <w:p w:rsidR="00CF76D7" w:rsidRPr="00CF76D7" w:rsidRDefault="00CF76D7" w:rsidP="00CF76D7">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CF76D7" w:rsidRPr="00CF76D7" w:rsidRDefault="00CF76D7" w:rsidP="00CF76D7">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CF76D7" w:rsidRPr="00CF76D7" w:rsidRDefault="00CF76D7" w:rsidP="00CF76D7">
            <w:pPr>
              <w:widowControl/>
              <w:jc w:val="left"/>
              <w:rPr>
                <w:rFonts w:ascii="Times New Roman" w:eastAsia="Times New Roman" w:hAnsi="Times New Roman" w:cs="Times New Roman"/>
                <w:kern w:val="0"/>
                <w:sz w:val="20"/>
                <w:szCs w:val="20"/>
              </w:rPr>
            </w:pPr>
          </w:p>
        </w:tc>
      </w:tr>
      <w:tr w:rsidR="00CF76D7" w:rsidRPr="00CF76D7" w:rsidTr="00CF76D7">
        <w:tc>
          <w:tcPr>
            <w:tcW w:w="945" w:type="dxa"/>
            <w:tcBorders>
              <w:top w:val="nil"/>
              <w:left w:val="nil"/>
              <w:bottom w:val="nil"/>
              <w:right w:val="nil"/>
            </w:tcBorders>
            <w:hideMark/>
          </w:tcPr>
          <w:p w:rsidR="00CF76D7" w:rsidRPr="00CF76D7" w:rsidRDefault="00CF76D7" w:rsidP="00CF76D7">
            <w:pPr>
              <w:widowControl/>
              <w:jc w:val="left"/>
              <w:rPr>
                <w:rFonts w:ascii="宋体" w:eastAsia="宋体" w:hAnsi="宋体" w:cs="宋体"/>
                <w:kern w:val="0"/>
                <w:sz w:val="24"/>
              </w:rPr>
            </w:pPr>
            <w:r w:rsidRPr="00CF76D7">
              <w:rPr>
                <w:rFonts w:ascii="宋体" w:eastAsia="宋体" w:hAnsi="宋体" w:cs="宋体"/>
                <w:kern w:val="0"/>
                <w:sz w:val="24"/>
              </w:rPr>
              <w:t>改正</w:t>
            </w:r>
          </w:p>
        </w:tc>
        <w:tc>
          <w:tcPr>
            <w:tcW w:w="3480" w:type="dxa"/>
            <w:tcBorders>
              <w:top w:val="nil"/>
              <w:left w:val="nil"/>
              <w:bottom w:val="nil"/>
              <w:right w:val="nil"/>
            </w:tcBorders>
            <w:hideMark/>
          </w:tcPr>
          <w:p w:rsidR="00CF76D7" w:rsidRPr="00CF76D7" w:rsidRDefault="00CF76D7" w:rsidP="00CF76D7">
            <w:pPr>
              <w:widowControl/>
              <w:spacing w:before="100" w:beforeAutospacing="1" w:after="100" w:afterAutospacing="1"/>
              <w:jc w:val="left"/>
              <w:rPr>
                <w:rFonts w:ascii="宋体" w:eastAsia="宋体" w:hAnsi="宋体" w:cs="宋体"/>
                <w:kern w:val="0"/>
                <w:sz w:val="24"/>
              </w:rPr>
            </w:pPr>
            <w:r w:rsidRPr="00CF76D7">
              <w:rPr>
                <w:rFonts w:ascii="宋体" w:eastAsia="宋体" w:hAnsi="宋体" w:cs="宋体"/>
                <w:kern w:val="0"/>
                <w:sz w:val="24"/>
              </w:rPr>
              <w:t>平成25年３月29日規則第42号</w:t>
            </w:r>
          </w:p>
        </w:tc>
        <w:tc>
          <w:tcPr>
            <w:tcW w:w="3480" w:type="dxa"/>
            <w:tcBorders>
              <w:top w:val="nil"/>
              <w:left w:val="nil"/>
              <w:bottom w:val="nil"/>
              <w:right w:val="nil"/>
            </w:tcBorders>
            <w:hideMark/>
          </w:tcPr>
          <w:p w:rsidR="00CF76D7" w:rsidRPr="00CF76D7" w:rsidRDefault="00CF76D7" w:rsidP="00CF76D7">
            <w:pPr>
              <w:widowControl/>
              <w:spacing w:before="100" w:beforeAutospacing="1" w:after="100" w:afterAutospacing="1"/>
              <w:jc w:val="left"/>
              <w:rPr>
                <w:rFonts w:ascii="宋体" w:eastAsia="宋体" w:hAnsi="宋体" w:cs="宋体"/>
                <w:kern w:val="0"/>
                <w:sz w:val="24"/>
              </w:rPr>
            </w:pPr>
            <w:r w:rsidRPr="00CF76D7">
              <w:rPr>
                <w:rFonts w:ascii="宋体" w:eastAsia="宋体" w:hAnsi="宋体" w:cs="宋体"/>
                <w:kern w:val="0"/>
                <w:sz w:val="24"/>
              </w:rPr>
              <w:t>平成26年10月21日規則第101号</w:t>
            </w:r>
          </w:p>
        </w:tc>
      </w:tr>
      <w:tr w:rsidR="00CF76D7" w:rsidRPr="00CF76D7" w:rsidTr="00CF76D7">
        <w:tc>
          <w:tcPr>
            <w:tcW w:w="945" w:type="dxa"/>
            <w:tcBorders>
              <w:top w:val="nil"/>
              <w:left w:val="nil"/>
              <w:bottom w:val="nil"/>
              <w:right w:val="nil"/>
            </w:tcBorders>
            <w:hideMark/>
          </w:tcPr>
          <w:p w:rsidR="00CF76D7" w:rsidRPr="00CF76D7" w:rsidRDefault="00CF76D7" w:rsidP="00CF76D7">
            <w:pPr>
              <w:widowControl/>
              <w:spacing w:before="100" w:beforeAutospacing="1" w:after="100" w:afterAutospacing="1"/>
              <w:jc w:val="left"/>
              <w:rPr>
                <w:rFonts w:ascii="宋体" w:eastAsia="宋体" w:hAnsi="宋体" w:cs="宋体"/>
                <w:kern w:val="0"/>
                <w:sz w:val="24"/>
              </w:rPr>
            </w:pPr>
            <w:r w:rsidRPr="00CF76D7">
              <w:rPr>
                <w:rFonts w:ascii="宋体" w:eastAsia="宋体" w:hAnsi="宋体" w:cs="宋体"/>
                <w:kern w:val="0"/>
                <w:sz w:val="24"/>
              </w:rPr>
              <w:t>  </w:t>
            </w:r>
          </w:p>
        </w:tc>
        <w:tc>
          <w:tcPr>
            <w:tcW w:w="3480" w:type="dxa"/>
            <w:tcBorders>
              <w:top w:val="nil"/>
              <w:left w:val="nil"/>
              <w:bottom w:val="nil"/>
              <w:right w:val="nil"/>
            </w:tcBorders>
            <w:hideMark/>
          </w:tcPr>
          <w:p w:rsidR="00CF76D7" w:rsidRPr="00CF76D7" w:rsidRDefault="00CF76D7" w:rsidP="00CF76D7">
            <w:pPr>
              <w:widowControl/>
              <w:spacing w:before="100" w:beforeAutospacing="1" w:after="100" w:afterAutospacing="1"/>
              <w:jc w:val="left"/>
              <w:rPr>
                <w:rFonts w:ascii="宋体" w:eastAsia="宋体" w:hAnsi="宋体" w:cs="宋体"/>
                <w:kern w:val="0"/>
                <w:sz w:val="24"/>
              </w:rPr>
            </w:pPr>
            <w:r w:rsidRPr="00CF76D7">
              <w:rPr>
                <w:rFonts w:ascii="宋体" w:eastAsia="宋体" w:hAnsi="宋体" w:cs="宋体"/>
                <w:kern w:val="0"/>
                <w:sz w:val="24"/>
              </w:rPr>
              <w:t>平成28年３月29日規則第20号</w:t>
            </w:r>
          </w:p>
        </w:tc>
        <w:tc>
          <w:tcPr>
            <w:tcW w:w="3480" w:type="dxa"/>
            <w:tcBorders>
              <w:top w:val="nil"/>
              <w:left w:val="nil"/>
              <w:bottom w:val="nil"/>
              <w:right w:val="nil"/>
            </w:tcBorders>
            <w:hideMark/>
          </w:tcPr>
          <w:p w:rsidR="00CF76D7" w:rsidRPr="00CF76D7" w:rsidRDefault="00CF76D7" w:rsidP="00CF76D7">
            <w:pPr>
              <w:widowControl/>
              <w:spacing w:before="100" w:beforeAutospacing="1" w:after="100" w:afterAutospacing="1"/>
              <w:jc w:val="left"/>
              <w:rPr>
                <w:rFonts w:ascii="宋体" w:eastAsia="宋体" w:hAnsi="宋体" w:cs="宋体"/>
                <w:kern w:val="0"/>
                <w:sz w:val="24"/>
              </w:rPr>
            </w:pPr>
            <w:r w:rsidRPr="00CF76D7">
              <w:rPr>
                <w:rFonts w:ascii="宋体" w:eastAsia="宋体" w:hAnsi="宋体" w:cs="宋体"/>
                <w:kern w:val="0"/>
                <w:sz w:val="24"/>
              </w:rPr>
              <w:t>平成29年５月26日規則第70号</w:t>
            </w:r>
          </w:p>
        </w:tc>
      </w:tr>
      <w:tr w:rsidR="00CF76D7" w:rsidRPr="00CF76D7" w:rsidTr="00CF76D7">
        <w:tc>
          <w:tcPr>
            <w:tcW w:w="945" w:type="dxa"/>
            <w:tcBorders>
              <w:top w:val="nil"/>
              <w:left w:val="nil"/>
              <w:bottom w:val="nil"/>
              <w:right w:val="nil"/>
            </w:tcBorders>
            <w:hideMark/>
          </w:tcPr>
          <w:p w:rsidR="00CF76D7" w:rsidRPr="00CF76D7" w:rsidRDefault="00CF76D7" w:rsidP="00CF76D7">
            <w:pPr>
              <w:widowControl/>
              <w:spacing w:before="100" w:beforeAutospacing="1" w:after="100" w:afterAutospacing="1"/>
              <w:jc w:val="left"/>
              <w:rPr>
                <w:rFonts w:ascii="宋体" w:eastAsia="宋体" w:hAnsi="宋体" w:cs="宋体"/>
                <w:kern w:val="0"/>
                <w:sz w:val="24"/>
              </w:rPr>
            </w:pPr>
            <w:r w:rsidRPr="00CF76D7">
              <w:rPr>
                <w:rFonts w:ascii="宋体" w:eastAsia="宋体" w:hAnsi="宋体" w:cs="宋体"/>
                <w:kern w:val="0"/>
                <w:sz w:val="24"/>
              </w:rPr>
              <w:t>  </w:t>
            </w:r>
          </w:p>
        </w:tc>
        <w:tc>
          <w:tcPr>
            <w:tcW w:w="3480" w:type="dxa"/>
            <w:tcBorders>
              <w:top w:val="nil"/>
              <w:left w:val="nil"/>
              <w:bottom w:val="nil"/>
              <w:right w:val="nil"/>
            </w:tcBorders>
            <w:hideMark/>
          </w:tcPr>
          <w:p w:rsidR="00CF76D7" w:rsidRPr="00CF76D7" w:rsidRDefault="00CF76D7" w:rsidP="00CF76D7">
            <w:pPr>
              <w:widowControl/>
              <w:spacing w:before="100" w:beforeAutospacing="1" w:after="100" w:afterAutospacing="1"/>
              <w:jc w:val="left"/>
              <w:rPr>
                <w:rFonts w:ascii="宋体" w:eastAsia="宋体" w:hAnsi="宋体" w:cs="宋体"/>
                <w:kern w:val="0"/>
                <w:sz w:val="24"/>
              </w:rPr>
            </w:pPr>
            <w:r w:rsidRPr="00CF76D7">
              <w:rPr>
                <w:rFonts w:ascii="宋体" w:eastAsia="宋体" w:hAnsi="宋体" w:cs="宋体"/>
                <w:kern w:val="0"/>
                <w:sz w:val="24"/>
              </w:rPr>
              <w:t>平成30年３月30日規則第23号</w:t>
            </w:r>
          </w:p>
        </w:tc>
        <w:tc>
          <w:tcPr>
            <w:tcW w:w="3480" w:type="dxa"/>
            <w:tcBorders>
              <w:top w:val="nil"/>
              <w:left w:val="nil"/>
              <w:bottom w:val="nil"/>
              <w:right w:val="nil"/>
            </w:tcBorders>
            <w:hideMark/>
          </w:tcPr>
          <w:p w:rsidR="00CF76D7" w:rsidRPr="00CF76D7" w:rsidRDefault="00CF76D7" w:rsidP="00CF76D7">
            <w:pPr>
              <w:widowControl/>
              <w:spacing w:before="100" w:beforeAutospacing="1" w:after="100" w:afterAutospacing="1"/>
              <w:jc w:val="left"/>
              <w:rPr>
                <w:rFonts w:ascii="宋体" w:eastAsia="宋体" w:hAnsi="宋体" w:cs="宋体"/>
                <w:kern w:val="0"/>
                <w:sz w:val="24"/>
              </w:rPr>
            </w:pPr>
            <w:r w:rsidRPr="00CF76D7">
              <w:rPr>
                <w:rFonts w:ascii="宋体" w:eastAsia="宋体" w:hAnsi="宋体" w:cs="宋体"/>
                <w:kern w:val="0"/>
                <w:sz w:val="24"/>
              </w:rPr>
              <w:t>  </w:t>
            </w:r>
          </w:p>
        </w:tc>
      </w:tr>
    </w:tbl>
    <w:p w:rsidR="00CF76D7" w:rsidRPr="00CF76D7" w:rsidRDefault="00CF76D7" w:rsidP="00CF76D7">
      <w:pPr>
        <w:widowControl/>
        <w:jc w:val="left"/>
        <w:rPr>
          <w:rFonts w:ascii="PingFang SC" w:eastAsia="PingFang SC" w:hAnsi="PingFang SC" w:cs="宋体"/>
          <w:color w:val="000000"/>
          <w:kern w:val="0"/>
          <w:sz w:val="27"/>
          <w:szCs w:val="27"/>
        </w:rPr>
      </w:pPr>
    </w:p>
    <w:p w:rsidR="00CF76D7" w:rsidRPr="00CF76D7" w:rsidRDefault="00CF76D7" w:rsidP="00CF76D7">
      <w:pPr>
        <w:widowControl/>
        <w:ind w:firstLine="200"/>
        <w:jc w:val="left"/>
        <w:rPr>
          <w:rFonts w:ascii="PingFang SC" w:eastAsia="PingFang SC" w:hAnsi="PingFang SC" w:cs="宋体" w:hint="eastAsia"/>
          <w:color w:val="000000"/>
          <w:kern w:val="0"/>
          <w:sz w:val="27"/>
          <w:szCs w:val="27"/>
        </w:rPr>
      </w:pPr>
      <w:bookmarkStart w:id="4" w:name="JUMP_SEQ_3"/>
      <w:bookmarkStart w:id="5" w:name="MOKUJI_4"/>
      <w:bookmarkEnd w:id="4"/>
      <w:bookmarkEnd w:id="5"/>
      <w:r w:rsidRPr="00CF76D7">
        <w:rPr>
          <w:rFonts w:ascii="PingFang SC" w:eastAsia="PingFang SC" w:hAnsi="PingFang SC" w:cs="宋体" w:hint="eastAsia"/>
          <w:color w:val="000000"/>
          <w:kern w:val="0"/>
          <w:sz w:val="27"/>
          <w:szCs w:val="27"/>
        </w:rPr>
        <w:t>神奈川県情報公開・個人情報保護審議会規則をここに公布する。</w:t>
      </w:r>
    </w:p>
    <w:p w:rsidR="00CF76D7" w:rsidRPr="00CF76D7" w:rsidRDefault="00CF76D7" w:rsidP="00CF76D7">
      <w:pPr>
        <w:widowControl/>
        <w:jc w:val="left"/>
        <w:rPr>
          <w:rFonts w:ascii="PingFang SC" w:eastAsia="PingFang SC" w:hAnsi="PingFang SC" w:cs="宋体" w:hint="eastAsia"/>
          <w:color w:val="000000"/>
          <w:kern w:val="0"/>
          <w:sz w:val="27"/>
          <w:szCs w:val="27"/>
        </w:rPr>
      </w:pPr>
      <w:bookmarkStart w:id="6" w:name="JUMP_SEQ_4"/>
      <w:bookmarkStart w:id="7" w:name="MOKUJI_5"/>
      <w:bookmarkEnd w:id="6"/>
      <w:bookmarkEnd w:id="7"/>
      <w:r w:rsidRPr="00CF76D7">
        <w:rPr>
          <w:rFonts w:ascii="PingFang SC" w:eastAsia="PingFang SC" w:hAnsi="PingFang SC" w:cs="宋体" w:hint="eastAsia"/>
          <w:color w:val="000000"/>
          <w:kern w:val="0"/>
          <w:sz w:val="27"/>
          <w:szCs w:val="27"/>
        </w:rPr>
        <w:t>神奈川県情報公開・個人情報保護審議会規則</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8" w:name="JUMP_SEQ_5"/>
      <w:bookmarkStart w:id="9" w:name="MOKUJI_6"/>
      <w:bookmarkStart w:id="10" w:name="JUMP_SEQ_6"/>
      <w:bookmarkStart w:id="11" w:name="MOKUJI_7"/>
      <w:bookmarkStart w:id="12" w:name="JUMP_JYO_1_0_0"/>
      <w:bookmarkEnd w:id="8"/>
      <w:bookmarkEnd w:id="9"/>
      <w:bookmarkEnd w:id="10"/>
      <w:bookmarkEnd w:id="11"/>
      <w:r w:rsidRPr="00CF76D7">
        <w:rPr>
          <w:rFonts w:ascii="PingFang SC" w:eastAsia="PingFang SC" w:hAnsi="PingFang SC" w:cs="宋体" w:hint="eastAsia"/>
          <w:color w:val="000000"/>
          <w:kern w:val="0"/>
          <w:sz w:val="27"/>
          <w:szCs w:val="27"/>
        </w:rPr>
        <w:t>（趣旨）</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13" w:name="JUMP_SEQ_7"/>
      <w:bookmarkStart w:id="14" w:name="JUMP_KOU_1_0"/>
      <w:bookmarkEnd w:id="12"/>
      <w:bookmarkEnd w:id="13"/>
      <w:r w:rsidRPr="00CF76D7">
        <w:rPr>
          <w:rFonts w:ascii="PingFang SC" w:eastAsia="PingFang SC" w:hAnsi="PingFang SC" w:cs="宋体" w:hint="eastAsia"/>
          <w:b/>
          <w:bCs/>
          <w:color w:val="000000"/>
          <w:kern w:val="0"/>
          <w:sz w:val="27"/>
          <w:szCs w:val="27"/>
        </w:rPr>
        <w:t>第１条</w:t>
      </w:r>
      <w:r w:rsidRPr="00CF76D7">
        <w:rPr>
          <w:rFonts w:ascii="PingFang SC" w:eastAsia="PingFang SC" w:hAnsi="PingFang SC" w:cs="宋体" w:hint="eastAsia"/>
          <w:color w:val="000000"/>
          <w:kern w:val="0"/>
          <w:sz w:val="27"/>
          <w:szCs w:val="27"/>
        </w:rPr>
        <w:t xml:space="preserve">　この規則は、附属機関の設置に関する条例（昭和28年神奈川県条例第５号）により設置された神奈川県情報公開・個人情報保護審議会の所掌事項、組織、運営等について必要な事項を定めるものとする。</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15" w:name="JUMP_SEQ_8"/>
      <w:bookmarkStart w:id="16" w:name="MOKUJI_8"/>
      <w:bookmarkStart w:id="17" w:name="JUMP_JYO_2_0_0"/>
      <w:bookmarkEnd w:id="15"/>
      <w:bookmarkEnd w:id="16"/>
      <w:r w:rsidRPr="00CF76D7">
        <w:rPr>
          <w:rFonts w:ascii="PingFang SC" w:eastAsia="PingFang SC" w:hAnsi="PingFang SC" w:cs="宋体" w:hint="eastAsia"/>
          <w:color w:val="000000"/>
          <w:kern w:val="0"/>
          <w:sz w:val="27"/>
          <w:szCs w:val="27"/>
        </w:rPr>
        <w:t>（所掌事項）</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18" w:name="JUMP_SEQ_9"/>
      <w:bookmarkEnd w:id="18"/>
      <w:r w:rsidRPr="00CF76D7">
        <w:rPr>
          <w:rFonts w:ascii="PingFang SC" w:eastAsia="PingFang SC" w:hAnsi="PingFang SC" w:cs="宋体" w:hint="eastAsia"/>
          <w:b/>
          <w:bCs/>
          <w:color w:val="000000"/>
          <w:kern w:val="0"/>
          <w:sz w:val="27"/>
          <w:szCs w:val="27"/>
        </w:rPr>
        <w:t>第２条</w:t>
      </w:r>
      <w:r w:rsidRPr="00CF76D7">
        <w:rPr>
          <w:rFonts w:ascii="PingFang SC" w:eastAsia="PingFang SC" w:hAnsi="PingFang SC" w:cs="宋体" w:hint="eastAsia"/>
          <w:color w:val="000000"/>
          <w:kern w:val="0"/>
          <w:sz w:val="27"/>
          <w:szCs w:val="27"/>
        </w:rPr>
        <w:t xml:space="preserve">　神奈川県情報公開・個人情報保護審議会（以下「審議会」という。）は、神奈川県情報公開条例（平成12年神奈川県条例第26号）及び神奈川県個人情報保護条例（平成２年神奈川県条例第６号）の定めるところにより実施機関の諮問に応じて調査審議し、その結果を報告し、又は意見を建議するとともに、行政手続における特定の個人を識別するための番号の利用等に関する法律（平成25年</w:t>
      </w:r>
      <w:r w:rsidRPr="00CF76D7">
        <w:rPr>
          <w:rFonts w:ascii="PingFang SC" w:eastAsia="PingFang SC" w:hAnsi="PingFang SC" w:cs="宋体" w:hint="eastAsia"/>
          <w:color w:val="000000"/>
          <w:kern w:val="0"/>
          <w:sz w:val="27"/>
          <w:szCs w:val="27"/>
        </w:rPr>
        <w:lastRenderedPageBreak/>
        <w:t>法律第27号）第27条第１項に規定する特定個人情報保護評価につき県の機関又は県が設立した地方独立行政法人の諮問に応じて調査審議し、その結果を報告し、又は意見を建議する。</w:t>
      </w:r>
    </w:p>
    <w:p w:rsidR="00CF76D7" w:rsidRPr="00CF76D7" w:rsidRDefault="00CF76D7" w:rsidP="00CF76D7">
      <w:pPr>
        <w:widowControl/>
        <w:jc w:val="left"/>
        <w:rPr>
          <w:rFonts w:ascii="PingFang SC" w:eastAsia="PingFang SC" w:hAnsi="PingFang SC" w:cs="宋体" w:hint="eastAsia"/>
          <w:i/>
          <w:iCs/>
          <w:color w:val="800000"/>
          <w:kern w:val="0"/>
          <w:sz w:val="27"/>
          <w:szCs w:val="27"/>
        </w:rPr>
      </w:pPr>
      <w:bookmarkStart w:id="19" w:name="JUMP_SEQ_10"/>
      <w:bookmarkEnd w:id="17"/>
      <w:bookmarkEnd w:id="19"/>
      <w:r w:rsidRPr="00CF76D7">
        <w:rPr>
          <w:rFonts w:ascii="PingFang SC" w:eastAsia="PingFang SC" w:hAnsi="PingFang SC" w:cs="宋体" w:hint="eastAsia"/>
          <w:i/>
          <w:iCs/>
          <w:color w:val="800000"/>
          <w:kern w:val="0"/>
          <w:sz w:val="27"/>
          <w:szCs w:val="27"/>
        </w:rPr>
        <w:t>一部改正〔平成26年規則101号・29年70号〕</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20" w:name="JUMP_SEQ_11"/>
      <w:bookmarkStart w:id="21" w:name="MOKUJI_9"/>
      <w:bookmarkStart w:id="22" w:name="JUMP_JYO_3_0_0"/>
      <w:bookmarkEnd w:id="20"/>
      <w:bookmarkEnd w:id="21"/>
      <w:r w:rsidRPr="00CF76D7">
        <w:rPr>
          <w:rFonts w:ascii="PingFang SC" w:eastAsia="PingFang SC" w:hAnsi="PingFang SC" w:cs="宋体" w:hint="eastAsia"/>
          <w:color w:val="000000"/>
          <w:kern w:val="0"/>
          <w:sz w:val="27"/>
          <w:szCs w:val="27"/>
        </w:rPr>
        <w:t>（委員）</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23" w:name="JUMP_SEQ_12"/>
      <w:bookmarkEnd w:id="23"/>
      <w:r w:rsidRPr="00CF76D7">
        <w:rPr>
          <w:rFonts w:ascii="PingFang SC" w:eastAsia="PingFang SC" w:hAnsi="PingFang SC" w:cs="宋体" w:hint="eastAsia"/>
          <w:b/>
          <w:bCs/>
          <w:color w:val="000000"/>
          <w:kern w:val="0"/>
          <w:sz w:val="27"/>
          <w:szCs w:val="27"/>
        </w:rPr>
        <w:t>第３条</w:t>
      </w:r>
      <w:r w:rsidRPr="00CF76D7">
        <w:rPr>
          <w:rFonts w:ascii="PingFang SC" w:eastAsia="PingFang SC" w:hAnsi="PingFang SC" w:cs="宋体" w:hint="eastAsia"/>
          <w:color w:val="000000"/>
          <w:kern w:val="0"/>
          <w:sz w:val="27"/>
          <w:szCs w:val="27"/>
        </w:rPr>
        <w:t xml:space="preserve">　審議会の委員（以下「委員」という。）は、県民並びに情報の公開及び個人情報の保護に関する制度並びに地方自治に関し学識経験を有する者のうちから知事が委嘱する。</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24" w:name="JUMP_SEQ_13"/>
      <w:bookmarkStart w:id="25" w:name="MOKUJI_10"/>
      <w:bookmarkStart w:id="26" w:name="JUMP_KOU_2_0"/>
      <w:bookmarkEnd w:id="24"/>
      <w:bookmarkEnd w:id="25"/>
      <w:r w:rsidRPr="00CF76D7">
        <w:rPr>
          <w:rFonts w:ascii="PingFang SC" w:eastAsia="PingFang SC" w:hAnsi="PingFang SC" w:cs="宋体" w:hint="eastAsia"/>
          <w:color w:val="000000"/>
          <w:kern w:val="0"/>
          <w:sz w:val="27"/>
          <w:szCs w:val="27"/>
        </w:rPr>
        <w:t>２　委員の任期は、２年とする。ただし、補欠の委員の任期は、前任者の残任期間とする。</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27" w:name="JUMP_SEQ_14"/>
      <w:bookmarkStart w:id="28" w:name="MOKUJI_11"/>
      <w:bookmarkStart w:id="29" w:name="JUMP_KOU_3_0"/>
      <w:bookmarkEnd w:id="22"/>
      <w:bookmarkEnd w:id="27"/>
      <w:bookmarkEnd w:id="28"/>
      <w:r w:rsidRPr="00CF76D7">
        <w:rPr>
          <w:rFonts w:ascii="PingFang SC" w:eastAsia="PingFang SC" w:hAnsi="PingFang SC" w:cs="宋体" w:hint="eastAsia"/>
          <w:color w:val="000000"/>
          <w:kern w:val="0"/>
          <w:sz w:val="27"/>
          <w:szCs w:val="27"/>
        </w:rPr>
        <w:t>３　委員は、再任されることができる。</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30" w:name="JUMP_SEQ_15"/>
      <w:bookmarkStart w:id="31" w:name="MOKUJI_12"/>
      <w:bookmarkStart w:id="32" w:name="JUMP_JYO_4_0_0"/>
      <w:bookmarkEnd w:id="30"/>
      <w:bookmarkEnd w:id="31"/>
      <w:r w:rsidRPr="00CF76D7">
        <w:rPr>
          <w:rFonts w:ascii="PingFang SC" w:eastAsia="PingFang SC" w:hAnsi="PingFang SC" w:cs="宋体" w:hint="eastAsia"/>
          <w:color w:val="000000"/>
          <w:kern w:val="0"/>
          <w:sz w:val="27"/>
          <w:szCs w:val="27"/>
        </w:rPr>
        <w:t>（会長及び副会長）</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33" w:name="JUMP_SEQ_16"/>
      <w:bookmarkEnd w:id="33"/>
      <w:r w:rsidRPr="00CF76D7">
        <w:rPr>
          <w:rFonts w:ascii="PingFang SC" w:eastAsia="PingFang SC" w:hAnsi="PingFang SC" w:cs="宋体" w:hint="eastAsia"/>
          <w:b/>
          <w:bCs/>
          <w:color w:val="000000"/>
          <w:kern w:val="0"/>
          <w:sz w:val="27"/>
          <w:szCs w:val="27"/>
        </w:rPr>
        <w:t>第４条</w:t>
      </w:r>
      <w:r w:rsidRPr="00CF76D7">
        <w:rPr>
          <w:rFonts w:ascii="PingFang SC" w:eastAsia="PingFang SC" w:hAnsi="PingFang SC" w:cs="宋体" w:hint="eastAsia"/>
          <w:color w:val="000000"/>
          <w:kern w:val="0"/>
          <w:sz w:val="27"/>
          <w:szCs w:val="27"/>
        </w:rPr>
        <w:t xml:space="preserve">　審議会に会長及び副会長各１人を置く。</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34" w:name="JUMP_SEQ_17"/>
      <w:bookmarkStart w:id="35" w:name="MOKUJI_13"/>
      <w:bookmarkEnd w:id="34"/>
      <w:bookmarkEnd w:id="35"/>
      <w:r w:rsidRPr="00CF76D7">
        <w:rPr>
          <w:rFonts w:ascii="PingFang SC" w:eastAsia="PingFang SC" w:hAnsi="PingFang SC" w:cs="宋体" w:hint="eastAsia"/>
          <w:color w:val="000000"/>
          <w:kern w:val="0"/>
          <w:sz w:val="27"/>
          <w:szCs w:val="27"/>
        </w:rPr>
        <w:t>２　会長及び副会長は、委員の互選により定める。</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36" w:name="JUMP_SEQ_18"/>
      <w:bookmarkStart w:id="37" w:name="MOKUJI_14"/>
      <w:bookmarkEnd w:id="36"/>
      <w:bookmarkEnd w:id="37"/>
      <w:r w:rsidRPr="00CF76D7">
        <w:rPr>
          <w:rFonts w:ascii="PingFang SC" w:eastAsia="PingFang SC" w:hAnsi="PingFang SC" w:cs="宋体" w:hint="eastAsia"/>
          <w:color w:val="000000"/>
          <w:kern w:val="0"/>
          <w:sz w:val="27"/>
          <w:szCs w:val="27"/>
        </w:rPr>
        <w:t>３　会長は、会務を総理し、審議会を代表する。</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38" w:name="JUMP_SEQ_19"/>
      <w:bookmarkStart w:id="39" w:name="MOKUJI_15"/>
      <w:bookmarkStart w:id="40" w:name="JUMP_KOU_4_0"/>
      <w:bookmarkEnd w:id="32"/>
      <w:bookmarkEnd w:id="38"/>
      <w:bookmarkEnd w:id="39"/>
      <w:r w:rsidRPr="00CF76D7">
        <w:rPr>
          <w:rFonts w:ascii="PingFang SC" w:eastAsia="PingFang SC" w:hAnsi="PingFang SC" w:cs="宋体" w:hint="eastAsia"/>
          <w:color w:val="000000"/>
          <w:kern w:val="0"/>
          <w:sz w:val="27"/>
          <w:szCs w:val="27"/>
        </w:rPr>
        <w:t>４　副会長は、会長を補佐し、会長に事故があるときはその職務を代理し、会長が欠けたときはその職務を行う。</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41" w:name="JUMP_SEQ_20"/>
      <w:bookmarkStart w:id="42" w:name="MOKUJI_16"/>
      <w:bookmarkStart w:id="43" w:name="JUMP_JYO_5_0_0"/>
      <w:bookmarkEnd w:id="41"/>
      <w:bookmarkEnd w:id="42"/>
      <w:r w:rsidRPr="00CF76D7">
        <w:rPr>
          <w:rFonts w:ascii="PingFang SC" w:eastAsia="PingFang SC" w:hAnsi="PingFang SC" w:cs="宋体" w:hint="eastAsia"/>
          <w:color w:val="000000"/>
          <w:kern w:val="0"/>
          <w:sz w:val="27"/>
          <w:szCs w:val="27"/>
        </w:rPr>
        <w:t>（会議）</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44" w:name="JUMP_SEQ_21"/>
      <w:bookmarkEnd w:id="44"/>
      <w:r w:rsidRPr="00CF76D7">
        <w:rPr>
          <w:rFonts w:ascii="PingFang SC" w:eastAsia="PingFang SC" w:hAnsi="PingFang SC" w:cs="宋体" w:hint="eastAsia"/>
          <w:b/>
          <w:bCs/>
          <w:color w:val="000000"/>
          <w:kern w:val="0"/>
          <w:sz w:val="27"/>
          <w:szCs w:val="27"/>
        </w:rPr>
        <w:t>第５条</w:t>
      </w:r>
      <w:r w:rsidRPr="00CF76D7">
        <w:rPr>
          <w:rFonts w:ascii="PingFang SC" w:eastAsia="PingFang SC" w:hAnsi="PingFang SC" w:cs="宋体" w:hint="eastAsia"/>
          <w:color w:val="000000"/>
          <w:kern w:val="0"/>
          <w:sz w:val="27"/>
          <w:szCs w:val="27"/>
        </w:rPr>
        <w:t xml:space="preserve">　審議会の会議は、会長が招集し、その議長となる。</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45" w:name="JUMP_SEQ_22"/>
      <w:bookmarkStart w:id="46" w:name="MOKUJI_17"/>
      <w:bookmarkEnd w:id="45"/>
      <w:bookmarkEnd w:id="46"/>
      <w:r w:rsidRPr="00CF76D7">
        <w:rPr>
          <w:rFonts w:ascii="PingFang SC" w:eastAsia="PingFang SC" w:hAnsi="PingFang SC" w:cs="宋体" w:hint="eastAsia"/>
          <w:color w:val="000000"/>
          <w:kern w:val="0"/>
          <w:sz w:val="27"/>
          <w:szCs w:val="27"/>
        </w:rPr>
        <w:t>２　審議会の会議は、委員の過半数が出席しなければ開くことができない。</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47" w:name="JUMP_SEQ_23"/>
      <w:bookmarkStart w:id="48" w:name="MOKUJI_18"/>
      <w:bookmarkEnd w:id="43"/>
      <w:bookmarkEnd w:id="47"/>
      <w:bookmarkEnd w:id="48"/>
      <w:r w:rsidRPr="00CF76D7">
        <w:rPr>
          <w:rFonts w:ascii="PingFang SC" w:eastAsia="PingFang SC" w:hAnsi="PingFang SC" w:cs="宋体" w:hint="eastAsia"/>
          <w:color w:val="000000"/>
          <w:kern w:val="0"/>
          <w:sz w:val="27"/>
          <w:szCs w:val="27"/>
        </w:rPr>
        <w:lastRenderedPageBreak/>
        <w:t>３　審議会の会議の議事は、出席委員の過半数で決し、可否同数のときは、議長の決するところによる。</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49" w:name="JUMP_SEQ_24"/>
      <w:bookmarkStart w:id="50" w:name="MOKUJI_19"/>
      <w:bookmarkStart w:id="51" w:name="JUMP_JYO_6_0_0"/>
      <w:bookmarkEnd w:id="49"/>
      <w:bookmarkEnd w:id="50"/>
      <w:r w:rsidRPr="00CF76D7">
        <w:rPr>
          <w:rFonts w:ascii="PingFang SC" w:eastAsia="PingFang SC" w:hAnsi="PingFang SC" w:cs="宋体" w:hint="eastAsia"/>
          <w:color w:val="000000"/>
          <w:kern w:val="0"/>
          <w:sz w:val="27"/>
          <w:szCs w:val="27"/>
        </w:rPr>
        <w:t>（部会）</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52" w:name="JUMP_SEQ_25"/>
      <w:bookmarkEnd w:id="52"/>
      <w:r w:rsidRPr="00CF76D7">
        <w:rPr>
          <w:rFonts w:ascii="PingFang SC" w:eastAsia="PingFang SC" w:hAnsi="PingFang SC" w:cs="宋体" w:hint="eastAsia"/>
          <w:b/>
          <w:bCs/>
          <w:color w:val="000000"/>
          <w:kern w:val="0"/>
          <w:sz w:val="27"/>
          <w:szCs w:val="27"/>
        </w:rPr>
        <w:t>第６条</w:t>
      </w:r>
      <w:r w:rsidRPr="00CF76D7">
        <w:rPr>
          <w:rFonts w:ascii="PingFang SC" w:eastAsia="PingFang SC" w:hAnsi="PingFang SC" w:cs="宋体" w:hint="eastAsia"/>
          <w:color w:val="000000"/>
          <w:kern w:val="0"/>
          <w:sz w:val="27"/>
          <w:szCs w:val="27"/>
        </w:rPr>
        <w:t xml:space="preserve">　審議会は、その所掌事項に係る専門的事項を調査審議させるため、部会を置くことができる。</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53" w:name="JUMP_SEQ_26"/>
      <w:bookmarkStart w:id="54" w:name="MOKUJI_20"/>
      <w:bookmarkEnd w:id="53"/>
      <w:bookmarkEnd w:id="54"/>
      <w:r w:rsidRPr="00CF76D7">
        <w:rPr>
          <w:rFonts w:ascii="PingFang SC" w:eastAsia="PingFang SC" w:hAnsi="PingFang SC" w:cs="宋体" w:hint="eastAsia"/>
          <w:color w:val="000000"/>
          <w:kern w:val="0"/>
          <w:sz w:val="27"/>
          <w:szCs w:val="27"/>
        </w:rPr>
        <w:t>２　部会に属すべき委員は、会長が指名する。</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55" w:name="JUMP_SEQ_27"/>
      <w:bookmarkStart w:id="56" w:name="MOKUJI_21"/>
      <w:bookmarkEnd w:id="55"/>
      <w:bookmarkEnd w:id="56"/>
      <w:r w:rsidRPr="00CF76D7">
        <w:rPr>
          <w:rFonts w:ascii="PingFang SC" w:eastAsia="PingFang SC" w:hAnsi="PingFang SC" w:cs="宋体" w:hint="eastAsia"/>
          <w:color w:val="000000"/>
          <w:kern w:val="0"/>
          <w:sz w:val="27"/>
          <w:szCs w:val="27"/>
        </w:rPr>
        <w:t>３　部会に部会長を置き、部会に属する委員のうちから会長が指名する。</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57" w:name="JUMP_SEQ_28"/>
      <w:bookmarkStart w:id="58" w:name="MOKUJI_22"/>
      <w:bookmarkEnd w:id="57"/>
      <w:bookmarkEnd w:id="58"/>
      <w:r w:rsidRPr="00CF76D7">
        <w:rPr>
          <w:rFonts w:ascii="PingFang SC" w:eastAsia="PingFang SC" w:hAnsi="PingFang SC" w:cs="宋体" w:hint="eastAsia"/>
          <w:color w:val="000000"/>
          <w:kern w:val="0"/>
          <w:sz w:val="27"/>
          <w:szCs w:val="27"/>
        </w:rPr>
        <w:t>４　部会長は、部務を掌理し、部会における調査審議の状況及び結果を審議会に報告する。</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59" w:name="JUMP_KOU_5_0"/>
      <w:bookmarkStart w:id="60" w:name="JUMP_SEQ_29"/>
      <w:bookmarkStart w:id="61" w:name="MOKUJI_23"/>
      <w:bookmarkEnd w:id="59"/>
      <w:bookmarkEnd w:id="60"/>
      <w:bookmarkEnd w:id="61"/>
      <w:r w:rsidRPr="00CF76D7">
        <w:rPr>
          <w:rFonts w:ascii="PingFang SC" w:eastAsia="PingFang SC" w:hAnsi="PingFang SC" w:cs="宋体" w:hint="eastAsia"/>
          <w:color w:val="000000"/>
          <w:kern w:val="0"/>
          <w:sz w:val="27"/>
          <w:szCs w:val="27"/>
        </w:rPr>
        <w:t>５　部会長に事故があるとき又は部会長が欠けたときは、部会に属する委員のうちから部会長があらかじめ指名する者がその職務を代理し、又はその職務を行う。</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62" w:name="JUMP_KOU_6_0"/>
      <w:bookmarkStart w:id="63" w:name="JUMP_SEQ_30"/>
      <w:bookmarkStart w:id="64" w:name="MOKUJI_24"/>
      <w:bookmarkEnd w:id="51"/>
      <w:bookmarkEnd w:id="62"/>
      <w:bookmarkEnd w:id="63"/>
      <w:bookmarkEnd w:id="64"/>
      <w:r w:rsidRPr="00CF76D7">
        <w:rPr>
          <w:rFonts w:ascii="PingFang SC" w:eastAsia="PingFang SC" w:hAnsi="PingFang SC" w:cs="宋体" w:hint="eastAsia"/>
          <w:color w:val="000000"/>
          <w:kern w:val="0"/>
          <w:sz w:val="27"/>
          <w:szCs w:val="27"/>
        </w:rPr>
        <w:t>６　前条の規定は、部会について準用する。この場合において、同条中「審議会」とあるのは「部会」と、「会長」とあるのは「部会長」と、「委員」とあるのは「部会に属する委員」と、「出席委員」とあるのは「出席した部会に属する委員」と読み替えるものとする。</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65" w:name="JUMP_SEQ_31"/>
      <w:bookmarkStart w:id="66" w:name="MOKUJI_25"/>
      <w:bookmarkStart w:id="67" w:name="JUMP_JYO_7_0_0"/>
      <w:bookmarkEnd w:id="65"/>
      <w:bookmarkEnd w:id="66"/>
      <w:r w:rsidRPr="00CF76D7">
        <w:rPr>
          <w:rFonts w:ascii="PingFang SC" w:eastAsia="PingFang SC" w:hAnsi="PingFang SC" w:cs="宋体" w:hint="eastAsia"/>
          <w:color w:val="000000"/>
          <w:kern w:val="0"/>
          <w:sz w:val="27"/>
          <w:szCs w:val="27"/>
        </w:rPr>
        <w:t>（専門委員）</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68" w:name="JUMP_SEQ_32"/>
      <w:bookmarkEnd w:id="68"/>
      <w:r w:rsidRPr="00CF76D7">
        <w:rPr>
          <w:rFonts w:ascii="PingFang SC" w:eastAsia="PingFang SC" w:hAnsi="PingFang SC" w:cs="宋体" w:hint="eastAsia"/>
          <w:b/>
          <w:bCs/>
          <w:color w:val="000000"/>
          <w:kern w:val="0"/>
          <w:sz w:val="27"/>
          <w:szCs w:val="27"/>
        </w:rPr>
        <w:t>第７条</w:t>
      </w:r>
      <w:r w:rsidRPr="00CF76D7">
        <w:rPr>
          <w:rFonts w:ascii="PingFang SC" w:eastAsia="PingFang SC" w:hAnsi="PingFang SC" w:cs="宋体" w:hint="eastAsia"/>
          <w:color w:val="000000"/>
          <w:kern w:val="0"/>
          <w:sz w:val="27"/>
          <w:szCs w:val="27"/>
        </w:rPr>
        <w:t xml:space="preserve">　専門的事項について調査審議する必要があるときは、審議会に専門委員を置くことができる。</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69" w:name="JUMP_SEQ_33"/>
      <w:bookmarkStart w:id="70" w:name="MOKUJI_26"/>
      <w:bookmarkEnd w:id="69"/>
      <w:bookmarkEnd w:id="70"/>
      <w:r w:rsidRPr="00CF76D7">
        <w:rPr>
          <w:rFonts w:ascii="PingFang SC" w:eastAsia="PingFang SC" w:hAnsi="PingFang SC" w:cs="宋体" w:hint="eastAsia"/>
          <w:color w:val="000000"/>
          <w:kern w:val="0"/>
          <w:sz w:val="27"/>
          <w:szCs w:val="27"/>
        </w:rPr>
        <w:lastRenderedPageBreak/>
        <w:t>２　専門委員は、当該専門的事項について学識経験を有する者のうちから知事が委嘱する。</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71" w:name="JUMP_SEQ_34"/>
      <w:bookmarkStart w:id="72" w:name="MOKUJI_27"/>
      <w:bookmarkEnd w:id="29"/>
      <w:bookmarkEnd w:id="71"/>
      <w:bookmarkEnd w:id="72"/>
      <w:r w:rsidRPr="00CF76D7">
        <w:rPr>
          <w:rFonts w:ascii="PingFang SC" w:eastAsia="PingFang SC" w:hAnsi="PingFang SC" w:cs="宋体" w:hint="eastAsia"/>
          <w:color w:val="000000"/>
          <w:kern w:val="0"/>
          <w:sz w:val="27"/>
          <w:szCs w:val="27"/>
        </w:rPr>
        <w:t>３　専門委員は、当該専門的事項の調査審議が終了したときは、解嘱されるものとする。</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73" w:name="JUMP_SEQ_35"/>
      <w:bookmarkStart w:id="74" w:name="MOKUJI_28"/>
      <w:bookmarkEnd w:id="40"/>
      <w:bookmarkEnd w:id="67"/>
      <w:bookmarkEnd w:id="73"/>
      <w:bookmarkEnd w:id="74"/>
      <w:r w:rsidRPr="00CF76D7">
        <w:rPr>
          <w:rFonts w:ascii="PingFang SC" w:eastAsia="PingFang SC" w:hAnsi="PingFang SC" w:cs="宋体" w:hint="eastAsia"/>
          <w:color w:val="000000"/>
          <w:kern w:val="0"/>
          <w:sz w:val="27"/>
          <w:szCs w:val="27"/>
        </w:rPr>
        <w:t>４　専門委員は、審議会又は部会の会議において議決に加わることができない。</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75" w:name="JUMP_SEQ_36"/>
      <w:bookmarkStart w:id="76" w:name="MOKUJI_29"/>
      <w:bookmarkStart w:id="77" w:name="JUMP_JYO_8_0_0"/>
      <w:bookmarkEnd w:id="75"/>
      <w:bookmarkEnd w:id="76"/>
      <w:r w:rsidRPr="00CF76D7">
        <w:rPr>
          <w:rFonts w:ascii="PingFang SC" w:eastAsia="PingFang SC" w:hAnsi="PingFang SC" w:cs="宋体" w:hint="eastAsia"/>
          <w:color w:val="000000"/>
          <w:kern w:val="0"/>
          <w:sz w:val="27"/>
          <w:szCs w:val="27"/>
        </w:rPr>
        <w:t>（委員でない者の出席）</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78" w:name="JUMP_SEQ_37"/>
      <w:bookmarkEnd w:id="77"/>
      <w:bookmarkEnd w:id="78"/>
      <w:r w:rsidRPr="00CF76D7">
        <w:rPr>
          <w:rFonts w:ascii="PingFang SC" w:eastAsia="PingFang SC" w:hAnsi="PingFang SC" w:cs="宋体" w:hint="eastAsia"/>
          <w:b/>
          <w:bCs/>
          <w:color w:val="000000"/>
          <w:kern w:val="0"/>
          <w:sz w:val="27"/>
          <w:szCs w:val="27"/>
        </w:rPr>
        <w:t>第８条</w:t>
      </w:r>
      <w:r w:rsidRPr="00CF76D7">
        <w:rPr>
          <w:rFonts w:ascii="PingFang SC" w:eastAsia="PingFang SC" w:hAnsi="PingFang SC" w:cs="宋体" w:hint="eastAsia"/>
          <w:color w:val="000000"/>
          <w:kern w:val="0"/>
          <w:sz w:val="27"/>
          <w:szCs w:val="27"/>
        </w:rPr>
        <w:t xml:space="preserve">　審議会又は部会は、必要があるときは、専門的事項に関し学識経験を有する者、県職員その他の者に出席を求め、その意見又は説明を聴くことができる。</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79" w:name="JUMP_SEQ_38"/>
      <w:bookmarkStart w:id="80" w:name="MOKUJI_30"/>
      <w:bookmarkStart w:id="81" w:name="JUMP_JYO_9_0_0"/>
      <w:bookmarkEnd w:id="79"/>
      <w:bookmarkEnd w:id="80"/>
      <w:r w:rsidRPr="00CF76D7">
        <w:rPr>
          <w:rFonts w:ascii="PingFang SC" w:eastAsia="PingFang SC" w:hAnsi="PingFang SC" w:cs="宋体" w:hint="eastAsia"/>
          <w:color w:val="000000"/>
          <w:kern w:val="0"/>
          <w:sz w:val="27"/>
          <w:szCs w:val="27"/>
        </w:rPr>
        <w:t>（庶務）</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82" w:name="JUMP_SEQ_39"/>
      <w:bookmarkEnd w:id="82"/>
      <w:r w:rsidRPr="00CF76D7">
        <w:rPr>
          <w:rFonts w:ascii="PingFang SC" w:eastAsia="PingFang SC" w:hAnsi="PingFang SC" w:cs="宋体" w:hint="eastAsia"/>
          <w:b/>
          <w:bCs/>
          <w:color w:val="000000"/>
          <w:kern w:val="0"/>
          <w:sz w:val="27"/>
          <w:szCs w:val="27"/>
        </w:rPr>
        <w:t>第９条</w:t>
      </w:r>
      <w:r w:rsidRPr="00CF76D7">
        <w:rPr>
          <w:rFonts w:ascii="PingFang SC" w:eastAsia="PingFang SC" w:hAnsi="PingFang SC" w:cs="宋体" w:hint="eastAsia"/>
          <w:color w:val="000000"/>
          <w:kern w:val="0"/>
          <w:sz w:val="27"/>
          <w:szCs w:val="27"/>
        </w:rPr>
        <w:t xml:space="preserve">　審議会の庶務は、政策局政策部情報公開広聴課において処理する。</w:t>
      </w:r>
    </w:p>
    <w:p w:rsidR="00CF76D7" w:rsidRPr="00CF76D7" w:rsidRDefault="00CF76D7" w:rsidP="00CF76D7">
      <w:pPr>
        <w:widowControl/>
        <w:jc w:val="left"/>
        <w:rPr>
          <w:rFonts w:ascii="PingFang SC" w:eastAsia="PingFang SC" w:hAnsi="PingFang SC" w:cs="宋体" w:hint="eastAsia"/>
          <w:i/>
          <w:iCs/>
          <w:color w:val="800000"/>
          <w:kern w:val="0"/>
          <w:sz w:val="27"/>
          <w:szCs w:val="27"/>
        </w:rPr>
      </w:pPr>
      <w:bookmarkStart w:id="83" w:name="JUMP_SEQ_40"/>
      <w:bookmarkEnd w:id="81"/>
      <w:bookmarkEnd w:id="83"/>
      <w:r w:rsidRPr="00CF76D7">
        <w:rPr>
          <w:rFonts w:ascii="PingFang SC" w:eastAsia="PingFang SC" w:hAnsi="PingFang SC" w:cs="宋体" w:hint="eastAsia"/>
          <w:i/>
          <w:iCs/>
          <w:color w:val="800000"/>
          <w:kern w:val="0"/>
          <w:sz w:val="27"/>
          <w:szCs w:val="27"/>
        </w:rPr>
        <w:t>一部改正〔平成25年規則42号・28年20号・30年23号〕</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84" w:name="JUMP_SEQ_41"/>
      <w:bookmarkStart w:id="85" w:name="MOKUJI_31"/>
      <w:bookmarkStart w:id="86" w:name="JUMP_JYO_10_0_0"/>
      <w:bookmarkEnd w:id="84"/>
      <w:bookmarkEnd w:id="85"/>
      <w:r w:rsidRPr="00CF76D7">
        <w:rPr>
          <w:rFonts w:ascii="PingFang SC" w:eastAsia="PingFang SC" w:hAnsi="PingFang SC" w:cs="宋体" w:hint="eastAsia"/>
          <w:color w:val="000000"/>
          <w:kern w:val="0"/>
          <w:sz w:val="27"/>
          <w:szCs w:val="27"/>
        </w:rPr>
        <w:t>（委任）</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87" w:name="JUMP_SEQ_42"/>
      <w:bookmarkEnd w:id="86"/>
      <w:bookmarkEnd w:id="87"/>
      <w:r w:rsidRPr="00CF76D7">
        <w:rPr>
          <w:rFonts w:ascii="PingFang SC" w:eastAsia="PingFang SC" w:hAnsi="PingFang SC" w:cs="宋体" w:hint="eastAsia"/>
          <w:b/>
          <w:bCs/>
          <w:color w:val="000000"/>
          <w:kern w:val="0"/>
          <w:sz w:val="27"/>
          <w:szCs w:val="27"/>
        </w:rPr>
        <w:t>第10条</w:t>
      </w:r>
      <w:r w:rsidRPr="00CF76D7">
        <w:rPr>
          <w:rFonts w:ascii="PingFang SC" w:eastAsia="PingFang SC" w:hAnsi="PingFang SC" w:cs="宋体" w:hint="eastAsia"/>
          <w:color w:val="000000"/>
          <w:kern w:val="0"/>
          <w:sz w:val="27"/>
          <w:szCs w:val="27"/>
        </w:rPr>
        <w:t xml:space="preserve">　この規則に定めるもののほか、審議会の運営その他審議会に関し必要な事項は、会長が審議会に諮って定める。</w:t>
      </w:r>
    </w:p>
    <w:p w:rsidR="00CF76D7" w:rsidRPr="00CF76D7" w:rsidRDefault="00CF76D7" w:rsidP="00CF76D7">
      <w:pPr>
        <w:widowControl/>
        <w:jc w:val="left"/>
        <w:rPr>
          <w:rFonts w:ascii="PingFang SC" w:eastAsia="PingFang SC" w:hAnsi="PingFang SC" w:cs="宋体" w:hint="eastAsia"/>
          <w:color w:val="000000"/>
          <w:kern w:val="0"/>
          <w:sz w:val="27"/>
          <w:szCs w:val="27"/>
        </w:rPr>
      </w:pPr>
      <w:bookmarkStart w:id="88" w:name="JUMP_SEQ_43"/>
      <w:bookmarkStart w:id="89" w:name="MOKUJI_32"/>
      <w:bookmarkEnd w:id="88"/>
      <w:bookmarkEnd w:id="89"/>
      <w:r w:rsidRPr="00CF76D7">
        <w:rPr>
          <w:rFonts w:ascii="PingFang SC" w:eastAsia="PingFang SC" w:hAnsi="PingFang SC" w:cs="宋体" w:hint="eastAsia"/>
          <w:color w:val="000000"/>
          <w:kern w:val="0"/>
          <w:sz w:val="27"/>
          <w:szCs w:val="27"/>
        </w:rPr>
        <w:t>附　則</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90" w:name="JUMP_SEQ_44"/>
      <w:bookmarkStart w:id="91" w:name="MOKUJI_33"/>
      <w:bookmarkEnd w:id="90"/>
      <w:bookmarkEnd w:id="91"/>
      <w:r w:rsidRPr="00CF76D7">
        <w:rPr>
          <w:rFonts w:ascii="PingFang SC" w:eastAsia="PingFang SC" w:hAnsi="PingFang SC" w:cs="宋体" w:hint="eastAsia"/>
          <w:color w:val="000000"/>
          <w:kern w:val="0"/>
          <w:sz w:val="27"/>
          <w:szCs w:val="27"/>
        </w:rPr>
        <w:t>（施行期日）</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92" w:name="JUMP_SEQ_45"/>
      <w:bookmarkEnd w:id="92"/>
      <w:r w:rsidRPr="00CF76D7">
        <w:rPr>
          <w:rFonts w:ascii="PingFang SC" w:eastAsia="PingFang SC" w:hAnsi="PingFang SC" w:cs="宋体" w:hint="eastAsia"/>
          <w:color w:val="000000"/>
          <w:kern w:val="0"/>
          <w:sz w:val="27"/>
          <w:szCs w:val="27"/>
        </w:rPr>
        <w:t>１　この規則は、平成22年４月１日から施行する。</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93" w:name="JUMP_SEQ_46"/>
      <w:bookmarkStart w:id="94" w:name="MOKUJI_34"/>
      <w:bookmarkEnd w:id="93"/>
      <w:bookmarkEnd w:id="94"/>
      <w:r w:rsidRPr="00CF76D7">
        <w:rPr>
          <w:rFonts w:ascii="PingFang SC" w:eastAsia="PingFang SC" w:hAnsi="PingFang SC" w:cs="宋体" w:hint="eastAsia"/>
          <w:color w:val="000000"/>
          <w:kern w:val="0"/>
          <w:sz w:val="27"/>
          <w:szCs w:val="27"/>
        </w:rPr>
        <w:t>（神奈川県情報公開運営審議会規則及び神奈川県個人情報保護審議会規則の廃止）</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95" w:name="JUMP_SEQ_47"/>
      <w:bookmarkEnd w:id="95"/>
      <w:r w:rsidRPr="00CF76D7">
        <w:rPr>
          <w:rFonts w:ascii="PingFang SC" w:eastAsia="PingFang SC" w:hAnsi="PingFang SC" w:cs="宋体" w:hint="eastAsia"/>
          <w:color w:val="000000"/>
          <w:kern w:val="0"/>
          <w:sz w:val="27"/>
          <w:szCs w:val="27"/>
        </w:rPr>
        <w:lastRenderedPageBreak/>
        <w:t>２　次に掲げる規則は、廃止する。</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96" w:name="JUMP_GOU_1_0_0"/>
      <w:bookmarkStart w:id="97" w:name="JUMP_SEQ_48"/>
      <w:bookmarkEnd w:id="96"/>
      <w:bookmarkEnd w:id="97"/>
      <w:r w:rsidRPr="00CF76D7">
        <w:rPr>
          <w:rFonts w:ascii="PingFang SC" w:eastAsia="PingFang SC" w:hAnsi="PingFang SC" w:cs="宋体" w:hint="eastAsia"/>
          <w:color w:val="000000"/>
          <w:kern w:val="0"/>
          <w:sz w:val="27"/>
          <w:szCs w:val="27"/>
        </w:rPr>
        <w:t>(１)　神奈川県情報公開運営審議会規則（昭和58年神奈川県規則第11号）</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98" w:name="JUMP_GOU_2_0_0"/>
      <w:bookmarkStart w:id="99" w:name="JUMP_SEQ_49"/>
      <w:bookmarkEnd w:id="26"/>
      <w:bookmarkEnd w:id="98"/>
      <w:bookmarkEnd w:id="99"/>
      <w:r w:rsidRPr="00CF76D7">
        <w:rPr>
          <w:rFonts w:ascii="PingFang SC" w:eastAsia="PingFang SC" w:hAnsi="PingFang SC" w:cs="宋体" w:hint="eastAsia"/>
          <w:color w:val="000000"/>
          <w:kern w:val="0"/>
          <w:sz w:val="27"/>
          <w:szCs w:val="27"/>
        </w:rPr>
        <w:t>(２)　神奈川県個人情報保護審議会規則（平成２年神奈川県規則第24号）</w:t>
      </w:r>
    </w:p>
    <w:p w:rsidR="00CF76D7" w:rsidRPr="00CF76D7" w:rsidRDefault="00CF76D7" w:rsidP="00CF76D7">
      <w:pPr>
        <w:widowControl/>
        <w:jc w:val="left"/>
        <w:rPr>
          <w:rFonts w:ascii="PingFang SC" w:eastAsia="PingFang SC" w:hAnsi="PingFang SC" w:cs="宋体" w:hint="eastAsia"/>
          <w:color w:val="000000"/>
          <w:kern w:val="0"/>
          <w:sz w:val="27"/>
          <w:szCs w:val="27"/>
        </w:rPr>
      </w:pPr>
      <w:bookmarkStart w:id="100" w:name="JUMP_SEQ_50"/>
      <w:bookmarkStart w:id="101" w:name="MOKUJI_35"/>
      <w:bookmarkStart w:id="102" w:name="JUMP_SEQ_51"/>
      <w:bookmarkStart w:id="103" w:name="MOKUJI_36"/>
      <w:bookmarkStart w:id="104" w:name="JUMP_FUSOKU_CODE_42590200004200000000"/>
      <w:bookmarkEnd w:id="100"/>
      <w:bookmarkEnd w:id="101"/>
      <w:bookmarkEnd w:id="102"/>
      <w:bookmarkEnd w:id="103"/>
      <w:r w:rsidRPr="00CF76D7">
        <w:rPr>
          <w:rFonts w:ascii="PingFang SC" w:eastAsia="PingFang SC" w:hAnsi="PingFang SC" w:cs="宋体" w:hint="eastAsia"/>
          <w:color w:val="000000"/>
          <w:kern w:val="0"/>
          <w:sz w:val="27"/>
          <w:szCs w:val="27"/>
        </w:rPr>
        <w:t>附　則（平成25年３月29日規則第42号抄）</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105" w:name="JUMP_SEQ_52"/>
      <w:bookmarkStart w:id="106" w:name="MOKUJI_37"/>
      <w:bookmarkEnd w:id="105"/>
      <w:bookmarkEnd w:id="106"/>
      <w:r w:rsidRPr="00CF76D7">
        <w:rPr>
          <w:rFonts w:ascii="PingFang SC" w:eastAsia="PingFang SC" w:hAnsi="PingFang SC" w:cs="宋体" w:hint="eastAsia"/>
          <w:color w:val="000000"/>
          <w:kern w:val="0"/>
          <w:sz w:val="27"/>
          <w:szCs w:val="27"/>
        </w:rPr>
        <w:t>（施行期日）</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107" w:name="JUMP_SEQ_53"/>
      <w:bookmarkEnd w:id="104"/>
      <w:bookmarkEnd w:id="107"/>
      <w:r w:rsidRPr="00CF76D7">
        <w:rPr>
          <w:rFonts w:ascii="PingFang SC" w:eastAsia="PingFang SC" w:hAnsi="PingFang SC" w:cs="宋体" w:hint="eastAsia"/>
          <w:color w:val="000000"/>
          <w:kern w:val="0"/>
          <w:sz w:val="27"/>
          <w:szCs w:val="27"/>
        </w:rPr>
        <w:t>１　この規則は、平成25年４月１日から施行する。</w:t>
      </w:r>
    </w:p>
    <w:p w:rsidR="00CF76D7" w:rsidRPr="00CF76D7" w:rsidRDefault="00CF76D7" w:rsidP="00CF76D7">
      <w:pPr>
        <w:widowControl/>
        <w:jc w:val="left"/>
        <w:rPr>
          <w:rFonts w:ascii="PingFang SC" w:eastAsia="PingFang SC" w:hAnsi="PingFang SC" w:cs="宋体" w:hint="eastAsia"/>
          <w:color w:val="000000"/>
          <w:kern w:val="0"/>
          <w:sz w:val="27"/>
          <w:szCs w:val="27"/>
        </w:rPr>
      </w:pPr>
      <w:bookmarkStart w:id="108" w:name="JUMP_SEQ_54"/>
      <w:bookmarkStart w:id="109" w:name="MOKUJI_38"/>
      <w:bookmarkStart w:id="110" w:name="JUMP_FUSOKU_CODE_42690200010100000000"/>
      <w:bookmarkEnd w:id="108"/>
      <w:bookmarkEnd w:id="109"/>
      <w:r w:rsidRPr="00CF76D7">
        <w:rPr>
          <w:rFonts w:ascii="PingFang SC" w:eastAsia="PingFang SC" w:hAnsi="PingFang SC" w:cs="宋体" w:hint="eastAsia"/>
          <w:color w:val="000000"/>
          <w:kern w:val="0"/>
          <w:sz w:val="27"/>
          <w:szCs w:val="27"/>
        </w:rPr>
        <w:t>附　則（平成26年10月21日規則第101号）</w:t>
      </w:r>
    </w:p>
    <w:p w:rsidR="00CF76D7" w:rsidRPr="00CF76D7" w:rsidRDefault="00CF76D7" w:rsidP="00CF76D7">
      <w:pPr>
        <w:widowControl/>
        <w:ind w:firstLine="200"/>
        <w:jc w:val="left"/>
        <w:rPr>
          <w:rFonts w:ascii="PingFang SC" w:eastAsia="PingFang SC" w:hAnsi="PingFang SC" w:cs="宋体" w:hint="eastAsia"/>
          <w:color w:val="000000"/>
          <w:kern w:val="0"/>
          <w:sz w:val="27"/>
          <w:szCs w:val="27"/>
        </w:rPr>
      </w:pPr>
      <w:bookmarkStart w:id="111" w:name="JUMP_SEQ_55"/>
      <w:bookmarkEnd w:id="110"/>
      <w:bookmarkEnd w:id="111"/>
      <w:r w:rsidRPr="00CF76D7">
        <w:rPr>
          <w:rFonts w:ascii="PingFang SC" w:eastAsia="PingFang SC" w:hAnsi="PingFang SC" w:cs="宋体" w:hint="eastAsia"/>
          <w:color w:val="000000"/>
          <w:kern w:val="0"/>
          <w:sz w:val="27"/>
          <w:szCs w:val="27"/>
        </w:rPr>
        <w:t>この規則は、公布の日から施行する。</w:t>
      </w:r>
    </w:p>
    <w:p w:rsidR="00CF76D7" w:rsidRPr="00CF76D7" w:rsidRDefault="00CF76D7" w:rsidP="00CF76D7">
      <w:pPr>
        <w:widowControl/>
        <w:jc w:val="left"/>
        <w:rPr>
          <w:rFonts w:ascii="PingFang SC" w:eastAsia="PingFang SC" w:hAnsi="PingFang SC" w:cs="宋体" w:hint="eastAsia"/>
          <w:color w:val="000000"/>
          <w:kern w:val="0"/>
          <w:sz w:val="27"/>
          <w:szCs w:val="27"/>
        </w:rPr>
      </w:pPr>
      <w:bookmarkStart w:id="112" w:name="JUMP_SEQ_56"/>
      <w:bookmarkStart w:id="113" w:name="MOKUJI_39"/>
      <w:bookmarkStart w:id="114" w:name="JUMP_FUSOKU_CODE_42890200002000000000"/>
      <w:bookmarkEnd w:id="112"/>
      <w:bookmarkEnd w:id="113"/>
      <w:r w:rsidRPr="00CF76D7">
        <w:rPr>
          <w:rFonts w:ascii="PingFang SC" w:eastAsia="PingFang SC" w:hAnsi="PingFang SC" w:cs="宋体" w:hint="eastAsia"/>
          <w:color w:val="000000"/>
          <w:kern w:val="0"/>
          <w:sz w:val="27"/>
          <w:szCs w:val="27"/>
        </w:rPr>
        <w:t>附　則（平成28年３月29日規則第20号抄）</w:t>
      </w:r>
    </w:p>
    <w:p w:rsidR="00CF76D7" w:rsidRPr="00CF76D7" w:rsidRDefault="00CF76D7" w:rsidP="00CF76D7">
      <w:pPr>
        <w:widowControl/>
        <w:ind w:hanging="200"/>
        <w:jc w:val="left"/>
        <w:rPr>
          <w:rFonts w:ascii="PingFang SC" w:eastAsia="PingFang SC" w:hAnsi="PingFang SC" w:cs="宋体" w:hint="eastAsia"/>
          <w:color w:val="000000"/>
          <w:kern w:val="0"/>
          <w:sz w:val="27"/>
          <w:szCs w:val="27"/>
          <w:lang w:eastAsia="ja-JP"/>
        </w:rPr>
      </w:pPr>
      <w:bookmarkStart w:id="115" w:name="JUMP_SEQ_57"/>
      <w:bookmarkStart w:id="116" w:name="MOKUJI_40"/>
      <w:bookmarkEnd w:id="115"/>
      <w:bookmarkEnd w:id="116"/>
      <w:r w:rsidRPr="00CF76D7">
        <w:rPr>
          <w:rFonts w:ascii="PingFang SC" w:eastAsia="PingFang SC" w:hAnsi="PingFang SC" w:cs="宋体" w:hint="eastAsia"/>
          <w:color w:val="000000"/>
          <w:kern w:val="0"/>
          <w:sz w:val="27"/>
          <w:szCs w:val="27"/>
          <w:lang w:eastAsia="ja-JP"/>
        </w:rPr>
        <w:t>（施行期日）</w:t>
      </w:r>
    </w:p>
    <w:p w:rsidR="00CF76D7" w:rsidRPr="00CF76D7" w:rsidRDefault="00CF76D7" w:rsidP="00CF76D7">
      <w:pPr>
        <w:widowControl/>
        <w:ind w:hanging="200"/>
        <w:jc w:val="left"/>
        <w:rPr>
          <w:rFonts w:ascii="PingFang SC" w:eastAsia="PingFang SC" w:hAnsi="PingFang SC" w:cs="宋体" w:hint="eastAsia"/>
          <w:color w:val="000000"/>
          <w:kern w:val="0"/>
          <w:sz w:val="27"/>
          <w:szCs w:val="27"/>
          <w:lang w:eastAsia="ja-JP"/>
        </w:rPr>
      </w:pPr>
      <w:bookmarkStart w:id="117" w:name="JUMP_SEQ_58"/>
      <w:bookmarkEnd w:id="114"/>
      <w:bookmarkEnd w:id="117"/>
      <w:r w:rsidRPr="00CF76D7">
        <w:rPr>
          <w:rFonts w:ascii="PingFang SC" w:eastAsia="PingFang SC" w:hAnsi="PingFang SC" w:cs="宋体" w:hint="eastAsia"/>
          <w:color w:val="000000"/>
          <w:kern w:val="0"/>
          <w:sz w:val="27"/>
          <w:szCs w:val="27"/>
          <w:lang w:eastAsia="ja-JP"/>
        </w:rPr>
        <w:t>１　この規則は、平成28年４月１日から施行する。</w:t>
      </w:r>
    </w:p>
    <w:p w:rsidR="00CF76D7" w:rsidRPr="00CF76D7" w:rsidRDefault="00CF76D7" w:rsidP="00CF76D7">
      <w:pPr>
        <w:widowControl/>
        <w:jc w:val="left"/>
        <w:rPr>
          <w:rFonts w:ascii="PingFang SC" w:eastAsia="PingFang SC" w:hAnsi="PingFang SC" w:cs="宋体" w:hint="eastAsia"/>
          <w:color w:val="000000"/>
          <w:kern w:val="0"/>
          <w:sz w:val="27"/>
          <w:szCs w:val="27"/>
        </w:rPr>
      </w:pPr>
      <w:bookmarkStart w:id="118" w:name="JUMP_SEQ_59"/>
      <w:bookmarkStart w:id="119" w:name="MOKUJI_41"/>
      <w:bookmarkStart w:id="120" w:name="JUMP_FUSOKU_CODE_42990200007000000000"/>
      <w:bookmarkEnd w:id="118"/>
      <w:bookmarkEnd w:id="119"/>
      <w:r w:rsidRPr="00CF76D7">
        <w:rPr>
          <w:rFonts w:ascii="PingFang SC" w:eastAsia="PingFang SC" w:hAnsi="PingFang SC" w:cs="宋体" w:hint="eastAsia"/>
          <w:color w:val="000000"/>
          <w:kern w:val="0"/>
          <w:sz w:val="27"/>
          <w:szCs w:val="27"/>
        </w:rPr>
        <w:t>附　則（平成29年５月26日規則第70号）</w:t>
      </w:r>
    </w:p>
    <w:p w:rsidR="00CF76D7" w:rsidRPr="00CF76D7" w:rsidRDefault="00CF76D7" w:rsidP="00CF76D7">
      <w:pPr>
        <w:widowControl/>
        <w:ind w:firstLine="200"/>
        <w:jc w:val="left"/>
        <w:rPr>
          <w:rFonts w:ascii="PingFang SC" w:eastAsia="PingFang SC" w:hAnsi="PingFang SC" w:cs="宋体" w:hint="eastAsia"/>
          <w:color w:val="000000"/>
          <w:kern w:val="0"/>
          <w:sz w:val="27"/>
          <w:szCs w:val="27"/>
          <w:lang w:eastAsia="ja-JP"/>
        </w:rPr>
      </w:pPr>
      <w:bookmarkStart w:id="121" w:name="JUMP_SEQ_60"/>
      <w:bookmarkEnd w:id="120"/>
      <w:bookmarkEnd w:id="121"/>
      <w:r w:rsidRPr="00CF76D7">
        <w:rPr>
          <w:rFonts w:ascii="PingFang SC" w:eastAsia="PingFang SC" w:hAnsi="PingFang SC" w:cs="宋体" w:hint="eastAsia"/>
          <w:color w:val="000000"/>
          <w:kern w:val="0"/>
          <w:sz w:val="27"/>
          <w:szCs w:val="27"/>
          <w:lang w:eastAsia="ja-JP"/>
        </w:rPr>
        <w:t>この規則は、平成29年５月30日から施行する。</w:t>
      </w:r>
    </w:p>
    <w:p w:rsidR="00CF76D7" w:rsidRPr="00CF76D7" w:rsidRDefault="00CF76D7" w:rsidP="00CF76D7">
      <w:pPr>
        <w:widowControl/>
        <w:jc w:val="left"/>
        <w:rPr>
          <w:rFonts w:ascii="PingFang SC" w:eastAsia="PingFang SC" w:hAnsi="PingFang SC" w:cs="宋体" w:hint="eastAsia"/>
          <w:color w:val="000000"/>
          <w:kern w:val="0"/>
          <w:sz w:val="27"/>
          <w:szCs w:val="27"/>
        </w:rPr>
      </w:pPr>
      <w:bookmarkStart w:id="122" w:name="JUMP_SEQ_61"/>
      <w:bookmarkStart w:id="123" w:name="MOKUJI_42"/>
      <w:bookmarkStart w:id="124" w:name="JUMP_FUSOKU_CODE_43090200002300000000"/>
      <w:bookmarkEnd w:id="122"/>
      <w:bookmarkEnd w:id="123"/>
      <w:r w:rsidRPr="00CF76D7">
        <w:rPr>
          <w:rFonts w:ascii="PingFang SC" w:eastAsia="PingFang SC" w:hAnsi="PingFang SC" w:cs="宋体" w:hint="eastAsia"/>
          <w:color w:val="000000"/>
          <w:kern w:val="0"/>
          <w:sz w:val="27"/>
          <w:szCs w:val="27"/>
        </w:rPr>
        <w:t>附　則（平成30年３月30日規則第23号抄）</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125" w:name="JUMP_SEQ_62"/>
      <w:bookmarkStart w:id="126" w:name="MOKUJI_43"/>
      <w:bookmarkEnd w:id="125"/>
      <w:bookmarkEnd w:id="126"/>
      <w:r w:rsidRPr="00CF76D7">
        <w:rPr>
          <w:rFonts w:ascii="PingFang SC" w:eastAsia="PingFang SC" w:hAnsi="PingFang SC" w:cs="宋体" w:hint="eastAsia"/>
          <w:color w:val="000000"/>
          <w:kern w:val="0"/>
          <w:sz w:val="27"/>
          <w:szCs w:val="27"/>
        </w:rPr>
        <w:t>（施行期日）</w:t>
      </w:r>
    </w:p>
    <w:p w:rsidR="00CF76D7" w:rsidRPr="00CF76D7" w:rsidRDefault="00CF76D7" w:rsidP="00CF76D7">
      <w:pPr>
        <w:widowControl/>
        <w:ind w:hanging="200"/>
        <w:jc w:val="left"/>
        <w:rPr>
          <w:rFonts w:ascii="PingFang SC" w:eastAsia="PingFang SC" w:hAnsi="PingFang SC" w:cs="宋体" w:hint="eastAsia"/>
          <w:color w:val="000000"/>
          <w:kern w:val="0"/>
          <w:sz w:val="27"/>
          <w:szCs w:val="27"/>
        </w:rPr>
      </w:pPr>
      <w:bookmarkStart w:id="127" w:name="JUMP_SEQ_63"/>
      <w:bookmarkEnd w:id="14"/>
      <w:bookmarkEnd w:id="124"/>
      <w:bookmarkEnd w:id="127"/>
      <w:r w:rsidRPr="00CF76D7">
        <w:rPr>
          <w:rFonts w:ascii="PingFang SC" w:eastAsia="PingFang SC" w:hAnsi="PingFang SC" w:cs="宋体" w:hint="eastAsia"/>
          <w:color w:val="000000"/>
          <w:kern w:val="0"/>
          <w:sz w:val="27"/>
          <w:szCs w:val="27"/>
        </w:rPr>
        <w:t>１　この規則中第１条及び次項から附則第37項までの規定は平成30年４月１日から、第２条の規定は公立大学法人神奈川県立保健福祉大学の成立の日から施行する。</w:t>
      </w:r>
    </w:p>
    <w:p w:rsidR="00CF76D7" w:rsidRDefault="00CF76D7">
      <w:bookmarkStart w:id="128" w:name="_GoBack"/>
      <w:bookmarkEnd w:id="128"/>
    </w:p>
    <w:p w:rsidR="00CF76D7" w:rsidRDefault="00CF76D7"/>
    <w:p w:rsidR="00CF76D7" w:rsidRDefault="00CF76D7"/>
    <w:p w:rsidR="00CF76D7" w:rsidRDefault="00CF76D7">
      <w:pPr>
        <w:rPr>
          <w:rFonts w:hint="eastAsia"/>
        </w:rPr>
      </w:pPr>
    </w:p>
    <w:sectPr w:rsidR="00CF76D7"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D7"/>
    <w:rsid w:val="00BD7E92"/>
    <w:rsid w:val="00CF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9C55A"/>
  <w15:chartTrackingRefBased/>
  <w15:docId w15:val="{48CA36E8-F2B0-364E-8E40-F41E449C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76D7"/>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242752">
      <w:bodyDiv w:val="1"/>
      <w:marLeft w:val="0"/>
      <w:marRight w:val="0"/>
      <w:marTop w:val="0"/>
      <w:marBottom w:val="0"/>
      <w:divBdr>
        <w:top w:val="none" w:sz="0" w:space="0" w:color="auto"/>
        <w:left w:val="none" w:sz="0" w:space="0" w:color="auto"/>
        <w:bottom w:val="none" w:sz="0" w:space="0" w:color="auto"/>
        <w:right w:val="none" w:sz="0" w:space="0" w:color="auto"/>
      </w:divBdr>
      <w:divsChild>
        <w:div w:id="871578065">
          <w:marLeft w:val="800"/>
          <w:marRight w:val="0"/>
          <w:marTop w:val="0"/>
          <w:marBottom w:val="0"/>
          <w:divBdr>
            <w:top w:val="none" w:sz="0" w:space="0" w:color="auto"/>
            <w:left w:val="none" w:sz="0" w:space="0" w:color="auto"/>
            <w:bottom w:val="none" w:sz="0" w:space="0" w:color="auto"/>
            <w:right w:val="none" w:sz="0" w:space="0" w:color="auto"/>
          </w:divBdr>
        </w:div>
        <w:div w:id="542600882">
          <w:marLeft w:val="5000"/>
          <w:marRight w:val="0"/>
          <w:marTop w:val="0"/>
          <w:marBottom w:val="0"/>
          <w:divBdr>
            <w:top w:val="none" w:sz="0" w:space="0" w:color="auto"/>
            <w:left w:val="none" w:sz="0" w:space="0" w:color="auto"/>
            <w:bottom w:val="none" w:sz="0" w:space="0" w:color="auto"/>
            <w:right w:val="none" w:sz="0" w:space="0" w:color="auto"/>
          </w:divBdr>
        </w:div>
        <w:div w:id="324360124">
          <w:marLeft w:val="1200"/>
          <w:marRight w:val="0"/>
          <w:marTop w:val="0"/>
          <w:marBottom w:val="0"/>
          <w:divBdr>
            <w:top w:val="none" w:sz="0" w:space="0" w:color="auto"/>
            <w:left w:val="none" w:sz="0" w:space="0" w:color="auto"/>
            <w:bottom w:val="none" w:sz="0" w:space="0" w:color="auto"/>
            <w:right w:val="none" w:sz="0" w:space="0" w:color="auto"/>
          </w:divBdr>
        </w:div>
        <w:div w:id="1673022085">
          <w:marLeft w:val="600"/>
          <w:marRight w:val="0"/>
          <w:marTop w:val="0"/>
          <w:marBottom w:val="0"/>
          <w:divBdr>
            <w:top w:val="none" w:sz="0" w:space="0" w:color="auto"/>
            <w:left w:val="none" w:sz="0" w:space="0" w:color="auto"/>
            <w:bottom w:val="none" w:sz="0" w:space="0" w:color="auto"/>
            <w:right w:val="none" w:sz="0" w:space="0" w:color="auto"/>
          </w:divBdr>
        </w:div>
        <w:div w:id="1943300120">
          <w:marLeft w:val="200"/>
          <w:marRight w:val="0"/>
          <w:marTop w:val="0"/>
          <w:marBottom w:val="0"/>
          <w:divBdr>
            <w:top w:val="none" w:sz="0" w:space="0" w:color="auto"/>
            <w:left w:val="none" w:sz="0" w:space="0" w:color="auto"/>
            <w:bottom w:val="none" w:sz="0" w:space="0" w:color="auto"/>
            <w:right w:val="none" w:sz="0" w:space="0" w:color="auto"/>
          </w:divBdr>
        </w:div>
        <w:div w:id="2112704501">
          <w:marLeft w:val="200"/>
          <w:marRight w:val="0"/>
          <w:marTop w:val="0"/>
          <w:marBottom w:val="0"/>
          <w:divBdr>
            <w:top w:val="none" w:sz="0" w:space="0" w:color="auto"/>
            <w:left w:val="none" w:sz="0" w:space="0" w:color="auto"/>
            <w:bottom w:val="none" w:sz="0" w:space="0" w:color="auto"/>
            <w:right w:val="none" w:sz="0" w:space="0" w:color="auto"/>
          </w:divBdr>
        </w:div>
        <w:div w:id="170220828">
          <w:marLeft w:val="200"/>
          <w:marRight w:val="0"/>
          <w:marTop w:val="0"/>
          <w:marBottom w:val="0"/>
          <w:divBdr>
            <w:top w:val="none" w:sz="0" w:space="0" w:color="auto"/>
            <w:left w:val="none" w:sz="0" w:space="0" w:color="auto"/>
            <w:bottom w:val="none" w:sz="0" w:space="0" w:color="auto"/>
            <w:right w:val="none" w:sz="0" w:space="0" w:color="auto"/>
          </w:divBdr>
        </w:div>
        <w:div w:id="831875673">
          <w:marLeft w:val="200"/>
          <w:marRight w:val="0"/>
          <w:marTop w:val="0"/>
          <w:marBottom w:val="0"/>
          <w:divBdr>
            <w:top w:val="none" w:sz="0" w:space="0" w:color="auto"/>
            <w:left w:val="none" w:sz="0" w:space="0" w:color="auto"/>
            <w:bottom w:val="none" w:sz="0" w:space="0" w:color="auto"/>
            <w:right w:val="none" w:sz="0" w:space="0" w:color="auto"/>
          </w:divBdr>
        </w:div>
        <w:div w:id="55056476">
          <w:marLeft w:val="1000"/>
          <w:marRight w:val="0"/>
          <w:marTop w:val="0"/>
          <w:marBottom w:val="0"/>
          <w:divBdr>
            <w:top w:val="none" w:sz="0" w:space="0" w:color="auto"/>
            <w:left w:val="none" w:sz="0" w:space="0" w:color="auto"/>
            <w:bottom w:val="none" w:sz="0" w:space="0" w:color="auto"/>
            <w:right w:val="none" w:sz="0" w:space="0" w:color="auto"/>
          </w:divBdr>
        </w:div>
        <w:div w:id="506865779">
          <w:marLeft w:val="200"/>
          <w:marRight w:val="0"/>
          <w:marTop w:val="0"/>
          <w:marBottom w:val="0"/>
          <w:divBdr>
            <w:top w:val="none" w:sz="0" w:space="0" w:color="auto"/>
            <w:left w:val="none" w:sz="0" w:space="0" w:color="auto"/>
            <w:bottom w:val="none" w:sz="0" w:space="0" w:color="auto"/>
            <w:right w:val="none" w:sz="0" w:space="0" w:color="auto"/>
          </w:divBdr>
        </w:div>
        <w:div w:id="1703365572">
          <w:marLeft w:val="200"/>
          <w:marRight w:val="0"/>
          <w:marTop w:val="0"/>
          <w:marBottom w:val="0"/>
          <w:divBdr>
            <w:top w:val="none" w:sz="0" w:space="0" w:color="auto"/>
            <w:left w:val="none" w:sz="0" w:space="0" w:color="auto"/>
            <w:bottom w:val="none" w:sz="0" w:space="0" w:color="auto"/>
            <w:right w:val="none" w:sz="0" w:space="0" w:color="auto"/>
          </w:divBdr>
        </w:div>
        <w:div w:id="1324966802">
          <w:marLeft w:val="200"/>
          <w:marRight w:val="0"/>
          <w:marTop w:val="0"/>
          <w:marBottom w:val="0"/>
          <w:divBdr>
            <w:top w:val="none" w:sz="0" w:space="0" w:color="auto"/>
            <w:left w:val="none" w:sz="0" w:space="0" w:color="auto"/>
            <w:bottom w:val="none" w:sz="0" w:space="0" w:color="auto"/>
            <w:right w:val="none" w:sz="0" w:space="0" w:color="auto"/>
          </w:divBdr>
        </w:div>
        <w:div w:id="54622101">
          <w:marLeft w:val="200"/>
          <w:marRight w:val="0"/>
          <w:marTop w:val="0"/>
          <w:marBottom w:val="0"/>
          <w:divBdr>
            <w:top w:val="none" w:sz="0" w:space="0" w:color="auto"/>
            <w:left w:val="none" w:sz="0" w:space="0" w:color="auto"/>
            <w:bottom w:val="none" w:sz="0" w:space="0" w:color="auto"/>
            <w:right w:val="none" w:sz="0" w:space="0" w:color="auto"/>
          </w:divBdr>
        </w:div>
        <w:div w:id="1166441422">
          <w:marLeft w:val="200"/>
          <w:marRight w:val="0"/>
          <w:marTop w:val="0"/>
          <w:marBottom w:val="0"/>
          <w:divBdr>
            <w:top w:val="none" w:sz="0" w:space="0" w:color="auto"/>
            <w:left w:val="none" w:sz="0" w:space="0" w:color="auto"/>
            <w:bottom w:val="none" w:sz="0" w:space="0" w:color="auto"/>
            <w:right w:val="none" w:sz="0" w:space="0" w:color="auto"/>
          </w:divBdr>
        </w:div>
        <w:div w:id="977489551">
          <w:marLeft w:val="200"/>
          <w:marRight w:val="0"/>
          <w:marTop w:val="0"/>
          <w:marBottom w:val="0"/>
          <w:divBdr>
            <w:top w:val="none" w:sz="0" w:space="0" w:color="auto"/>
            <w:left w:val="none" w:sz="0" w:space="0" w:color="auto"/>
            <w:bottom w:val="none" w:sz="0" w:space="0" w:color="auto"/>
            <w:right w:val="none" w:sz="0" w:space="0" w:color="auto"/>
          </w:divBdr>
        </w:div>
        <w:div w:id="1573811278">
          <w:marLeft w:val="200"/>
          <w:marRight w:val="0"/>
          <w:marTop w:val="0"/>
          <w:marBottom w:val="0"/>
          <w:divBdr>
            <w:top w:val="none" w:sz="0" w:space="0" w:color="auto"/>
            <w:left w:val="none" w:sz="0" w:space="0" w:color="auto"/>
            <w:bottom w:val="none" w:sz="0" w:space="0" w:color="auto"/>
            <w:right w:val="none" w:sz="0" w:space="0" w:color="auto"/>
          </w:divBdr>
        </w:div>
        <w:div w:id="151869491">
          <w:marLeft w:val="200"/>
          <w:marRight w:val="0"/>
          <w:marTop w:val="0"/>
          <w:marBottom w:val="0"/>
          <w:divBdr>
            <w:top w:val="none" w:sz="0" w:space="0" w:color="auto"/>
            <w:left w:val="none" w:sz="0" w:space="0" w:color="auto"/>
            <w:bottom w:val="none" w:sz="0" w:space="0" w:color="auto"/>
            <w:right w:val="none" w:sz="0" w:space="0" w:color="auto"/>
          </w:divBdr>
        </w:div>
        <w:div w:id="1224876875">
          <w:marLeft w:val="200"/>
          <w:marRight w:val="0"/>
          <w:marTop w:val="0"/>
          <w:marBottom w:val="0"/>
          <w:divBdr>
            <w:top w:val="none" w:sz="0" w:space="0" w:color="auto"/>
            <w:left w:val="none" w:sz="0" w:space="0" w:color="auto"/>
            <w:bottom w:val="none" w:sz="0" w:space="0" w:color="auto"/>
            <w:right w:val="none" w:sz="0" w:space="0" w:color="auto"/>
          </w:divBdr>
        </w:div>
        <w:div w:id="2014141483">
          <w:marLeft w:val="200"/>
          <w:marRight w:val="0"/>
          <w:marTop w:val="0"/>
          <w:marBottom w:val="0"/>
          <w:divBdr>
            <w:top w:val="none" w:sz="0" w:space="0" w:color="auto"/>
            <w:left w:val="none" w:sz="0" w:space="0" w:color="auto"/>
            <w:bottom w:val="none" w:sz="0" w:space="0" w:color="auto"/>
            <w:right w:val="none" w:sz="0" w:space="0" w:color="auto"/>
          </w:divBdr>
        </w:div>
        <w:div w:id="1985044224">
          <w:marLeft w:val="200"/>
          <w:marRight w:val="0"/>
          <w:marTop w:val="0"/>
          <w:marBottom w:val="0"/>
          <w:divBdr>
            <w:top w:val="none" w:sz="0" w:space="0" w:color="auto"/>
            <w:left w:val="none" w:sz="0" w:space="0" w:color="auto"/>
            <w:bottom w:val="none" w:sz="0" w:space="0" w:color="auto"/>
            <w:right w:val="none" w:sz="0" w:space="0" w:color="auto"/>
          </w:divBdr>
        </w:div>
        <w:div w:id="758407115">
          <w:marLeft w:val="200"/>
          <w:marRight w:val="0"/>
          <w:marTop w:val="0"/>
          <w:marBottom w:val="0"/>
          <w:divBdr>
            <w:top w:val="none" w:sz="0" w:space="0" w:color="auto"/>
            <w:left w:val="none" w:sz="0" w:space="0" w:color="auto"/>
            <w:bottom w:val="none" w:sz="0" w:space="0" w:color="auto"/>
            <w:right w:val="none" w:sz="0" w:space="0" w:color="auto"/>
          </w:divBdr>
        </w:div>
        <w:div w:id="485509136">
          <w:marLeft w:val="200"/>
          <w:marRight w:val="0"/>
          <w:marTop w:val="0"/>
          <w:marBottom w:val="0"/>
          <w:divBdr>
            <w:top w:val="none" w:sz="0" w:space="0" w:color="auto"/>
            <w:left w:val="none" w:sz="0" w:space="0" w:color="auto"/>
            <w:bottom w:val="none" w:sz="0" w:space="0" w:color="auto"/>
            <w:right w:val="none" w:sz="0" w:space="0" w:color="auto"/>
          </w:divBdr>
        </w:div>
        <w:div w:id="713770504">
          <w:marLeft w:val="200"/>
          <w:marRight w:val="0"/>
          <w:marTop w:val="0"/>
          <w:marBottom w:val="0"/>
          <w:divBdr>
            <w:top w:val="none" w:sz="0" w:space="0" w:color="auto"/>
            <w:left w:val="none" w:sz="0" w:space="0" w:color="auto"/>
            <w:bottom w:val="none" w:sz="0" w:space="0" w:color="auto"/>
            <w:right w:val="none" w:sz="0" w:space="0" w:color="auto"/>
          </w:divBdr>
        </w:div>
        <w:div w:id="1336152299">
          <w:marLeft w:val="200"/>
          <w:marRight w:val="0"/>
          <w:marTop w:val="0"/>
          <w:marBottom w:val="0"/>
          <w:divBdr>
            <w:top w:val="none" w:sz="0" w:space="0" w:color="auto"/>
            <w:left w:val="none" w:sz="0" w:space="0" w:color="auto"/>
            <w:bottom w:val="none" w:sz="0" w:space="0" w:color="auto"/>
            <w:right w:val="none" w:sz="0" w:space="0" w:color="auto"/>
          </w:divBdr>
        </w:div>
        <w:div w:id="541989068">
          <w:marLeft w:val="200"/>
          <w:marRight w:val="0"/>
          <w:marTop w:val="0"/>
          <w:marBottom w:val="0"/>
          <w:divBdr>
            <w:top w:val="none" w:sz="0" w:space="0" w:color="auto"/>
            <w:left w:val="none" w:sz="0" w:space="0" w:color="auto"/>
            <w:bottom w:val="none" w:sz="0" w:space="0" w:color="auto"/>
            <w:right w:val="none" w:sz="0" w:space="0" w:color="auto"/>
          </w:divBdr>
        </w:div>
        <w:div w:id="1413577590">
          <w:marLeft w:val="200"/>
          <w:marRight w:val="0"/>
          <w:marTop w:val="0"/>
          <w:marBottom w:val="0"/>
          <w:divBdr>
            <w:top w:val="none" w:sz="0" w:space="0" w:color="auto"/>
            <w:left w:val="none" w:sz="0" w:space="0" w:color="auto"/>
            <w:bottom w:val="none" w:sz="0" w:space="0" w:color="auto"/>
            <w:right w:val="none" w:sz="0" w:space="0" w:color="auto"/>
          </w:divBdr>
        </w:div>
        <w:div w:id="257641769">
          <w:marLeft w:val="200"/>
          <w:marRight w:val="0"/>
          <w:marTop w:val="0"/>
          <w:marBottom w:val="0"/>
          <w:divBdr>
            <w:top w:val="none" w:sz="0" w:space="0" w:color="auto"/>
            <w:left w:val="none" w:sz="0" w:space="0" w:color="auto"/>
            <w:bottom w:val="none" w:sz="0" w:space="0" w:color="auto"/>
            <w:right w:val="none" w:sz="0" w:space="0" w:color="auto"/>
          </w:divBdr>
        </w:div>
        <w:div w:id="1105928883">
          <w:marLeft w:val="200"/>
          <w:marRight w:val="0"/>
          <w:marTop w:val="0"/>
          <w:marBottom w:val="0"/>
          <w:divBdr>
            <w:top w:val="none" w:sz="0" w:space="0" w:color="auto"/>
            <w:left w:val="none" w:sz="0" w:space="0" w:color="auto"/>
            <w:bottom w:val="none" w:sz="0" w:space="0" w:color="auto"/>
            <w:right w:val="none" w:sz="0" w:space="0" w:color="auto"/>
          </w:divBdr>
        </w:div>
        <w:div w:id="1093164604">
          <w:marLeft w:val="200"/>
          <w:marRight w:val="0"/>
          <w:marTop w:val="0"/>
          <w:marBottom w:val="0"/>
          <w:divBdr>
            <w:top w:val="none" w:sz="0" w:space="0" w:color="auto"/>
            <w:left w:val="none" w:sz="0" w:space="0" w:color="auto"/>
            <w:bottom w:val="none" w:sz="0" w:space="0" w:color="auto"/>
            <w:right w:val="none" w:sz="0" w:space="0" w:color="auto"/>
          </w:divBdr>
        </w:div>
        <w:div w:id="1162233362">
          <w:marLeft w:val="200"/>
          <w:marRight w:val="0"/>
          <w:marTop w:val="0"/>
          <w:marBottom w:val="0"/>
          <w:divBdr>
            <w:top w:val="none" w:sz="0" w:space="0" w:color="auto"/>
            <w:left w:val="none" w:sz="0" w:space="0" w:color="auto"/>
            <w:bottom w:val="none" w:sz="0" w:space="0" w:color="auto"/>
            <w:right w:val="none" w:sz="0" w:space="0" w:color="auto"/>
          </w:divBdr>
        </w:div>
        <w:div w:id="799736206">
          <w:marLeft w:val="200"/>
          <w:marRight w:val="0"/>
          <w:marTop w:val="0"/>
          <w:marBottom w:val="0"/>
          <w:divBdr>
            <w:top w:val="none" w:sz="0" w:space="0" w:color="auto"/>
            <w:left w:val="none" w:sz="0" w:space="0" w:color="auto"/>
            <w:bottom w:val="none" w:sz="0" w:space="0" w:color="auto"/>
            <w:right w:val="none" w:sz="0" w:space="0" w:color="auto"/>
          </w:divBdr>
        </w:div>
        <w:div w:id="690448096">
          <w:marLeft w:val="200"/>
          <w:marRight w:val="0"/>
          <w:marTop w:val="0"/>
          <w:marBottom w:val="0"/>
          <w:divBdr>
            <w:top w:val="none" w:sz="0" w:space="0" w:color="auto"/>
            <w:left w:val="none" w:sz="0" w:space="0" w:color="auto"/>
            <w:bottom w:val="none" w:sz="0" w:space="0" w:color="auto"/>
            <w:right w:val="none" w:sz="0" w:space="0" w:color="auto"/>
          </w:divBdr>
        </w:div>
        <w:div w:id="920679907">
          <w:marLeft w:val="200"/>
          <w:marRight w:val="0"/>
          <w:marTop w:val="0"/>
          <w:marBottom w:val="0"/>
          <w:divBdr>
            <w:top w:val="none" w:sz="0" w:space="0" w:color="auto"/>
            <w:left w:val="none" w:sz="0" w:space="0" w:color="auto"/>
            <w:bottom w:val="none" w:sz="0" w:space="0" w:color="auto"/>
            <w:right w:val="none" w:sz="0" w:space="0" w:color="auto"/>
          </w:divBdr>
        </w:div>
        <w:div w:id="1043948653">
          <w:marLeft w:val="200"/>
          <w:marRight w:val="0"/>
          <w:marTop w:val="0"/>
          <w:marBottom w:val="0"/>
          <w:divBdr>
            <w:top w:val="none" w:sz="0" w:space="0" w:color="auto"/>
            <w:left w:val="none" w:sz="0" w:space="0" w:color="auto"/>
            <w:bottom w:val="none" w:sz="0" w:space="0" w:color="auto"/>
            <w:right w:val="none" w:sz="0" w:space="0" w:color="auto"/>
          </w:divBdr>
        </w:div>
        <w:div w:id="1550216713">
          <w:marLeft w:val="200"/>
          <w:marRight w:val="0"/>
          <w:marTop w:val="0"/>
          <w:marBottom w:val="0"/>
          <w:divBdr>
            <w:top w:val="none" w:sz="0" w:space="0" w:color="auto"/>
            <w:left w:val="none" w:sz="0" w:space="0" w:color="auto"/>
            <w:bottom w:val="none" w:sz="0" w:space="0" w:color="auto"/>
            <w:right w:val="none" w:sz="0" w:space="0" w:color="auto"/>
          </w:divBdr>
        </w:div>
        <w:div w:id="1841499832">
          <w:marLeft w:val="200"/>
          <w:marRight w:val="0"/>
          <w:marTop w:val="0"/>
          <w:marBottom w:val="0"/>
          <w:divBdr>
            <w:top w:val="none" w:sz="0" w:space="0" w:color="auto"/>
            <w:left w:val="none" w:sz="0" w:space="0" w:color="auto"/>
            <w:bottom w:val="none" w:sz="0" w:space="0" w:color="auto"/>
            <w:right w:val="none" w:sz="0" w:space="0" w:color="auto"/>
          </w:divBdr>
        </w:div>
        <w:div w:id="1212840055">
          <w:marLeft w:val="200"/>
          <w:marRight w:val="0"/>
          <w:marTop w:val="0"/>
          <w:marBottom w:val="0"/>
          <w:divBdr>
            <w:top w:val="none" w:sz="0" w:space="0" w:color="auto"/>
            <w:left w:val="none" w:sz="0" w:space="0" w:color="auto"/>
            <w:bottom w:val="none" w:sz="0" w:space="0" w:color="auto"/>
            <w:right w:val="none" w:sz="0" w:space="0" w:color="auto"/>
          </w:divBdr>
        </w:div>
        <w:div w:id="457113983">
          <w:marLeft w:val="200"/>
          <w:marRight w:val="0"/>
          <w:marTop w:val="0"/>
          <w:marBottom w:val="0"/>
          <w:divBdr>
            <w:top w:val="none" w:sz="0" w:space="0" w:color="auto"/>
            <w:left w:val="none" w:sz="0" w:space="0" w:color="auto"/>
            <w:bottom w:val="none" w:sz="0" w:space="0" w:color="auto"/>
            <w:right w:val="none" w:sz="0" w:space="0" w:color="auto"/>
          </w:divBdr>
        </w:div>
        <w:div w:id="2099790789">
          <w:marLeft w:val="1000"/>
          <w:marRight w:val="0"/>
          <w:marTop w:val="0"/>
          <w:marBottom w:val="0"/>
          <w:divBdr>
            <w:top w:val="none" w:sz="0" w:space="0" w:color="auto"/>
            <w:left w:val="none" w:sz="0" w:space="0" w:color="auto"/>
            <w:bottom w:val="none" w:sz="0" w:space="0" w:color="auto"/>
            <w:right w:val="none" w:sz="0" w:space="0" w:color="auto"/>
          </w:divBdr>
        </w:div>
        <w:div w:id="1960065220">
          <w:marLeft w:val="200"/>
          <w:marRight w:val="0"/>
          <w:marTop w:val="0"/>
          <w:marBottom w:val="0"/>
          <w:divBdr>
            <w:top w:val="none" w:sz="0" w:space="0" w:color="auto"/>
            <w:left w:val="none" w:sz="0" w:space="0" w:color="auto"/>
            <w:bottom w:val="none" w:sz="0" w:space="0" w:color="auto"/>
            <w:right w:val="none" w:sz="0" w:space="0" w:color="auto"/>
          </w:divBdr>
        </w:div>
        <w:div w:id="1285042600">
          <w:marLeft w:val="200"/>
          <w:marRight w:val="0"/>
          <w:marTop w:val="0"/>
          <w:marBottom w:val="0"/>
          <w:divBdr>
            <w:top w:val="none" w:sz="0" w:space="0" w:color="auto"/>
            <w:left w:val="none" w:sz="0" w:space="0" w:color="auto"/>
            <w:bottom w:val="none" w:sz="0" w:space="0" w:color="auto"/>
            <w:right w:val="none" w:sz="0" w:space="0" w:color="auto"/>
          </w:divBdr>
        </w:div>
        <w:div w:id="526286839">
          <w:marLeft w:val="600"/>
          <w:marRight w:val="0"/>
          <w:marTop w:val="0"/>
          <w:marBottom w:val="0"/>
          <w:divBdr>
            <w:top w:val="none" w:sz="0" w:space="0" w:color="auto"/>
            <w:left w:val="none" w:sz="0" w:space="0" w:color="auto"/>
            <w:bottom w:val="none" w:sz="0" w:space="0" w:color="auto"/>
            <w:right w:val="none" w:sz="0" w:space="0" w:color="auto"/>
          </w:divBdr>
        </w:div>
        <w:div w:id="1288850885">
          <w:marLeft w:val="200"/>
          <w:marRight w:val="0"/>
          <w:marTop w:val="0"/>
          <w:marBottom w:val="0"/>
          <w:divBdr>
            <w:top w:val="none" w:sz="0" w:space="0" w:color="auto"/>
            <w:left w:val="none" w:sz="0" w:space="0" w:color="auto"/>
            <w:bottom w:val="none" w:sz="0" w:space="0" w:color="auto"/>
            <w:right w:val="none" w:sz="0" w:space="0" w:color="auto"/>
          </w:divBdr>
        </w:div>
        <w:div w:id="482089094">
          <w:marLeft w:val="200"/>
          <w:marRight w:val="0"/>
          <w:marTop w:val="0"/>
          <w:marBottom w:val="0"/>
          <w:divBdr>
            <w:top w:val="none" w:sz="0" w:space="0" w:color="auto"/>
            <w:left w:val="none" w:sz="0" w:space="0" w:color="auto"/>
            <w:bottom w:val="none" w:sz="0" w:space="0" w:color="auto"/>
            <w:right w:val="none" w:sz="0" w:space="0" w:color="auto"/>
          </w:divBdr>
        </w:div>
        <w:div w:id="1238981366">
          <w:marLeft w:val="200"/>
          <w:marRight w:val="0"/>
          <w:marTop w:val="0"/>
          <w:marBottom w:val="0"/>
          <w:divBdr>
            <w:top w:val="none" w:sz="0" w:space="0" w:color="auto"/>
            <w:left w:val="none" w:sz="0" w:space="0" w:color="auto"/>
            <w:bottom w:val="none" w:sz="0" w:space="0" w:color="auto"/>
            <w:right w:val="none" w:sz="0" w:space="0" w:color="auto"/>
          </w:divBdr>
        </w:div>
        <w:div w:id="981271481">
          <w:marLeft w:val="200"/>
          <w:marRight w:val="0"/>
          <w:marTop w:val="0"/>
          <w:marBottom w:val="0"/>
          <w:divBdr>
            <w:top w:val="none" w:sz="0" w:space="0" w:color="auto"/>
            <w:left w:val="none" w:sz="0" w:space="0" w:color="auto"/>
            <w:bottom w:val="none" w:sz="0" w:space="0" w:color="auto"/>
            <w:right w:val="none" w:sz="0" w:space="0" w:color="auto"/>
          </w:divBdr>
        </w:div>
        <w:div w:id="1649244740">
          <w:marLeft w:val="400"/>
          <w:marRight w:val="0"/>
          <w:marTop w:val="0"/>
          <w:marBottom w:val="0"/>
          <w:divBdr>
            <w:top w:val="none" w:sz="0" w:space="0" w:color="auto"/>
            <w:left w:val="none" w:sz="0" w:space="0" w:color="auto"/>
            <w:bottom w:val="none" w:sz="0" w:space="0" w:color="auto"/>
            <w:right w:val="none" w:sz="0" w:space="0" w:color="auto"/>
          </w:divBdr>
        </w:div>
        <w:div w:id="840050607">
          <w:marLeft w:val="400"/>
          <w:marRight w:val="0"/>
          <w:marTop w:val="0"/>
          <w:marBottom w:val="0"/>
          <w:divBdr>
            <w:top w:val="none" w:sz="0" w:space="0" w:color="auto"/>
            <w:left w:val="none" w:sz="0" w:space="0" w:color="auto"/>
            <w:bottom w:val="none" w:sz="0" w:space="0" w:color="auto"/>
            <w:right w:val="none" w:sz="0" w:space="0" w:color="auto"/>
          </w:divBdr>
        </w:div>
        <w:div w:id="105079090">
          <w:marLeft w:val="600"/>
          <w:marRight w:val="0"/>
          <w:marTop w:val="0"/>
          <w:marBottom w:val="0"/>
          <w:divBdr>
            <w:top w:val="none" w:sz="0" w:space="0" w:color="auto"/>
            <w:left w:val="none" w:sz="0" w:space="0" w:color="auto"/>
            <w:bottom w:val="none" w:sz="0" w:space="0" w:color="auto"/>
            <w:right w:val="none" w:sz="0" w:space="0" w:color="auto"/>
          </w:divBdr>
        </w:div>
        <w:div w:id="1865166637">
          <w:marLeft w:val="200"/>
          <w:marRight w:val="0"/>
          <w:marTop w:val="0"/>
          <w:marBottom w:val="0"/>
          <w:divBdr>
            <w:top w:val="none" w:sz="0" w:space="0" w:color="auto"/>
            <w:left w:val="none" w:sz="0" w:space="0" w:color="auto"/>
            <w:bottom w:val="none" w:sz="0" w:space="0" w:color="auto"/>
            <w:right w:val="none" w:sz="0" w:space="0" w:color="auto"/>
          </w:divBdr>
        </w:div>
        <w:div w:id="1981298665">
          <w:marLeft w:val="200"/>
          <w:marRight w:val="0"/>
          <w:marTop w:val="0"/>
          <w:marBottom w:val="0"/>
          <w:divBdr>
            <w:top w:val="none" w:sz="0" w:space="0" w:color="auto"/>
            <w:left w:val="none" w:sz="0" w:space="0" w:color="auto"/>
            <w:bottom w:val="none" w:sz="0" w:space="0" w:color="auto"/>
            <w:right w:val="none" w:sz="0" w:space="0" w:color="auto"/>
          </w:divBdr>
        </w:div>
        <w:div w:id="1822229851">
          <w:marLeft w:val="600"/>
          <w:marRight w:val="0"/>
          <w:marTop w:val="0"/>
          <w:marBottom w:val="0"/>
          <w:divBdr>
            <w:top w:val="none" w:sz="0" w:space="0" w:color="auto"/>
            <w:left w:val="none" w:sz="0" w:space="0" w:color="auto"/>
            <w:bottom w:val="none" w:sz="0" w:space="0" w:color="auto"/>
            <w:right w:val="none" w:sz="0" w:space="0" w:color="auto"/>
          </w:divBdr>
        </w:div>
        <w:div w:id="1878424010">
          <w:marLeft w:val="600"/>
          <w:marRight w:val="0"/>
          <w:marTop w:val="0"/>
          <w:marBottom w:val="0"/>
          <w:divBdr>
            <w:top w:val="none" w:sz="0" w:space="0" w:color="auto"/>
            <w:left w:val="none" w:sz="0" w:space="0" w:color="auto"/>
            <w:bottom w:val="none" w:sz="0" w:space="0" w:color="auto"/>
            <w:right w:val="none" w:sz="0" w:space="0" w:color="auto"/>
          </w:divBdr>
        </w:div>
        <w:div w:id="1506167817">
          <w:marLeft w:val="200"/>
          <w:marRight w:val="0"/>
          <w:marTop w:val="0"/>
          <w:marBottom w:val="0"/>
          <w:divBdr>
            <w:top w:val="none" w:sz="0" w:space="0" w:color="auto"/>
            <w:left w:val="none" w:sz="0" w:space="0" w:color="auto"/>
            <w:bottom w:val="none" w:sz="0" w:space="0" w:color="auto"/>
            <w:right w:val="none" w:sz="0" w:space="0" w:color="auto"/>
          </w:divBdr>
        </w:div>
        <w:div w:id="190412246">
          <w:marLeft w:val="200"/>
          <w:marRight w:val="0"/>
          <w:marTop w:val="0"/>
          <w:marBottom w:val="0"/>
          <w:divBdr>
            <w:top w:val="none" w:sz="0" w:space="0" w:color="auto"/>
            <w:left w:val="none" w:sz="0" w:space="0" w:color="auto"/>
            <w:bottom w:val="none" w:sz="0" w:space="0" w:color="auto"/>
            <w:right w:val="none" w:sz="0" w:space="0" w:color="auto"/>
          </w:divBdr>
        </w:div>
        <w:div w:id="1208761636">
          <w:marLeft w:val="600"/>
          <w:marRight w:val="0"/>
          <w:marTop w:val="0"/>
          <w:marBottom w:val="0"/>
          <w:divBdr>
            <w:top w:val="none" w:sz="0" w:space="0" w:color="auto"/>
            <w:left w:val="none" w:sz="0" w:space="0" w:color="auto"/>
            <w:bottom w:val="none" w:sz="0" w:space="0" w:color="auto"/>
            <w:right w:val="none" w:sz="0" w:space="0" w:color="auto"/>
          </w:divBdr>
        </w:div>
        <w:div w:id="700276852">
          <w:marLeft w:val="600"/>
          <w:marRight w:val="0"/>
          <w:marTop w:val="0"/>
          <w:marBottom w:val="0"/>
          <w:divBdr>
            <w:top w:val="none" w:sz="0" w:space="0" w:color="auto"/>
            <w:left w:val="none" w:sz="0" w:space="0" w:color="auto"/>
            <w:bottom w:val="none" w:sz="0" w:space="0" w:color="auto"/>
            <w:right w:val="none" w:sz="0" w:space="0" w:color="auto"/>
          </w:divBdr>
        </w:div>
        <w:div w:id="1797873535">
          <w:marLeft w:val="200"/>
          <w:marRight w:val="0"/>
          <w:marTop w:val="0"/>
          <w:marBottom w:val="0"/>
          <w:divBdr>
            <w:top w:val="none" w:sz="0" w:space="0" w:color="auto"/>
            <w:left w:val="none" w:sz="0" w:space="0" w:color="auto"/>
            <w:bottom w:val="none" w:sz="0" w:space="0" w:color="auto"/>
            <w:right w:val="none" w:sz="0" w:space="0" w:color="auto"/>
          </w:divBdr>
        </w:div>
        <w:div w:id="592015230">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2022-06-21T11:36:00Z</dcterms:created>
  <dcterms:modified xsi:type="dcterms:W3CDTF">2022-06-21T11:36:00Z</dcterms:modified>
</cp:coreProperties>
</file>