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91" w:rsidRDefault="00C96991" w:rsidP="00C96991">
      <w:pPr>
        <w:rPr>
          <w:lang w:eastAsia="ja-JP"/>
        </w:rPr>
      </w:pPr>
      <w:bookmarkStart w:id="0" w:name="_GoBack"/>
      <w:r>
        <w:rPr>
          <w:rFonts w:ascii="MS Mincho" w:eastAsia="MS Mincho" w:hAnsi="MS Mincho" w:cs="MS Mincho" w:hint="eastAsia"/>
          <w:lang w:eastAsia="ja-JP"/>
        </w:rPr>
        <w:t>｢</w:t>
      </w:r>
      <w:r>
        <w:rPr>
          <w:lang w:eastAsia="ja-JP"/>
        </w:rPr>
        <w:t>0</w:t>
      </w:r>
      <w:r>
        <w:rPr>
          <w:rFonts w:hint="eastAsia"/>
          <w:lang w:eastAsia="ja-JP"/>
        </w:rPr>
        <w:t>円ソーラー</w:t>
      </w:r>
      <w:r>
        <w:rPr>
          <w:rFonts w:ascii="MS Mincho" w:eastAsia="MS Mincho" w:hAnsi="MS Mincho" w:cs="MS Mincho" w:hint="eastAsia"/>
          <w:lang w:eastAsia="ja-JP"/>
        </w:rPr>
        <w:t>｣</w:t>
      </w:r>
      <w:r>
        <w:rPr>
          <w:rFonts w:ascii="宋体" w:eastAsia="宋体" w:hAnsi="宋体" w:cs="宋体" w:hint="eastAsia"/>
          <w:lang w:eastAsia="ja-JP"/>
        </w:rPr>
        <w:t>戸建てでも　東京都</w:t>
      </w:r>
      <w:r>
        <w:rPr>
          <w:rFonts w:ascii="MS Mincho" w:eastAsia="MS Mincho" w:hAnsi="MS Mincho" w:cs="MS Mincho" w:hint="eastAsia"/>
          <w:lang w:eastAsia="ja-JP"/>
        </w:rPr>
        <w:t>､</w:t>
      </w:r>
      <w:r>
        <w:rPr>
          <w:lang w:eastAsia="ja-JP"/>
        </w:rPr>
        <w:t>3000</w:t>
      </w:r>
      <w:r>
        <w:rPr>
          <w:rFonts w:hint="eastAsia"/>
          <w:lang w:eastAsia="ja-JP"/>
        </w:rPr>
        <w:t>戸補助へ</w:t>
      </w:r>
    </w:p>
    <w:bookmarkEnd w:id="0"/>
    <w:p w:rsidR="00C96991" w:rsidRDefault="00C96991" w:rsidP="00C96991">
      <w:pPr>
        <w:rPr>
          <w:lang w:eastAsia="ja-JP"/>
        </w:rPr>
      </w:pPr>
      <w:r>
        <w:rPr>
          <w:lang w:eastAsia="ja-JP"/>
        </w:rPr>
        <w:t>#</w:t>
      </w:r>
      <w:r>
        <w:rPr>
          <w:rFonts w:hint="eastAsia"/>
          <w:lang w:eastAsia="ja-JP"/>
        </w:rPr>
        <w:t>東京</w:t>
      </w:r>
      <w:r>
        <w:rPr>
          <w:lang w:eastAsia="ja-JP"/>
        </w:rPr>
        <w:t xml:space="preserve"> #</w:t>
      </w:r>
      <w:r>
        <w:rPr>
          <w:rFonts w:hint="eastAsia"/>
          <w:lang w:eastAsia="ja-JP"/>
        </w:rPr>
        <w:t>カーボンゼロ</w:t>
      </w:r>
      <w:r>
        <w:rPr>
          <w:lang w:eastAsia="ja-JP"/>
        </w:rPr>
        <w:t xml:space="preserve"> #</w:t>
      </w:r>
      <w:r>
        <w:rPr>
          <w:rFonts w:hint="eastAsia"/>
          <w:lang w:eastAsia="ja-JP"/>
        </w:rPr>
        <w:t>蓄電池</w:t>
      </w:r>
      <w:r>
        <w:rPr>
          <w:rFonts w:ascii="MS Mincho" w:eastAsia="MS Mincho" w:hAnsi="MS Mincho" w:cs="MS Mincho" w:hint="eastAsia"/>
          <w:lang w:eastAsia="ja-JP"/>
        </w:rPr>
        <w:t>・</w:t>
      </w:r>
      <w:r>
        <w:rPr>
          <w:rFonts w:ascii="宋体" w:eastAsia="宋体" w:hAnsi="宋体" w:cs="宋体" w:hint="eastAsia"/>
          <w:lang w:eastAsia="ja-JP"/>
        </w:rPr>
        <w:t>再生エネ</w:t>
      </w:r>
    </w:p>
    <w:p w:rsidR="00C96991" w:rsidRDefault="00C96991" w:rsidP="00C96991">
      <w:pPr>
        <w:rPr>
          <w:rFonts w:hint="eastAsia"/>
          <w:lang w:eastAsia="ja-JP"/>
        </w:rPr>
      </w:pPr>
      <w:r>
        <w:rPr>
          <w:rFonts w:hint="eastAsia"/>
          <w:lang w:eastAsia="ja-JP"/>
        </w:rPr>
        <w:t>2023/3/17 2:00 [</w:t>
      </w:r>
      <w:r>
        <w:rPr>
          <w:rFonts w:hint="eastAsia"/>
          <w:lang w:eastAsia="ja-JP"/>
        </w:rPr>
        <w:t>有料会員限定</w:t>
      </w:r>
      <w:r>
        <w:rPr>
          <w:rFonts w:hint="eastAsia"/>
          <w:lang w:eastAsia="ja-JP"/>
        </w:rPr>
        <w:t>]</w:t>
      </w:r>
    </w:p>
    <w:p w:rsidR="00C96991" w:rsidRDefault="00C96991" w:rsidP="00C96991">
      <w:pPr>
        <w:rPr>
          <w:lang w:eastAsia="ja-JP"/>
        </w:rPr>
      </w:pPr>
    </w:p>
    <w:p w:rsidR="00C96991" w:rsidRDefault="00C96991" w:rsidP="00C96991">
      <w:pPr>
        <w:rPr>
          <w:rFonts w:hint="eastAsia"/>
          <w:lang w:eastAsia="ja-JP"/>
        </w:rPr>
      </w:pPr>
      <w:r>
        <w:rPr>
          <w:rFonts w:hint="eastAsia"/>
          <w:lang w:eastAsia="ja-JP"/>
        </w:rPr>
        <w:t>アイ工務店は初期費用ゼロプランで新築住宅への太陽光パネルの設置を進める</w:t>
      </w:r>
    </w:p>
    <w:p w:rsidR="00C96991" w:rsidRDefault="00C96991" w:rsidP="00C96991">
      <w:pPr>
        <w:rPr>
          <w:rFonts w:hint="eastAsia"/>
          <w:lang w:eastAsia="ja-JP"/>
        </w:rPr>
      </w:pPr>
      <w:r>
        <w:rPr>
          <w:rFonts w:hint="eastAsia"/>
          <w:lang w:eastAsia="ja-JP"/>
        </w:rPr>
        <w:t>戸建て住宅に初期費用なしで太陽光パネルを設置できるサービスの利用が広がっている。自己負担で設置するのと違い、ローンの借入額を増やさずに太陽光発電設備を導入できるのが利点だ。電気代や住宅価格の上昇も背景に住宅購入者の関心も高まっており、東京都や神奈川県は補助制度の拡充に動く。</w:t>
      </w:r>
    </w:p>
    <w:p w:rsidR="00C96991" w:rsidRDefault="00C96991" w:rsidP="00C96991">
      <w:pPr>
        <w:rPr>
          <w:lang w:eastAsia="ja-JP"/>
        </w:rPr>
      </w:pPr>
    </w:p>
    <w:p w:rsidR="00C96991" w:rsidRDefault="00C96991" w:rsidP="00C96991">
      <w:pPr>
        <w:rPr>
          <w:rFonts w:hint="eastAsia"/>
          <w:lang w:eastAsia="ja-JP"/>
        </w:rPr>
      </w:pPr>
      <w:r>
        <w:rPr>
          <w:rFonts w:hint="eastAsia"/>
          <w:lang w:eastAsia="ja-JP"/>
        </w:rPr>
        <w:t>初期費用ゼロで太陽光発電を導入できるサービスは「</w:t>
      </w:r>
      <w:r>
        <w:rPr>
          <w:rFonts w:hint="eastAsia"/>
          <w:lang w:eastAsia="ja-JP"/>
        </w:rPr>
        <w:t>0</w:t>
      </w:r>
      <w:r>
        <w:rPr>
          <w:rFonts w:hint="eastAsia"/>
          <w:lang w:eastAsia="ja-JP"/>
        </w:rPr>
        <w:t>円ソーラー」とも呼ばれる。ビジネスモデルはさまざまだが、事業者が無償で利用者の屋根に太陽光パネルを設置し、</w:t>
      </w:r>
      <w:r>
        <w:rPr>
          <w:rFonts w:hint="eastAsia"/>
          <w:lang w:eastAsia="ja-JP"/>
        </w:rPr>
        <w:t>10</w:t>
      </w:r>
      <w:r>
        <w:rPr>
          <w:rFonts w:hint="eastAsia"/>
          <w:lang w:eastAsia="ja-JP"/>
        </w:rPr>
        <w:t>年ほどかけて毎月の料金や余った電気の売電収入などで投資を回収するのが一般的だ。利用者からみると、初期投資を抑えて再生可能エネルギーを導入できるメリットがある。</w:t>
      </w:r>
    </w:p>
    <w:p w:rsidR="00C96991" w:rsidRDefault="00C96991" w:rsidP="00C96991">
      <w:pPr>
        <w:rPr>
          <w:lang w:eastAsia="ja-JP"/>
        </w:rPr>
      </w:pPr>
    </w:p>
    <w:p w:rsidR="00C96991" w:rsidRDefault="00C96991" w:rsidP="00C96991">
      <w:pPr>
        <w:rPr>
          <w:rFonts w:hint="eastAsia"/>
          <w:lang w:eastAsia="ja-JP"/>
        </w:rPr>
      </w:pPr>
      <w:r>
        <w:rPr>
          <w:rFonts w:hint="eastAsia"/>
          <w:lang w:eastAsia="ja-JP"/>
        </w:rPr>
        <w:t>0</w:t>
      </w:r>
      <w:r>
        <w:rPr>
          <w:rFonts w:hint="eastAsia"/>
          <w:lang w:eastAsia="ja-JP"/>
        </w:rPr>
        <w:t>円ソーラーは脱炭素を急ぐ事業所で利用が広がる一方、住宅購入者の認知度は低く普及が遅れていた。</w:t>
      </w:r>
      <w:r>
        <w:rPr>
          <w:rFonts w:hint="eastAsia"/>
          <w:lang w:eastAsia="ja-JP"/>
        </w:rPr>
        <w:t>2019</w:t>
      </w:r>
      <w:r>
        <w:rPr>
          <w:rFonts w:hint="eastAsia"/>
          <w:lang w:eastAsia="ja-JP"/>
        </w:rPr>
        <w:t>年度に住宅向け補助を始めた東京都の場合、年々申請件数は伸びたものの、想定の</w:t>
      </w:r>
      <w:r>
        <w:rPr>
          <w:rFonts w:hint="eastAsia"/>
          <w:lang w:eastAsia="ja-JP"/>
        </w:rPr>
        <w:t>6</w:t>
      </w:r>
      <w:r>
        <w:rPr>
          <w:rFonts w:hint="eastAsia"/>
          <w:lang w:eastAsia="ja-JP"/>
        </w:rPr>
        <w:t>割ほどにとどまっていた。都地域エネルギー課は「認知度の低さに加え、新型コロナウイルスの影響で営業活動に制約があった」と話す。</w:t>
      </w:r>
    </w:p>
    <w:p w:rsidR="00C96991" w:rsidRDefault="00C96991" w:rsidP="00C96991">
      <w:pPr>
        <w:rPr>
          <w:lang w:eastAsia="ja-JP"/>
        </w:rPr>
      </w:pPr>
    </w:p>
    <w:p w:rsidR="00C96991" w:rsidRDefault="00C96991" w:rsidP="00C96991">
      <w:pPr>
        <w:rPr>
          <w:lang w:eastAsia="ja-JP"/>
        </w:rPr>
      </w:pPr>
    </w:p>
    <w:p w:rsidR="00C96991" w:rsidRDefault="00C96991" w:rsidP="00C96991">
      <w:pPr>
        <w:rPr>
          <w:rFonts w:hint="eastAsia"/>
          <w:lang w:eastAsia="ja-JP"/>
        </w:rPr>
      </w:pPr>
      <w:r>
        <w:rPr>
          <w:rFonts w:hint="eastAsia"/>
          <w:lang w:eastAsia="ja-JP"/>
        </w:rPr>
        <w:t>ただ、電気代の高騰をきっかけに関心は急速に高まっている。</w:t>
      </w:r>
      <w:r>
        <w:rPr>
          <w:rFonts w:hint="eastAsia"/>
          <w:lang w:eastAsia="ja-JP"/>
        </w:rPr>
        <w:t>20</w:t>
      </w:r>
      <w:r>
        <w:rPr>
          <w:rFonts w:hint="eastAsia"/>
          <w:lang w:eastAsia="ja-JP"/>
        </w:rPr>
        <w:t>年度から補助を始めた神奈川県では、</w:t>
      </w:r>
      <w:r>
        <w:rPr>
          <w:rFonts w:hint="eastAsia"/>
          <w:lang w:eastAsia="ja-JP"/>
        </w:rPr>
        <w:t>22</w:t>
      </w:r>
      <w:r>
        <w:rPr>
          <w:rFonts w:hint="eastAsia"/>
          <w:lang w:eastAsia="ja-JP"/>
        </w:rPr>
        <w:t>年度の補助申請件数が約</w:t>
      </w:r>
      <w:r>
        <w:rPr>
          <w:rFonts w:hint="eastAsia"/>
          <w:lang w:eastAsia="ja-JP"/>
        </w:rPr>
        <w:t>290</w:t>
      </w:r>
      <w:r>
        <w:rPr>
          <w:rFonts w:hint="eastAsia"/>
          <w:lang w:eastAsia="ja-JP"/>
        </w:rPr>
        <w:t>件と</w:t>
      </w:r>
      <w:r>
        <w:rPr>
          <w:rFonts w:hint="eastAsia"/>
          <w:lang w:eastAsia="ja-JP"/>
        </w:rPr>
        <w:t>21</w:t>
      </w:r>
      <w:r>
        <w:rPr>
          <w:rFonts w:hint="eastAsia"/>
          <w:lang w:eastAsia="ja-JP"/>
        </w:rPr>
        <w:t>年度の補助実績から</w:t>
      </w:r>
      <w:r>
        <w:rPr>
          <w:rFonts w:hint="eastAsia"/>
          <w:lang w:eastAsia="ja-JP"/>
        </w:rPr>
        <w:t>5</w:t>
      </w:r>
      <w:r>
        <w:rPr>
          <w:rFonts w:hint="eastAsia"/>
          <w:lang w:eastAsia="ja-JP"/>
        </w:rPr>
        <w:t>割も増え、年度途中の</w:t>
      </w:r>
      <w:r>
        <w:rPr>
          <w:rFonts w:hint="eastAsia"/>
          <w:lang w:eastAsia="ja-JP"/>
        </w:rPr>
        <w:t>11</w:t>
      </w:r>
      <w:r>
        <w:rPr>
          <w:rFonts w:hint="eastAsia"/>
          <w:lang w:eastAsia="ja-JP"/>
        </w:rPr>
        <w:t>月には予算が底を突いた。県エネルギー課は「今後も電気代は高止まりするとみて、再エネの導入を検討する人が増えた」とみる。</w:t>
      </w:r>
    </w:p>
    <w:p w:rsidR="00C96991" w:rsidRDefault="00C96991" w:rsidP="00C96991">
      <w:pPr>
        <w:rPr>
          <w:lang w:eastAsia="ja-JP"/>
        </w:rPr>
      </w:pPr>
    </w:p>
    <w:p w:rsidR="00C96991" w:rsidRDefault="00C96991" w:rsidP="00C96991">
      <w:pPr>
        <w:rPr>
          <w:rFonts w:hint="eastAsia"/>
          <w:lang w:eastAsia="ja-JP"/>
        </w:rPr>
      </w:pPr>
      <w:r>
        <w:rPr>
          <w:rFonts w:hint="eastAsia"/>
          <w:lang w:eastAsia="ja-JP"/>
        </w:rPr>
        <w:t>関心の高まりを受け、</w:t>
      </w:r>
      <w:r>
        <w:rPr>
          <w:rFonts w:hint="eastAsia"/>
          <w:lang w:eastAsia="ja-JP"/>
        </w:rPr>
        <w:t>0</w:t>
      </w:r>
      <w:r>
        <w:rPr>
          <w:rFonts w:hint="eastAsia"/>
          <w:lang w:eastAsia="ja-JP"/>
        </w:rPr>
        <w:t>円ソーラーを取り扱う住宅メーカーも増えている。</w:t>
      </w:r>
    </w:p>
    <w:p w:rsidR="00C96991" w:rsidRDefault="00C96991" w:rsidP="00C96991">
      <w:pPr>
        <w:rPr>
          <w:lang w:eastAsia="ja-JP"/>
        </w:rPr>
      </w:pPr>
    </w:p>
    <w:p w:rsidR="00C96991" w:rsidRDefault="00C96991" w:rsidP="00C96991">
      <w:pPr>
        <w:rPr>
          <w:rFonts w:hint="eastAsia"/>
          <w:lang w:eastAsia="ja-JP"/>
        </w:rPr>
      </w:pPr>
      <w:r>
        <w:rPr>
          <w:rFonts w:hint="eastAsia"/>
          <w:lang w:eastAsia="ja-JP"/>
        </w:rPr>
        <w:t>アイ工務店（大阪市）は</w:t>
      </w:r>
      <w:r>
        <w:rPr>
          <w:rFonts w:hint="eastAsia"/>
          <w:lang w:eastAsia="ja-JP"/>
        </w:rPr>
        <w:t>23</w:t>
      </w:r>
      <w:r>
        <w:rPr>
          <w:rFonts w:hint="eastAsia"/>
          <w:lang w:eastAsia="ja-JP"/>
        </w:rPr>
        <w:t>年</w:t>
      </w:r>
      <w:r>
        <w:rPr>
          <w:rFonts w:hint="eastAsia"/>
          <w:lang w:eastAsia="ja-JP"/>
        </w:rPr>
        <w:t>1</w:t>
      </w:r>
      <w:r>
        <w:rPr>
          <w:rFonts w:hint="eastAsia"/>
          <w:lang w:eastAsia="ja-JP"/>
        </w:rPr>
        <w:t>月から東京ガスの「ずっともソーラー」を住宅購入者に提案し始めた。同プランは余剰電力の売電収入を東ガスに渡す代わりに、月額</w:t>
      </w:r>
      <w:r>
        <w:rPr>
          <w:rFonts w:hint="eastAsia"/>
          <w:lang w:eastAsia="ja-JP"/>
        </w:rPr>
        <w:t>5500</w:t>
      </w:r>
      <w:r>
        <w:rPr>
          <w:rFonts w:hint="eastAsia"/>
          <w:lang w:eastAsia="ja-JP"/>
        </w:rPr>
        <w:t>円で再エネを利用できる。発電容量</w:t>
      </w:r>
      <w:r>
        <w:rPr>
          <w:rFonts w:hint="eastAsia"/>
          <w:lang w:eastAsia="ja-JP"/>
        </w:rPr>
        <w:t>4</w:t>
      </w:r>
      <w:r>
        <w:rPr>
          <w:rFonts w:hint="eastAsia"/>
          <w:lang w:eastAsia="ja-JP"/>
        </w:rPr>
        <w:t>キロワットのパネルを載せた場合、契約期間</w:t>
      </w:r>
      <w:r>
        <w:rPr>
          <w:rFonts w:hint="eastAsia"/>
          <w:lang w:eastAsia="ja-JP"/>
        </w:rPr>
        <w:t>10</w:t>
      </w:r>
      <w:r>
        <w:rPr>
          <w:rFonts w:hint="eastAsia"/>
          <w:lang w:eastAsia="ja-JP"/>
        </w:rPr>
        <w:t>年間の支払総額は</w:t>
      </w:r>
      <w:r>
        <w:rPr>
          <w:rFonts w:hint="eastAsia"/>
          <w:lang w:eastAsia="ja-JP"/>
        </w:rPr>
        <w:t>66</w:t>
      </w:r>
      <w:r>
        <w:rPr>
          <w:rFonts w:hint="eastAsia"/>
          <w:lang w:eastAsia="ja-JP"/>
        </w:rPr>
        <w:t>万円だが、都の補助金を活用すると自己負担額は</w:t>
      </w:r>
      <w:r>
        <w:rPr>
          <w:rFonts w:hint="eastAsia"/>
          <w:lang w:eastAsia="ja-JP"/>
        </w:rPr>
        <w:t>26</w:t>
      </w:r>
      <w:r>
        <w:rPr>
          <w:rFonts w:hint="eastAsia"/>
          <w:lang w:eastAsia="ja-JP"/>
        </w:rPr>
        <w:t>万円にまで安くなる。</w:t>
      </w:r>
    </w:p>
    <w:p w:rsidR="00C96991" w:rsidRDefault="00C96991" w:rsidP="00C96991">
      <w:pPr>
        <w:rPr>
          <w:lang w:eastAsia="ja-JP"/>
        </w:rPr>
      </w:pPr>
    </w:p>
    <w:p w:rsidR="00C96991" w:rsidRDefault="00C96991" w:rsidP="00C96991">
      <w:pPr>
        <w:rPr>
          <w:lang w:eastAsia="ja-JP"/>
        </w:rPr>
      </w:pPr>
      <w:r>
        <w:rPr>
          <w:rFonts w:hint="eastAsia"/>
          <w:lang w:eastAsia="ja-JP"/>
        </w:rPr>
        <w:t>同社東京支店の渋谷明支店長は「ローン総額を増やさずに再エネを導入できるのが、</w:t>
      </w:r>
      <w:r>
        <w:rPr>
          <w:lang w:eastAsia="ja-JP"/>
        </w:rPr>
        <w:t>0</w:t>
      </w:r>
      <w:r>
        <w:rPr>
          <w:rFonts w:hint="eastAsia"/>
          <w:lang w:eastAsia="ja-JP"/>
        </w:rPr>
        <w:t>円ソーラーの利点だ」と話す。</w:t>
      </w:r>
      <w:r>
        <w:rPr>
          <w:lang w:eastAsia="ja-JP"/>
        </w:rPr>
        <w:t>25</w:t>
      </w:r>
      <w:r>
        <w:rPr>
          <w:rFonts w:hint="eastAsia"/>
          <w:lang w:eastAsia="ja-JP"/>
        </w:rPr>
        <w:t>年度から新築戸建てを対象に太陽光パネルの設置を義務化する東京都の施策を見据え、当面は都内限定で取り扱う考え。</w:t>
      </w:r>
      <w:r>
        <w:rPr>
          <w:lang w:eastAsia="ja-JP"/>
        </w:rPr>
        <w:t>24</w:t>
      </w:r>
      <w:r>
        <w:rPr>
          <w:rFonts w:hint="eastAsia"/>
          <w:lang w:eastAsia="ja-JP"/>
        </w:rPr>
        <w:t>年</w:t>
      </w:r>
      <w:r>
        <w:rPr>
          <w:lang w:eastAsia="ja-JP"/>
        </w:rPr>
        <w:t>6</w:t>
      </w:r>
      <w:r>
        <w:rPr>
          <w:rFonts w:hint="eastAsia"/>
          <w:lang w:eastAsia="ja-JP"/>
        </w:rPr>
        <w:t>月期は完工棟数の</w:t>
      </w:r>
      <w:r>
        <w:rPr>
          <w:lang w:eastAsia="ja-JP"/>
        </w:rPr>
        <w:t>6</w:t>
      </w:r>
      <w:r>
        <w:rPr>
          <w:rFonts w:ascii="MS Mincho" w:eastAsia="MS Mincho" w:hAnsi="MS Mincho" w:cs="MS Mincho" w:hint="eastAsia"/>
          <w:lang w:eastAsia="ja-JP"/>
        </w:rPr>
        <w:t>〜</w:t>
      </w:r>
      <w:r>
        <w:rPr>
          <w:lang w:eastAsia="ja-JP"/>
        </w:rPr>
        <w:t>7</w:t>
      </w:r>
      <w:r>
        <w:rPr>
          <w:rFonts w:hint="eastAsia"/>
          <w:lang w:eastAsia="ja-JP"/>
        </w:rPr>
        <w:t>割にあたる約</w:t>
      </w:r>
      <w:r>
        <w:rPr>
          <w:lang w:eastAsia="ja-JP"/>
        </w:rPr>
        <w:t>200</w:t>
      </w:r>
      <w:r>
        <w:rPr>
          <w:rFonts w:hint="eastAsia"/>
          <w:lang w:eastAsia="ja-JP"/>
        </w:rPr>
        <w:t>棟へのパネル搭載を見込む。</w:t>
      </w:r>
    </w:p>
    <w:p w:rsidR="00C96991" w:rsidRDefault="00C96991" w:rsidP="00C96991">
      <w:pPr>
        <w:rPr>
          <w:lang w:eastAsia="ja-JP"/>
        </w:rPr>
      </w:pPr>
    </w:p>
    <w:p w:rsidR="00C96991" w:rsidRDefault="00C96991" w:rsidP="00C96991">
      <w:pPr>
        <w:rPr>
          <w:rFonts w:hint="eastAsia"/>
          <w:lang w:eastAsia="ja-JP"/>
        </w:rPr>
      </w:pPr>
      <w:r>
        <w:rPr>
          <w:rFonts w:hint="eastAsia"/>
          <w:lang w:eastAsia="ja-JP"/>
        </w:rPr>
        <w:t>東京都と神奈川県は再エネ普及の好機とみて、そろって補助制度を拡充する。</w:t>
      </w:r>
    </w:p>
    <w:p w:rsidR="00C96991" w:rsidRDefault="00C96991" w:rsidP="00C96991">
      <w:pPr>
        <w:rPr>
          <w:lang w:eastAsia="ja-JP"/>
        </w:rPr>
      </w:pPr>
    </w:p>
    <w:p w:rsidR="00C96991" w:rsidRDefault="00C96991" w:rsidP="00C96991">
      <w:pPr>
        <w:rPr>
          <w:lang w:eastAsia="ja-JP"/>
        </w:rPr>
      </w:pPr>
      <w:r>
        <w:rPr>
          <w:rFonts w:hint="eastAsia"/>
          <w:lang w:eastAsia="ja-JP"/>
        </w:rPr>
        <w:t>都は</w:t>
      </w:r>
      <w:r>
        <w:rPr>
          <w:lang w:eastAsia="ja-JP"/>
        </w:rPr>
        <w:t>23</w:t>
      </w:r>
      <w:r>
        <w:rPr>
          <w:rFonts w:hint="eastAsia"/>
          <w:lang w:eastAsia="ja-JP"/>
        </w:rPr>
        <w:t>年度、</w:t>
      </w:r>
      <w:r>
        <w:rPr>
          <w:lang w:eastAsia="ja-JP"/>
        </w:rPr>
        <w:t>19</w:t>
      </w:r>
      <w:r>
        <w:rPr>
          <w:rFonts w:ascii="MS Mincho" w:eastAsia="MS Mincho" w:hAnsi="MS Mincho" w:cs="MS Mincho" w:hint="eastAsia"/>
          <w:lang w:eastAsia="ja-JP"/>
        </w:rPr>
        <w:t>〜</w:t>
      </w:r>
      <w:r>
        <w:rPr>
          <w:lang w:eastAsia="ja-JP"/>
        </w:rPr>
        <w:t>22</w:t>
      </w:r>
      <w:r>
        <w:rPr>
          <w:rFonts w:hint="eastAsia"/>
          <w:lang w:eastAsia="ja-JP"/>
        </w:rPr>
        <w:t>年度の累計実績の</w:t>
      </w:r>
      <w:r>
        <w:rPr>
          <w:lang w:eastAsia="ja-JP"/>
        </w:rPr>
        <w:t>2</w:t>
      </w:r>
      <w:r>
        <w:rPr>
          <w:rFonts w:hint="eastAsia"/>
          <w:lang w:eastAsia="ja-JP"/>
        </w:rPr>
        <w:t>倍弱に当たる</w:t>
      </w:r>
      <w:r>
        <w:rPr>
          <w:lang w:eastAsia="ja-JP"/>
        </w:rPr>
        <w:t>3000</w:t>
      </w:r>
      <w:r>
        <w:rPr>
          <w:rFonts w:hint="eastAsia"/>
          <w:lang w:eastAsia="ja-JP"/>
        </w:rPr>
        <w:t>件の補助申請を見込む。</w:t>
      </w:r>
      <w:r>
        <w:rPr>
          <w:lang w:eastAsia="ja-JP"/>
        </w:rPr>
        <w:t>35</w:t>
      </w:r>
      <w:r>
        <w:rPr>
          <w:rFonts w:hint="eastAsia"/>
          <w:lang w:eastAsia="ja-JP"/>
        </w:rPr>
        <w:t>億円の予算を確保し、補助対象に蓄電池も加えて太陽光パネルとセットでの導入を後押しする。神奈川県も</w:t>
      </w:r>
      <w:r>
        <w:rPr>
          <w:lang w:eastAsia="ja-JP"/>
        </w:rPr>
        <w:t>5</w:t>
      </w:r>
      <w:r>
        <w:rPr>
          <w:rFonts w:hint="eastAsia"/>
          <w:lang w:eastAsia="ja-JP"/>
        </w:rPr>
        <w:t>キロワット未満としている補助対象を</w:t>
      </w:r>
      <w:r>
        <w:rPr>
          <w:lang w:eastAsia="ja-JP"/>
        </w:rPr>
        <w:t>10</w:t>
      </w:r>
      <w:r>
        <w:rPr>
          <w:rFonts w:hint="eastAsia"/>
          <w:lang w:eastAsia="ja-JP"/>
        </w:rPr>
        <w:t>キロワット未満に引き上げる。</w:t>
      </w:r>
      <w:r>
        <w:rPr>
          <w:lang w:eastAsia="ja-JP"/>
        </w:rPr>
        <w:t>400</w:t>
      </w:r>
      <w:r>
        <w:rPr>
          <w:rFonts w:ascii="MS Mincho" w:eastAsia="MS Mincho" w:hAnsi="MS Mincho" w:cs="MS Mincho" w:hint="eastAsia"/>
          <w:lang w:eastAsia="ja-JP"/>
        </w:rPr>
        <w:t>〜</w:t>
      </w:r>
      <w:r>
        <w:rPr>
          <w:lang w:eastAsia="ja-JP"/>
        </w:rPr>
        <w:t>500</w:t>
      </w:r>
      <w:r>
        <w:rPr>
          <w:rFonts w:hint="eastAsia"/>
          <w:lang w:eastAsia="ja-JP"/>
        </w:rPr>
        <w:t>件の申請を想定して事業費を</w:t>
      </w:r>
      <w:r>
        <w:rPr>
          <w:lang w:eastAsia="ja-JP"/>
        </w:rPr>
        <w:t>22</w:t>
      </w:r>
      <w:r>
        <w:rPr>
          <w:rFonts w:hint="eastAsia"/>
          <w:lang w:eastAsia="ja-JP"/>
        </w:rPr>
        <w:t>年度比</w:t>
      </w:r>
      <w:r>
        <w:rPr>
          <w:lang w:eastAsia="ja-JP"/>
        </w:rPr>
        <w:t>5</w:t>
      </w:r>
      <w:r>
        <w:rPr>
          <w:rFonts w:hint="eastAsia"/>
          <w:lang w:eastAsia="ja-JP"/>
        </w:rPr>
        <w:t>割増の</w:t>
      </w:r>
      <w:r>
        <w:rPr>
          <w:lang w:eastAsia="ja-JP"/>
        </w:rPr>
        <w:t>9200</w:t>
      </w:r>
      <w:r>
        <w:rPr>
          <w:rFonts w:hint="eastAsia"/>
          <w:lang w:eastAsia="ja-JP"/>
        </w:rPr>
        <w:t>万円に増やした。</w:t>
      </w:r>
    </w:p>
    <w:p w:rsidR="00C96991" w:rsidRDefault="00C96991" w:rsidP="00C96991">
      <w:pPr>
        <w:rPr>
          <w:lang w:eastAsia="ja-JP"/>
        </w:rPr>
      </w:pPr>
    </w:p>
    <w:p w:rsidR="00C96991" w:rsidRDefault="00C96991" w:rsidP="00C96991">
      <w:pPr>
        <w:rPr>
          <w:lang w:eastAsia="ja-JP"/>
        </w:rPr>
      </w:pPr>
      <w:r>
        <w:rPr>
          <w:lang w:eastAsia="ja-JP"/>
        </w:rPr>
        <w:t>0</w:t>
      </w:r>
      <w:r>
        <w:rPr>
          <w:rFonts w:hint="eastAsia"/>
          <w:lang w:eastAsia="ja-JP"/>
        </w:rPr>
        <w:t>円ソーラーの「エネカリ」を提供する東京電力グループの</w:t>
      </w:r>
      <w:r>
        <w:rPr>
          <w:lang w:eastAsia="ja-JP"/>
        </w:rPr>
        <w:t>TEPCO</w:t>
      </w:r>
      <w:r>
        <w:rPr>
          <w:rFonts w:hint="eastAsia"/>
          <w:lang w:eastAsia="ja-JP"/>
        </w:rPr>
        <w:t>ホームテック（東京</w:t>
      </w:r>
      <w:r>
        <w:rPr>
          <w:rFonts w:ascii="MS Mincho" w:hAnsi="MS Mincho" w:cs="MS Mincho"/>
          <w:lang w:eastAsia="ja-JP"/>
        </w:rPr>
        <w:t>・</w:t>
      </w:r>
      <w:r>
        <w:rPr>
          <w:rFonts w:ascii="宋体" w:eastAsia="宋体" w:hAnsi="宋体" w:cs="宋体" w:hint="eastAsia"/>
          <w:lang w:eastAsia="ja-JP"/>
        </w:rPr>
        <w:t>墨田）によると、</w:t>
      </w:r>
      <w:r>
        <w:rPr>
          <w:rFonts w:hint="eastAsia"/>
          <w:lang w:eastAsia="ja-JP"/>
        </w:rPr>
        <w:t>発電容量</w:t>
      </w:r>
      <w:r>
        <w:rPr>
          <w:lang w:eastAsia="ja-JP"/>
        </w:rPr>
        <w:t>3</w:t>
      </w:r>
      <w:r>
        <w:rPr>
          <w:rFonts w:hint="eastAsia"/>
          <w:lang w:eastAsia="ja-JP"/>
        </w:rPr>
        <w:t>キロワットの太陽光パネルと容量</w:t>
      </w:r>
      <w:r>
        <w:rPr>
          <w:lang w:eastAsia="ja-JP"/>
        </w:rPr>
        <w:t>4</w:t>
      </w:r>
      <w:r>
        <w:rPr>
          <w:rFonts w:hint="eastAsia"/>
          <w:lang w:eastAsia="ja-JP"/>
        </w:rPr>
        <w:t>キロワットの蓄電池を設置すると月額約</w:t>
      </w:r>
      <w:r>
        <w:rPr>
          <w:lang w:eastAsia="ja-JP"/>
        </w:rPr>
        <w:t>1</w:t>
      </w:r>
      <w:r>
        <w:rPr>
          <w:rFonts w:hint="eastAsia"/>
          <w:lang w:eastAsia="ja-JP"/>
        </w:rPr>
        <w:t>万</w:t>
      </w:r>
      <w:r>
        <w:rPr>
          <w:lang w:eastAsia="ja-JP"/>
        </w:rPr>
        <w:t>7000</w:t>
      </w:r>
      <w:r>
        <w:rPr>
          <w:rFonts w:hint="eastAsia"/>
          <w:lang w:eastAsia="ja-JP"/>
        </w:rPr>
        <w:t>円かかるが、都の新たな補助金を使うと約</w:t>
      </w:r>
      <w:r>
        <w:rPr>
          <w:lang w:eastAsia="ja-JP"/>
        </w:rPr>
        <w:t>5000</w:t>
      </w:r>
      <w:r>
        <w:rPr>
          <w:rFonts w:hint="eastAsia"/>
          <w:lang w:eastAsia="ja-JP"/>
        </w:rPr>
        <w:t>円に抑えられるという。補助金を利用してパネル単体を導入するのとほぼ同じ月額負担となり、「都内はセット導入が標準になる」（同社）と期待する。</w:t>
      </w:r>
    </w:p>
    <w:p w:rsidR="00C96991" w:rsidRDefault="00C96991" w:rsidP="00C96991">
      <w:pPr>
        <w:rPr>
          <w:lang w:eastAsia="ja-JP"/>
        </w:rPr>
      </w:pPr>
    </w:p>
    <w:p w:rsidR="00F91A6B" w:rsidRDefault="00C96991" w:rsidP="00C96991">
      <w:r>
        <w:rPr>
          <w:rFonts w:hint="eastAsia"/>
        </w:rPr>
        <w:t>（上月直之）</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3A7" w:rsidRDefault="008823A7" w:rsidP="00C96991">
      <w:r>
        <w:separator/>
      </w:r>
    </w:p>
  </w:endnote>
  <w:endnote w:type="continuationSeparator" w:id="0">
    <w:p w:rsidR="008823A7" w:rsidRDefault="008823A7" w:rsidP="00C9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3A7" w:rsidRDefault="008823A7" w:rsidP="00C96991">
      <w:r>
        <w:separator/>
      </w:r>
    </w:p>
  </w:footnote>
  <w:footnote w:type="continuationSeparator" w:id="0">
    <w:p w:rsidR="008823A7" w:rsidRDefault="008823A7" w:rsidP="00C96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8823A7"/>
    <w:rsid w:val="00B84CAF"/>
    <w:rsid w:val="00C96991"/>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991"/>
    <w:rPr>
      <w:sz w:val="18"/>
      <w:szCs w:val="18"/>
    </w:rPr>
  </w:style>
  <w:style w:type="paragraph" w:styleId="a4">
    <w:name w:val="footer"/>
    <w:basedOn w:val="a"/>
    <w:link w:val="Char0"/>
    <w:uiPriority w:val="99"/>
    <w:unhideWhenUsed/>
    <w:rsid w:val="00C96991"/>
    <w:pPr>
      <w:tabs>
        <w:tab w:val="center" w:pos="4153"/>
        <w:tab w:val="right" w:pos="8306"/>
      </w:tabs>
      <w:snapToGrid w:val="0"/>
      <w:jc w:val="left"/>
    </w:pPr>
    <w:rPr>
      <w:sz w:val="18"/>
      <w:szCs w:val="18"/>
    </w:rPr>
  </w:style>
  <w:style w:type="character" w:customStyle="1" w:styleId="Char0">
    <w:name w:val="页脚 Char"/>
    <w:basedOn w:val="a0"/>
    <w:link w:val="a4"/>
    <w:uiPriority w:val="99"/>
    <w:rsid w:val="00C96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Company>Microsoft</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2023-04-04T08:20:00Z</dcterms:created>
  <dcterms:modified xsi:type="dcterms:W3CDTF">2023-04-04T08:20:00Z</dcterms:modified>
</cp:coreProperties>
</file>