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B67" w:rsidRDefault="001E7B67" w:rsidP="001E7B67">
      <w:pPr>
        <w:rPr>
          <w:lang w:eastAsia="ja-JP"/>
        </w:rPr>
      </w:pPr>
      <w:bookmarkStart w:id="0" w:name="_GoBack"/>
      <w:r>
        <w:rPr>
          <w:rFonts w:hint="eastAsia"/>
          <w:lang w:eastAsia="ja-JP"/>
        </w:rPr>
        <w:t>東京都の</w:t>
      </w:r>
      <w:r>
        <w:rPr>
          <w:rFonts w:hint="eastAsia"/>
          <w:lang w:eastAsia="ja-JP"/>
        </w:rPr>
        <w:t>4</w:t>
      </w:r>
      <w:r>
        <w:rPr>
          <w:rFonts w:hint="eastAsia"/>
          <w:lang w:eastAsia="ja-JP"/>
        </w:rPr>
        <w:t>月景気判断据え置き</w:t>
      </w:r>
      <w:bookmarkEnd w:id="0"/>
      <w:r>
        <w:rPr>
          <w:rFonts w:hint="eastAsia"/>
          <w:lang w:eastAsia="ja-JP"/>
        </w:rPr>
        <w:t xml:space="preserve">　東京財務事務所</w:t>
      </w:r>
    </w:p>
    <w:p w:rsidR="001E7B67" w:rsidRDefault="001E7B67" w:rsidP="001E7B67">
      <w:r>
        <w:rPr>
          <w:rFonts w:hint="eastAsia"/>
        </w:rPr>
        <w:t>#</w:t>
      </w:r>
      <w:r>
        <w:rPr>
          <w:rFonts w:hint="eastAsia"/>
        </w:rPr>
        <w:t>東京</w:t>
      </w:r>
    </w:p>
    <w:p w:rsidR="001E7B67" w:rsidRDefault="001E7B67" w:rsidP="001E7B67">
      <w:r>
        <w:t>2023/4/25 19:45</w:t>
      </w:r>
    </w:p>
    <w:p w:rsidR="001E7B67" w:rsidRDefault="001E7B67" w:rsidP="001E7B67">
      <w:pPr>
        <w:rPr>
          <w:lang w:eastAsia="ja-JP"/>
        </w:rPr>
      </w:pPr>
      <w:r>
        <w:rPr>
          <w:rFonts w:hint="eastAsia"/>
          <w:lang w:eastAsia="ja-JP"/>
        </w:rPr>
        <w:t>東京財務事務所は</w:t>
      </w:r>
      <w:r>
        <w:rPr>
          <w:rFonts w:hint="eastAsia"/>
          <w:lang w:eastAsia="ja-JP"/>
        </w:rPr>
        <w:t>25</w:t>
      </w:r>
      <w:r>
        <w:rPr>
          <w:rFonts w:hint="eastAsia"/>
          <w:lang w:eastAsia="ja-JP"/>
        </w:rPr>
        <w:t>日、東京都の</w:t>
      </w:r>
      <w:r>
        <w:rPr>
          <w:rFonts w:hint="eastAsia"/>
          <w:lang w:eastAsia="ja-JP"/>
        </w:rPr>
        <w:t>4</w:t>
      </w:r>
      <w:r>
        <w:rPr>
          <w:rFonts w:hint="eastAsia"/>
          <w:lang w:eastAsia="ja-JP"/>
        </w:rPr>
        <w:t>月の経済情勢報告を発表した。総括判断は「緩やかに持ち直している」とした</w:t>
      </w:r>
      <w:r>
        <w:rPr>
          <w:rFonts w:hint="eastAsia"/>
          <w:lang w:eastAsia="ja-JP"/>
        </w:rPr>
        <w:t>1</w:t>
      </w:r>
      <w:r>
        <w:rPr>
          <w:rFonts w:hint="eastAsia"/>
          <w:lang w:eastAsia="ja-JP"/>
        </w:rPr>
        <w:t>月の前回判断を据え置いた。新型コロナウイルス禍からの社会経済活動の再開やインバウンド（訪日外国人）の増加で消費回復が進む一方で、産業活動には海外経済減速の影響が出ている。</w:t>
      </w:r>
    </w:p>
    <w:p w:rsidR="001E7B67" w:rsidRDefault="001E7B67" w:rsidP="001E7B67">
      <w:pPr>
        <w:rPr>
          <w:lang w:eastAsia="ja-JP"/>
        </w:rPr>
      </w:pPr>
    </w:p>
    <w:p w:rsidR="001E7B67" w:rsidRDefault="001E7B67" w:rsidP="001E7B67">
      <w:pPr>
        <w:rPr>
          <w:lang w:eastAsia="ja-JP"/>
        </w:rPr>
      </w:pPr>
      <w:r>
        <w:rPr>
          <w:rFonts w:hint="eastAsia"/>
          <w:lang w:eastAsia="ja-JP"/>
        </w:rPr>
        <w:t>個人消費と産業活動ともに「緩やかに持ち直している」と据え置いたが、産業活動のうち製造業は前回判断の「持ち直している」から「持ち直しのテンポが緩やかになっている」に下方修正した。ヒアリングでは物価やエネルギーコストの上昇などをマイナス要因にあげる企業があった。</w:t>
      </w:r>
    </w:p>
    <w:p w:rsidR="001E7B67" w:rsidRDefault="001E7B67" w:rsidP="001E7B67">
      <w:pPr>
        <w:rPr>
          <w:lang w:eastAsia="ja-JP"/>
        </w:rPr>
      </w:pPr>
    </w:p>
    <w:p w:rsidR="00EA79D9" w:rsidRDefault="001E7B67" w:rsidP="001E7B67">
      <w:pPr>
        <w:rPr>
          <w:lang w:eastAsia="ja-JP"/>
        </w:rPr>
      </w:pPr>
      <w:r>
        <w:rPr>
          <w:rFonts w:hint="eastAsia"/>
          <w:lang w:eastAsia="ja-JP"/>
        </w:rPr>
        <w:t>先行きについては「各種政策の効果もあって、景気が持ち直していくことが期待される」とした一方で「海外景気の下振れが我が国の景気を下押しするリスクとなっている」など警戒感を示した。</w:t>
      </w:r>
    </w:p>
    <w:p w:rsidR="001E7B67" w:rsidRDefault="001E7B67">
      <w:pPr>
        <w:rPr>
          <w:lang w:eastAsia="ja-JP"/>
        </w:rPr>
      </w:pPr>
    </w:p>
    <w:p w:rsidR="001E7B67" w:rsidRDefault="001E7B67" w:rsidP="001E7B67">
      <w:pPr>
        <w:rPr>
          <w:lang w:eastAsia="ja-JP"/>
        </w:rPr>
      </w:pPr>
      <w:r>
        <w:rPr>
          <w:rFonts w:hint="eastAsia"/>
          <w:lang w:eastAsia="ja-JP"/>
        </w:rPr>
        <w:t>東京財務事務所は</w:t>
      </w:r>
      <w:r>
        <w:rPr>
          <w:rFonts w:hint="eastAsia"/>
          <w:lang w:eastAsia="ja-JP"/>
        </w:rPr>
        <w:t>25</w:t>
      </w:r>
      <w:r>
        <w:rPr>
          <w:rFonts w:hint="eastAsia"/>
          <w:lang w:eastAsia="ja-JP"/>
        </w:rPr>
        <w:t>日、東京都の</w:t>
      </w:r>
      <w:r>
        <w:rPr>
          <w:rFonts w:hint="eastAsia"/>
          <w:lang w:eastAsia="ja-JP"/>
        </w:rPr>
        <w:t>4</w:t>
      </w:r>
      <w:r>
        <w:rPr>
          <w:rFonts w:hint="eastAsia"/>
          <w:lang w:eastAsia="ja-JP"/>
        </w:rPr>
        <w:t>月の経済情勢報告を発表した。総括判断は「緩やかに持ち直している」とした</w:t>
      </w:r>
      <w:r>
        <w:rPr>
          <w:rFonts w:hint="eastAsia"/>
          <w:lang w:eastAsia="ja-JP"/>
        </w:rPr>
        <w:t>1</w:t>
      </w:r>
      <w:r>
        <w:rPr>
          <w:rFonts w:hint="eastAsia"/>
          <w:lang w:eastAsia="ja-JP"/>
        </w:rPr>
        <w:t>月の前回判断を据え置いた。新型コロナウイルス禍からの社会経済活動の再開やインバウンド（訪日外国人）の増加で消費回復が進む一方で、産業活動には海外経済減速の影響が出ている。</w:t>
      </w:r>
    </w:p>
    <w:p w:rsidR="001E7B67" w:rsidRDefault="001E7B67" w:rsidP="001E7B67">
      <w:pPr>
        <w:rPr>
          <w:lang w:eastAsia="ja-JP"/>
        </w:rPr>
      </w:pPr>
    </w:p>
    <w:p w:rsidR="001E7B67" w:rsidRDefault="001E7B67" w:rsidP="001E7B67">
      <w:pPr>
        <w:rPr>
          <w:lang w:eastAsia="ja-JP"/>
        </w:rPr>
      </w:pPr>
      <w:r>
        <w:rPr>
          <w:rFonts w:hint="eastAsia"/>
          <w:lang w:eastAsia="ja-JP"/>
        </w:rPr>
        <w:t>個人消費と産業活動ともに「緩やかに持ち直している」と据え置いたが、産業活動のうち製造業は前回判断の「持ち直している」から「持ち直しのテンポが緩やかになっている」に下方修正した。ヒアリングでは物価やエネルギーコストの上昇などをマイナス要因にあげる企業があった。</w:t>
      </w:r>
    </w:p>
    <w:p w:rsidR="001E7B67" w:rsidRDefault="001E7B67" w:rsidP="001E7B67">
      <w:pPr>
        <w:rPr>
          <w:lang w:eastAsia="ja-JP"/>
        </w:rPr>
      </w:pPr>
    </w:p>
    <w:p w:rsidR="001E7B67" w:rsidRDefault="001E7B67" w:rsidP="001E7B67">
      <w:pPr>
        <w:rPr>
          <w:lang w:eastAsia="ja-JP"/>
        </w:rPr>
      </w:pPr>
      <w:r>
        <w:rPr>
          <w:rFonts w:hint="eastAsia"/>
          <w:lang w:eastAsia="ja-JP"/>
        </w:rPr>
        <w:t>先行きについては「各種政策の効果もあって、景気が持ち直していくことが期待される」とした一方で「海外景気の下振れが我が国の景気を下押しするリスクとなっている」など警戒感を示した。</w:t>
      </w:r>
    </w:p>
    <w:p w:rsidR="001E7B67" w:rsidRPr="001E7B67" w:rsidRDefault="001E7B67">
      <w:pPr>
        <w:rPr>
          <w:lang w:eastAsia="ja-JP"/>
        </w:rPr>
      </w:pPr>
    </w:p>
    <w:p w:rsidR="001E7B67" w:rsidRDefault="001E7B67">
      <w:pPr>
        <w:rPr>
          <w:lang w:eastAsia="ja-JP"/>
        </w:rPr>
      </w:pPr>
    </w:p>
    <w:p w:rsidR="001E7B67" w:rsidRDefault="001E7B67">
      <w:pPr>
        <w:rPr>
          <w:lang w:eastAsia="ja-JP"/>
        </w:rPr>
      </w:pPr>
    </w:p>
    <w:p w:rsidR="001E7B67" w:rsidRDefault="001E7B67">
      <w:pPr>
        <w:rPr>
          <w:lang w:eastAsia="ja-JP"/>
        </w:rPr>
      </w:pPr>
    </w:p>
    <w:p w:rsidR="001E7B67" w:rsidRDefault="001E7B67">
      <w:pPr>
        <w:rPr>
          <w:lang w:eastAsia="ja-JP"/>
        </w:rPr>
      </w:pPr>
    </w:p>
    <w:sectPr w:rsidR="001E7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7E"/>
    <w:rsid w:val="001E7B67"/>
    <w:rsid w:val="0051347E"/>
    <w:rsid w:val="00EA79D9"/>
    <w:rsid w:val="00FD7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D78B2-51F1-44D5-8C49-60548A18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Microsoft</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2023-05-06T05:53:00Z</dcterms:created>
  <dcterms:modified xsi:type="dcterms:W3CDTF">2023-05-06T05:53:00Z</dcterms:modified>
</cp:coreProperties>
</file>