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6F0" w:rsidRDefault="006A76F0" w:rsidP="006A76F0">
      <w:pPr>
        <w:rPr>
          <w:lang w:eastAsia="ja-JP"/>
        </w:rPr>
      </w:pPr>
      <w:bookmarkStart w:id="0" w:name="_GoBack"/>
      <w:r>
        <w:rPr>
          <w:rFonts w:ascii="MS Mincho" w:eastAsia="MS Mincho" w:hAnsi="MS Mincho" w:cs="MS Mincho" w:hint="eastAsia"/>
          <w:lang w:eastAsia="ja-JP"/>
        </w:rPr>
        <w:t>｢</w:t>
      </w:r>
      <w:r>
        <w:rPr>
          <w:rFonts w:ascii="宋体" w:eastAsia="宋体" w:hAnsi="宋体" w:cs="宋体" w:hint="eastAsia"/>
          <w:lang w:eastAsia="ja-JP"/>
        </w:rPr>
        <w:t>障害者こそ農業を</w:t>
      </w:r>
      <w:r>
        <w:rPr>
          <w:rFonts w:ascii="MS Mincho" w:eastAsia="MS Mincho" w:hAnsi="MS Mincho" w:cs="MS Mincho" w:hint="eastAsia"/>
          <w:lang w:eastAsia="ja-JP"/>
        </w:rPr>
        <w:t>｣</w:t>
      </w:r>
      <w:r>
        <w:rPr>
          <w:rFonts w:ascii="宋体" w:eastAsia="宋体" w:hAnsi="宋体" w:cs="宋体" w:hint="eastAsia"/>
          <w:lang w:eastAsia="ja-JP"/>
        </w:rPr>
        <w:t xml:space="preserve">　東京</w:t>
      </w:r>
      <w:r>
        <w:rPr>
          <w:rFonts w:ascii="MS Mincho" w:eastAsia="MS Mincho" w:hAnsi="MS Mincho" w:cs="MS Mincho" w:hint="eastAsia"/>
          <w:lang w:eastAsia="ja-JP"/>
        </w:rPr>
        <w:t>･</w:t>
      </w:r>
      <w:r>
        <w:rPr>
          <w:rFonts w:ascii="宋体" w:eastAsia="宋体" w:hAnsi="宋体" w:cs="宋体" w:hint="eastAsia"/>
          <w:lang w:eastAsia="ja-JP"/>
        </w:rPr>
        <w:t>八王子で支援する登坂さん</w:t>
      </w:r>
    </w:p>
    <w:bookmarkEnd w:id="0"/>
    <w:p w:rsidR="006A76F0" w:rsidRDefault="006A76F0" w:rsidP="006A76F0">
      <w:pPr>
        <w:rPr>
          <w:rFonts w:hint="eastAsia"/>
          <w:lang w:eastAsia="ja-JP"/>
        </w:rPr>
      </w:pPr>
      <w:r>
        <w:rPr>
          <w:rFonts w:hint="eastAsia"/>
          <w:lang w:eastAsia="ja-JP"/>
        </w:rPr>
        <w:t>TOKYO</w:t>
      </w:r>
      <w:r>
        <w:rPr>
          <w:rFonts w:hint="eastAsia"/>
          <w:lang w:eastAsia="ja-JP"/>
        </w:rPr>
        <w:t xml:space="preserve">　次代の案内人</w:t>
      </w:r>
    </w:p>
    <w:p w:rsidR="006A76F0" w:rsidRDefault="006A76F0" w:rsidP="006A76F0">
      <w:pPr>
        <w:rPr>
          <w:lang w:eastAsia="ja-JP"/>
        </w:rPr>
      </w:pPr>
      <w:r>
        <w:rPr>
          <w:lang w:eastAsia="ja-JP"/>
        </w:rPr>
        <w:t>#</w:t>
      </w:r>
      <w:r>
        <w:rPr>
          <w:rFonts w:hint="eastAsia"/>
          <w:lang w:eastAsia="ja-JP"/>
        </w:rPr>
        <w:t>東京</w:t>
      </w:r>
      <w:r>
        <w:rPr>
          <w:lang w:eastAsia="ja-JP"/>
        </w:rPr>
        <w:t xml:space="preserve"> #</w:t>
      </w:r>
      <w:r>
        <w:rPr>
          <w:rFonts w:hint="eastAsia"/>
          <w:lang w:eastAsia="ja-JP"/>
        </w:rPr>
        <w:t>関東</w:t>
      </w:r>
      <w:r>
        <w:rPr>
          <w:lang w:eastAsia="ja-JP"/>
        </w:rPr>
        <w:t xml:space="preserve"> #</w:t>
      </w:r>
      <w:r>
        <w:rPr>
          <w:rFonts w:hint="eastAsia"/>
          <w:lang w:eastAsia="ja-JP"/>
        </w:rPr>
        <w:t>サービス</w:t>
      </w:r>
      <w:r>
        <w:rPr>
          <w:rFonts w:ascii="MS Mincho" w:eastAsia="MS Mincho" w:hAnsi="MS Mincho" w:cs="MS Mincho" w:hint="eastAsia"/>
          <w:lang w:eastAsia="ja-JP"/>
        </w:rPr>
        <w:t>・</w:t>
      </w:r>
      <w:r>
        <w:rPr>
          <w:rFonts w:ascii="宋体" w:eastAsia="宋体" w:hAnsi="宋体" w:cs="宋体" w:hint="eastAsia"/>
          <w:lang w:eastAsia="ja-JP"/>
        </w:rPr>
        <w:t>食品</w:t>
      </w:r>
    </w:p>
    <w:p w:rsidR="006A76F0" w:rsidRDefault="006A76F0" w:rsidP="006A76F0">
      <w:pPr>
        <w:rPr>
          <w:rFonts w:hint="eastAsia"/>
          <w:lang w:eastAsia="ja-JP"/>
        </w:rPr>
      </w:pPr>
      <w:r>
        <w:rPr>
          <w:rFonts w:hint="eastAsia"/>
          <w:lang w:eastAsia="ja-JP"/>
        </w:rPr>
        <w:t>2023/3/28 5:00 [</w:t>
      </w:r>
      <w:r>
        <w:rPr>
          <w:rFonts w:hint="eastAsia"/>
          <w:lang w:eastAsia="ja-JP"/>
        </w:rPr>
        <w:t>有料会員限定</w:t>
      </w:r>
      <w:r>
        <w:rPr>
          <w:rFonts w:hint="eastAsia"/>
          <w:lang w:eastAsia="ja-JP"/>
        </w:rPr>
        <w:t>]</w:t>
      </w:r>
    </w:p>
    <w:p w:rsidR="006A76F0" w:rsidRDefault="006A76F0" w:rsidP="006A76F0">
      <w:pPr>
        <w:rPr>
          <w:lang w:eastAsia="ja-JP"/>
        </w:rPr>
      </w:pPr>
    </w:p>
    <w:p w:rsidR="006A76F0" w:rsidRDefault="006A76F0" w:rsidP="006A76F0">
      <w:pPr>
        <w:rPr>
          <w:rFonts w:hint="eastAsia"/>
          <w:lang w:eastAsia="ja-JP"/>
        </w:rPr>
      </w:pPr>
      <w:r>
        <w:rPr>
          <w:rFonts w:hint="eastAsia"/>
          <w:lang w:eastAsia="ja-JP"/>
        </w:rPr>
        <w:t>東京都八王子市で障害者の就農を支援する登坂さん</w:t>
      </w:r>
    </w:p>
    <w:p w:rsidR="006A76F0" w:rsidRDefault="006A76F0" w:rsidP="006A76F0">
      <w:pPr>
        <w:rPr>
          <w:rFonts w:hint="eastAsia"/>
          <w:lang w:eastAsia="ja-JP"/>
        </w:rPr>
      </w:pPr>
      <w:r>
        <w:rPr>
          <w:rFonts w:hint="eastAsia"/>
          <w:lang w:eastAsia="ja-JP"/>
        </w:rPr>
        <w:t>「担い手が不足している農業で、障害者は戦力として期待されている」。東京都八王子市で障害者の就農を支援するグッドホーム社長の登坂信美さん（</w:t>
      </w:r>
      <w:r>
        <w:rPr>
          <w:rFonts w:hint="eastAsia"/>
          <w:lang w:eastAsia="ja-JP"/>
        </w:rPr>
        <w:t>52</w:t>
      </w:r>
      <w:r>
        <w:rPr>
          <w:rFonts w:hint="eastAsia"/>
          <w:lang w:eastAsia="ja-JP"/>
        </w:rPr>
        <w:t>）は強調する。市内で</w:t>
      </w:r>
      <w:r>
        <w:rPr>
          <w:rFonts w:hint="eastAsia"/>
          <w:lang w:eastAsia="ja-JP"/>
        </w:rPr>
        <w:t>3</w:t>
      </w:r>
      <w:r>
        <w:rPr>
          <w:rFonts w:hint="eastAsia"/>
          <w:lang w:eastAsia="ja-JP"/>
        </w:rPr>
        <w:t>カ所、計約</w:t>
      </w:r>
      <w:r>
        <w:rPr>
          <w:rFonts w:hint="eastAsia"/>
          <w:lang w:eastAsia="ja-JP"/>
        </w:rPr>
        <w:t>1</w:t>
      </w:r>
      <w:r>
        <w:rPr>
          <w:rFonts w:hint="eastAsia"/>
          <w:lang w:eastAsia="ja-JP"/>
        </w:rPr>
        <w:t>万平方メートルの農地を借り、知的障害や精神障害、発達障害のある</w:t>
      </w:r>
      <w:r>
        <w:rPr>
          <w:rFonts w:hint="eastAsia"/>
          <w:lang w:eastAsia="ja-JP"/>
        </w:rPr>
        <w:t>10</w:t>
      </w:r>
      <w:r>
        <w:rPr>
          <w:rFonts w:hint="eastAsia"/>
          <w:lang w:eastAsia="ja-JP"/>
        </w:rPr>
        <w:t>人が社員とカブや小松菜、水菜、大根などの農作物を栽培する。</w:t>
      </w:r>
    </w:p>
    <w:p w:rsidR="006A76F0" w:rsidRDefault="006A76F0" w:rsidP="006A76F0">
      <w:pPr>
        <w:rPr>
          <w:lang w:eastAsia="ja-JP"/>
        </w:rPr>
      </w:pPr>
    </w:p>
    <w:p w:rsidR="006A76F0" w:rsidRDefault="006A76F0" w:rsidP="006A76F0">
      <w:pPr>
        <w:rPr>
          <w:lang w:eastAsia="ja-JP"/>
        </w:rPr>
      </w:pPr>
      <w:r>
        <w:rPr>
          <w:rFonts w:hint="eastAsia"/>
          <w:lang w:eastAsia="ja-JP"/>
        </w:rPr>
        <w:t>採れた野菜を使った料理を提供するカフェレストランも市内で経営し、知的障害者</w:t>
      </w:r>
      <w:r>
        <w:rPr>
          <w:lang w:eastAsia="ja-JP"/>
        </w:rPr>
        <w:t>3</w:t>
      </w:r>
      <w:r>
        <w:rPr>
          <w:rFonts w:hint="eastAsia"/>
          <w:lang w:eastAsia="ja-JP"/>
        </w:rPr>
        <w:t>人がスタッフ、身体障害者</w:t>
      </w:r>
      <w:r>
        <w:rPr>
          <w:lang w:eastAsia="ja-JP"/>
        </w:rPr>
        <w:t>1</w:t>
      </w:r>
      <w:r>
        <w:rPr>
          <w:rFonts w:hint="eastAsia"/>
          <w:lang w:eastAsia="ja-JP"/>
        </w:rPr>
        <w:t>人がデスクワークで働く。年齢は</w:t>
      </w:r>
      <w:r>
        <w:rPr>
          <w:lang w:eastAsia="ja-JP"/>
        </w:rPr>
        <w:t>18</w:t>
      </w:r>
      <w:r>
        <w:rPr>
          <w:rFonts w:ascii="MS Mincho" w:eastAsia="MS Mincho" w:hAnsi="MS Mincho" w:cs="MS Mincho" w:hint="eastAsia"/>
          <w:lang w:eastAsia="ja-JP"/>
        </w:rPr>
        <w:t>〜</w:t>
      </w:r>
      <w:r>
        <w:rPr>
          <w:lang w:eastAsia="ja-JP"/>
        </w:rPr>
        <w:t>65</w:t>
      </w:r>
      <w:r>
        <w:rPr>
          <w:rFonts w:hint="eastAsia"/>
          <w:lang w:eastAsia="ja-JP"/>
        </w:rPr>
        <w:t>歳。特別支援学校からの新卒採用や相談支援事業所の紹介、サイトを見て応募した人など様々だ。</w:t>
      </w:r>
    </w:p>
    <w:p w:rsidR="006A76F0" w:rsidRDefault="006A76F0" w:rsidP="006A76F0">
      <w:pPr>
        <w:rPr>
          <w:lang w:eastAsia="ja-JP"/>
        </w:rPr>
      </w:pPr>
    </w:p>
    <w:p w:rsidR="006A76F0" w:rsidRDefault="006A76F0" w:rsidP="006A76F0">
      <w:pPr>
        <w:rPr>
          <w:lang w:eastAsia="ja-JP"/>
        </w:rPr>
      </w:pPr>
      <w:r>
        <w:rPr>
          <w:rFonts w:hint="eastAsia"/>
          <w:lang w:eastAsia="ja-JP"/>
        </w:rPr>
        <w:t>知的</w:t>
      </w:r>
      <w:r>
        <w:rPr>
          <w:rFonts w:ascii="MS Mincho" w:eastAsia="MS Mincho" w:hAnsi="MS Mincho" w:cs="MS Mincho" w:hint="eastAsia"/>
          <w:lang w:eastAsia="ja-JP"/>
        </w:rPr>
        <w:t>・</w:t>
      </w:r>
      <w:r>
        <w:rPr>
          <w:rFonts w:ascii="宋体" w:eastAsia="宋体" w:hAnsi="宋体" w:cs="宋体" w:hint="eastAsia"/>
          <w:lang w:eastAsia="ja-JP"/>
        </w:rPr>
        <w:t>精神障害者は偏食で食生活が乱れ、運動不足になりがちだが「畑で農作業をすれば生活リズムが整い、運動不足も解消される」とメリットを説く。</w:t>
      </w:r>
    </w:p>
    <w:p w:rsidR="006A76F0" w:rsidRDefault="006A76F0" w:rsidP="006A76F0">
      <w:pPr>
        <w:rPr>
          <w:lang w:eastAsia="ja-JP"/>
        </w:rPr>
      </w:pPr>
    </w:p>
    <w:p w:rsidR="006A76F0" w:rsidRDefault="006A76F0" w:rsidP="006A76F0">
      <w:pPr>
        <w:rPr>
          <w:rFonts w:hint="eastAsia"/>
          <w:lang w:eastAsia="ja-JP"/>
        </w:rPr>
      </w:pPr>
      <w:r>
        <w:rPr>
          <w:rFonts w:hint="eastAsia"/>
          <w:lang w:eastAsia="ja-JP"/>
        </w:rPr>
        <w:t>幼い頃から知的障害の兄の介護を手伝いながら育った。障害者向けの授産施設に通う兄を送迎する手伝いや、見守りのための留守番などで、中学まで友達と遊びに行けないことも多かった。</w:t>
      </w:r>
    </w:p>
    <w:p w:rsidR="006A76F0" w:rsidRDefault="006A76F0" w:rsidP="006A76F0">
      <w:pPr>
        <w:rPr>
          <w:lang w:eastAsia="ja-JP"/>
        </w:rPr>
      </w:pPr>
    </w:p>
    <w:p w:rsidR="006A76F0" w:rsidRDefault="006A76F0" w:rsidP="006A76F0">
      <w:pPr>
        <w:rPr>
          <w:rFonts w:hint="eastAsia"/>
          <w:lang w:eastAsia="ja-JP"/>
        </w:rPr>
      </w:pPr>
      <w:r>
        <w:rPr>
          <w:rFonts w:hint="eastAsia"/>
          <w:lang w:eastAsia="ja-JP"/>
        </w:rPr>
        <w:t>当時は「ヤングケアラー」という言葉もなく、「身内に障害者がいることを隠そうする意識が強かった。家に友達を招きたくなかった」。</w:t>
      </w:r>
    </w:p>
    <w:p w:rsidR="006A76F0" w:rsidRDefault="006A76F0" w:rsidP="006A76F0">
      <w:pPr>
        <w:rPr>
          <w:lang w:eastAsia="ja-JP"/>
        </w:rPr>
      </w:pPr>
    </w:p>
    <w:p w:rsidR="006A76F0" w:rsidRDefault="006A76F0" w:rsidP="006A76F0">
      <w:pPr>
        <w:rPr>
          <w:rFonts w:hint="eastAsia"/>
          <w:lang w:eastAsia="ja-JP"/>
        </w:rPr>
      </w:pPr>
      <w:r>
        <w:rPr>
          <w:rFonts w:hint="eastAsia"/>
          <w:lang w:eastAsia="ja-JP"/>
        </w:rPr>
        <w:t>一般企業で勤めた後、</w:t>
      </w:r>
      <w:r>
        <w:rPr>
          <w:rFonts w:hint="eastAsia"/>
          <w:lang w:eastAsia="ja-JP"/>
        </w:rPr>
        <w:t>32</w:t>
      </w:r>
      <w:r>
        <w:rPr>
          <w:rFonts w:hint="eastAsia"/>
          <w:lang w:eastAsia="ja-JP"/>
        </w:rPr>
        <w:t>歳で社会福祉法人が都内で運営する知的障害者の入所施設に転職。その後、障害者支援事業をする東京都日野市の</w:t>
      </w:r>
      <w:r>
        <w:rPr>
          <w:rFonts w:hint="eastAsia"/>
          <w:lang w:eastAsia="ja-JP"/>
        </w:rPr>
        <w:t>NPO</w:t>
      </w:r>
      <w:r>
        <w:rPr>
          <w:rFonts w:hint="eastAsia"/>
          <w:lang w:eastAsia="ja-JP"/>
        </w:rPr>
        <w:t>法人に移った。そこで、畑作業が障害者の療育面に有効とされる「農園芸療法」に携わった。</w:t>
      </w:r>
    </w:p>
    <w:p w:rsidR="006A76F0" w:rsidRDefault="006A76F0" w:rsidP="006A76F0">
      <w:pPr>
        <w:rPr>
          <w:lang w:eastAsia="ja-JP"/>
        </w:rPr>
      </w:pPr>
    </w:p>
    <w:p w:rsidR="006A76F0" w:rsidRDefault="006A76F0" w:rsidP="006A76F0">
      <w:pPr>
        <w:rPr>
          <w:lang w:eastAsia="ja-JP"/>
        </w:rPr>
      </w:pPr>
    </w:p>
    <w:p w:rsidR="006A76F0" w:rsidRDefault="006A76F0" w:rsidP="006A76F0">
      <w:pPr>
        <w:rPr>
          <w:rFonts w:hint="eastAsia"/>
          <w:lang w:eastAsia="ja-JP"/>
        </w:rPr>
      </w:pPr>
      <w:r>
        <w:rPr>
          <w:rFonts w:hint="eastAsia"/>
          <w:lang w:eastAsia="ja-JP"/>
        </w:rPr>
        <w:t>八王子市内の畑で野菜を栽培する障害者ら</w:t>
      </w:r>
    </w:p>
    <w:p w:rsidR="006A76F0" w:rsidRDefault="006A76F0" w:rsidP="006A76F0">
      <w:pPr>
        <w:rPr>
          <w:rFonts w:hint="eastAsia"/>
        </w:rPr>
      </w:pPr>
      <w:r>
        <w:rPr>
          <w:rFonts w:hint="eastAsia"/>
          <w:lang w:eastAsia="ja-JP"/>
        </w:rPr>
        <w:t>外で日差しを浴びながら土や水に触れ、地域社会と関わることで障害者が生き生きとする姿を見て効果を実感した。ただ、栽培した野菜を売っても、工賃は</w:t>
      </w:r>
      <w:r>
        <w:rPr>
          <w:rFonts w:hint="eastAsia"/>
          <w:lang w:eastAsia="ja-JP"/>
        </w:rPr>
        <w:t>1</w:t>
      </w:r>
      <w:r>
        <w:rPr>
          <w:rFonts w:hint="eastAsia"/>
          <w:lang w:eastAsia="ja-JP"/>
        </w:rPr>
        <w:t>人あたり月数千円。</w:t>
      </w:r>
      <w:r>
        <w:rPr>
          <w:rFonts w:hint="eastAsia"/>
        </w:rPr>
        <w:t>「とても農業と言えるものではなかった」</w:t>
      </w:r>
    </w:p>
    <w:p w:rsidR="006A76F0" w:rsidRDefault="006A76F0" w:rsidP="006A76F0"/>
    <w:p w:rsidR="006A76F0" w:rsidRDefault="006A76F0" w:rsidP="006A76F0">
      <w:pPr>
        <w:rPr>
          <w:rFonts w:hint="eastAsia"/>
          <w:lang w:eastAsia="ja-JP"/>
        </w:rPr>
      </w:pPr>
      <w:r>
        <w:rPr>
          <w:rFonts w:hint="eastAsia"/>
          <w:lang w:eastAsia="ja-JP"/>
        </w:rPr>
        <w:t>入所施設が「地域から隔離され、一般社会に認知されていない」ことも課題と感じていた。「存在が気づかれていないから、障害者が異質なものと見られてしまう」。障害者が農業を通じて地域社会に溶け込み、一般の人と一緒に仕事や生活ができる場をつくろうと、障害者の生活面をサポートする母親が始めた事業を手伝うことにした。事業基盤を少しずつ整えながら、農業に新規参入した。</w:t>
      </w:r>
    </w:p>
    <w:p w:rsidR="006A76F0" w:rsidRDefault="006A76F0" w:rsidP="006A76F0">
      <w:pPr>
        <w:rPr>
          <w:lang w:eastAsia="ja-JP"/>
        </w:rPr>
      </w:pPr>
    </w:p>
    <w:p w:rsidR="006A76F0" w:rsidRDefault="006A76F0" w:rsidP="006A76F0">
      <w:pPr>
        <w:rPr>
          <w:rFonts w:hint="eastAsia"/>
        </w:rPr>
      </w:pPr>
      <w:r>
        <w:rPr>
          <w:rFonts w:hint="eastAsia"/>
          <w:lang w:eastAsia="ja-JP"/>
        </w:rPr>
        <w:t>「清掃やパン屋など障害者が地域で働ける場所はあるが、農業はあれこれ器用にこなせなくても活躍できる場面が多い。そんな彼らは保護の対象でなく、いないと困る存在になれる」と話す。</w:t>
      </w:r>
      <w:r>
        <w:rPr>
          <w:rFonts w:hint="eastAsia"/>
        </w:rPr>
        <w:t>（堀江耕平）</w:t>
      </w:r>
    </w:p>
    <w:p w:rsidR="006A76F0" w:rsidRDefault="006A76F0" w:rsidP="006A76F0"/>
    <w:p w:rsidR="006A76F0" w:rsidRDefault="006A76F0" w:rsidP="006A76F0">
      <w:pPr>
        <w:rPr>
          <w:rFonts w:hint="eastAsia"/>
          <w:lang w:eastAsia="ja-JP"/>
        </w:rPr>
      </w:pPr>
      <w:r>
        <w:rPr>
          <w:rFonts w:hint="eastAsia"/>
          <w:lang w:eastAsia="ja-JP"/>
        </w:rPr>
        <w:t>障害者の賃金増へ欠かせない就労支援の事業拡大</w:t>
      </w:r>
    </w:p>
    <w:p w:rsidR="006A76F0" w:rsidRDefault="006A76F0" w:rsidP="006A76F0">
      <w:pPr>
        <w:rPr>
          <w:lang w:eastAsia="ja-JP"/>
        </w:rPr>
      </w:pPr>
    </w:p>
    <w:p w:rsidR="006A76F0" w:rsidRDefault="006A76F0" w:rsidP="006A76F0">
      <w:pPr>
        <w:rPr>
          <w:rFonts w:hint="eastAsia"/>
          <w:lang w:eastAsia="ja-JP"/>
        </w:rPr>
      </w:pPr>
      <w:r>
        <w:rPr>
          <w:rFonts w:hint="eastAsia"/>
          <w:lang w:eastAsia="ja-JP"/>
        </w:rPr>
        <w:t>障害者の就労形態は障害者総合支援法で定められている。企業への就職を目指して職業訓練などを受ける就労移行支援のほか、就労継続支援</w:t>
      </w:r>
      <w:r>
        <w:rPr>
          <w:rFonts w:hint="eastAsia"/>
          <w:lang w:eastAsia="ja-JP"/>
        </w:rPr>
        <w:t>A</w:t>
      </w:r>
      <w:r>
        <w:rPr>
          <w:rFonts w:hint="eastAsia"/>
          <w:lang w:eastAsia="ja-JP"/>
        </w:rPr>
        <w:t>型、同</w:t>
      </w:r>
      <w:r>
        <w:rPr>
          <w:rFonts w:hint="eastAsia"/>
          <w:lang w:eastAsia="ja-JP"/>
        </w:rPr>
        <w:t>B</w:t>
      </w:r>
      <w:r>
        <w:rPr>
          <w:rFonts w:hint="eastAsia"/>
          <w:lang w:eastAsia="ja-JP"/>
        </w:rPr>
        <w:t>型と呼ばれる事業者で働くケースがある。</w:t>
      </w:r>
    </w:p>
    <w:p w:rsidR="006A76F0" w:rsidRDefault="006A76F0" w:rsidP="006A76F0">
      <w:pPr>
        <w:rPr>
          <w:lang w:eastAsia="ja-JP"/>
        </w:rPr>
      </w:pPr>
    </w:p>
    <w:p w:rsidR="006A76F0" w:rsidRDefault="006A76F0" w:rsidP="006A76F0">
      <w:pPr>
        <w:rPr>
          <w:rFonts w:hint="eastAsia"/>
          <w:lang w:eastAsia="ja-JP"/>
        </w:rPr>
      </w:pPr>
      <w:r>
        <w:rPr>
          <w:rFonts w:hint="eastAsia"/>
          <w:lang w:eastAsia="ja-JP"/>
        </w:rPr>
        <w:t>A</w:t>
      </w:r>
      <w:r>
        <w:rPr>
          <w:rFonts w:hint="eastAsia"/>
          <w:lang w:eastAsia="ja-JP"/>
        </w:rPr>
        <w:t>型は一般企業への就職や雇用契約が難しい障害者向けに、事業所が企業と契約し、障害者は事業所と雇用契約を結ぶ。勤務時間は短いことが多いが、給与は最低賃金以上支払われる。</w:t>
      </w:r>
      <w:r>
        <w:rPr>
          <w:rFonts w:hint="eastAsia"/>
          <w:lang w:eastAsia="ja-JP"/>
        </w:rPr>
        <w:t>B</w:t>
      </w:r>
      <w:r>
        <w:rPr>
          <w:rFonts w:hint="eastAsia"/>
          <w:lang w:eastAsia="ja-JP"/>
        </w:rPr>
        <w:t>型は一般就労が難しい障害者向けに雇用契約は結ばず、最低賃金は保障されないが、仕事量に応じて工賃が支払われる。</w:t>
      </w:r>
    </w:p>
    <w:p w:rsidR="006A76F0" w:rsidRDefault="006A76F0" w:rsidP="006A76F0">
      <w:pPr>
        <w:rPr>
          <w:lang w:eastAsia="ja-JP"/>
        </w:rPr>
      </w:pPr>
    </w:p>
    <w:p w:rsidR="006A76F0" w:rsidRDefault="006A76F0" w:rsidP="006A76F0">
      <w:pPr>
        <w:rPr>
          <w:rFonts w:hint="eastAsia"/>
          <w:lang w:eastAsia="ja-JP"/>
        </w:rPr>
      </w:pPr>
      <w:r>
        <w:rPr>
          <w:rFonts w:hint="eastAsia"/>
          <w:lang w:eastAsia="ja-JP"/>
        </w:rPr>
        <w:t>厚生労働省によると、</w:t>
      </w:r>
      <w:r>
        <w:rPr>
          <w:rFonts w:hint="eastAsia"/>
          <w:lang w:eastAsia="ja-JP"/>
        </w:rPr>
        <w:t>2021</w:t>
      </w:r>
      <w:r>
        <w:rPr>
          <w:rFonts w:hint="eastAsia"/>
          <w:lang w:eastAsia="ja-JP"/>
        </w:rPr>
        <w:t>年</w:t>
      </w:r>
      <w:r>
        <w:rPr>
          <w:rFonts w:hint="eastAsia"/>
          <w:lang w:eastAsia="ja-JP"/>
        </w:rPr>
        <w:t>10</w:t>
      </w:r>
      <w:r>
        <w:rPr>
          <w:rFonts w:hint="eastAsia"/>
          <w:lang w:eastAsia="ja-JP"/>
        </w:rPr>
        <w:t>月時点で</w:t>
      </w:r>
      <w:r>
        <w:rPr>
          <w:rFonts w:hint="eastAsia"/>
          <w:lang w:eastAsia="ja-JP"/>
        </w:rPr>
        <w:t>A</w:t>
      </w:r>
      <w:r>
        <w:rPr>
          <w:rFonts w:hint="eastAsia"/>
          <w:lang w:eastAsia="ja-JP"/>
        </w:rPr>
        <w:t>型は全国に約</w:t>
      </w:r>
      <w:r>
        <w:rPr>
          <w:rFonts w:hint="eastAsia"/>
          <w:lang w:eastAsia="ja-JP"/>
        </w:rPr>
        <w:t>4100</w:t>
      </w:r>
      <w:r>
        <w:rPr>
          <w:rFonts w:hint="eastAsia"/>
          <w:lang w:eastAsia="ja-JP"/>
        </w:rPr>
        <w:t>事業所、</w:t>
      </w:r>
      <w:r>
        <w:rPr>
          <w:rFonts w:hint="eastAsia"/>
          <w:lang w:eastAsia="ja-JP"/>
        </w:rPr>
        <w:t>B</w:t>
      </w:r>
      <w:r>
        <w:rPr>
          <w:rFonts w:hint="eastAsia"/>
          <w:lang w:eastAsia="ja-JP"/>
        </w:rPr>
        <w:t>型は約</w:t>
      </w:r>
      <w:r>
        <w:rPr>
          <w:rFonts w:hint="eastAsia"/>
          <w:lang w:eastAsia="ja-JP"/>
        </w:rPr>
        <w:t>1</w:t>
      </w:r>
      <w:r>
        <w:rPr>
          <w:rFonts w:hint="eastAsia"/>
          <w:lang w:eastAsia="ja-JP"/>
        </w:rPr>
        <w:t>万</w:t>
      </w:r>
      <w:r>
        <w:rPr>
          <w:rFonts w:hint="eastAsia"/>
          <w:lang w:eastAsia="ja-JP"/>
        </w:rPr>
        <w:t>4400</w:t>
      </w:r>
      <w:r>
        <w:rPr>
          <w:rFonts w:hint="eastAsia"/>
          <w:lang w:eastAsia="ja-JP"/>
        </w:rPr>
        <w:t>事業所あり、</w:t>
      </w:r>
      <w:r>
        <w:rPr>
          <w:rFonts w:hint="eastAsia"/>
          <w:lang w:eastAsia="ja-JP"/>
        </w:rPr>
        <w:t>A</w:t>
      </w:r>
      <w:r>
        <w:rPr>
          <w:rFonts w:hint="eastAsia"/>
          <w:lang w:eastAsia="ja-JP"/>
        </w:rPr>
        <w:t>型は約</w:t>
      </w:r>
      <w:r>
        <w:rPr>
          <w:rFonts w:hint="eastAsia"/>
          <w:lang w:eastAsia="ja-JP"/>
        </w:rPr>
        <w:t>9</w:t>
      </w:r>
      <w:r>
        <w:rPr>
          <w:rFonts w:hint="eastAsia"/>
          <w:lang w:eastAsia="ja-JP"/>
        </w:rPr>
        <w:t>万</w:t>
      </w:r>
      <w:r>
        <w:rPr>
          <w:rFonts w:hint="eastAsia"/>
          <w:lang w:eastAsia="ja-JP"/>
        </w:rPr>
        <w:t>8000</w:t>
      </w:r>
      <w:r>
        <w:rPr>
          <w:rFonts w:hint="eastAsia"/>
          <w:lang w:eastAsia="ja-JP"/>
        </w:rPr>
        <w:t>人、</w:t>
      </w:r>
      <w:r>
        <w:rPr>
          <w:rFonts w:hint="eastAsia"/>
          <w:lang w:eastAsia="ja-JP"/>
        </w:rPr>
        <w:t>B</w:t>
      </w:r>
      <w:r>
        <w:rPr>
          <w:rFonts w:hint="eastAsia"/>
          <w:lang w:eastAsia="ja-JP"/>
        </w:rPr>
        <w:t>型は約</w:t>
      </w:r>
      <w:r>
        <w:rPr>
          <w:rFonts w:hint="eastAsia"/>
          <w:lang w:eastAsia="ja-JP"/>
        </w:rPr>
        <w:t>40</w:t>
      </w:r>
      <w:r>
        <w:rPr>
          <w:rFonts w:hint="eastAsia"/>
          <w:lang w:eastAsia="ja-JP"/>
        </w:rPr>
        <w:t>万</w:t>
      </w:r>
      <w:r>
        <w:rPr>
          <w:rFonts w:hint="eastAsia"/>
          <w:lang w:eastAsia="ja-JP"/>
        </w:rPr>
        <w:t>2000</w:t>
      </w:r>
      <w:r>
        <w:rPr>
          <w:rFonts w:hint="eastAsia"/>
          <w:lang w:eastAsia="ja-JP"/>
        </w:rPr>
        <w:t>人が利用している。</w:t>
      </w:r>
    </w:p>
    <w:p w:rsidR="006A76F0" w:rsidRDefault="006A76F0" w:rsidP="006A76F0">
      <w:pPr>
        <w:rPr>
          <w:lang w:eastAsia="ja-JP"/>
        </w:rPr>
      </w:pPr>
    </w:p>
    <w:p w:rsidR="006A76F0" w:rsidRDefault="006A76F0" w:rsidP="006A76F0">
      <w:r>
        <w:rPr>
          <w:rFonts w:hint="eastAsia"/>
          <w:lang w:eastAsia="ja-JP"/>
        </w:rPr>
        <w:t>グッドホームは</w:t>
      </w:r>
      <w:r>
        <w:rPr>
          <w:lang w:eastAsia="ja-JP"/>
        </w:rPr>
        <w:t>B</w:t>
      </w:r>
      <w:r>
        <w:rPr>
          <w:rFonts w:hint="eastAsia"/>
          <w:lang w:eastAsia="ja-JP"/>
        </w:rPr>
        <w:t>型事業所。農作物の収穫が変動することもあり、最低賃金は保障できていないが農機を操縦するなど技能に応じて月</w:t>
      </w:r>
      <w:r>
        <w:rPr>
          <w:lang w:eastAsia="ja-JP"/>
        </w:rPr>
        <w:t>2</w:t>
      </w:r>
      <w:r>
        <w:rPr>
          <w:rFonts w:hint="eastAsia"/>
          <w:lang w:eastAsia="ja-JP"/>
        </w:rPr>
        <w:t>万</w:t>
      </w:r>
      <w:r>
        <w:rPr>
          <w:rFonts w:ascii="MS Mincho" w:hAnsi="MS Mincho" w:cs="MS Mincho"/>
          <w:lang w:eastAsia="ja-JP"/>
        </w:rPr>
        <w:t>〜</w:t>
      </w:r>
      <w:r>
        <w:rPr>
          <w:lang w:eastAsia="ja-JP"/>
        </w:rPr>
        <w:t>6</w:t>
      </w:r>
      <w:r>
        <w:rPr>
          <w:rFonts w:hint="eastAsia"/>
          <w:lang w:eastAsia="ja-JP"/>
        </w:rPr>
        <w:t>万円程度を支払う。</w:t>
      </w:r>
      <w:r>
        <w:rPr>
          <w:rFonts w:hint="eastAsia"/>
        </w:rPr>
        <w:t>時給換算で</w:t>
      </w:r>
      <w:r>
        <w:t>250</w:t>
      </w:r>
      <w:r>
        <w:rPr>
          <w:rFonts w:ascii="MS Mincho" w:hAnsi="MS Mincho" w:cs="MS Mincho"/>
        </w:rPr>
        <w:t>〜</w:t>
      </w:r>
      <w:r>
        <w:t>400</w:t>
      </w:r>
      <w:r>
        <w:rPr>
          <w:rFonts w:hint="eastAsia"/>
        </w:rPr>
        <w:t>円ほどだ。</w:t>
      </w:r>
    </w:p>
    <w:p w:rsidR="006A76F0" w:rsidRDefault="006A76F0" w:rsidP="006A76F0"/>
    <w:p w:rsidR="00F91A6B" w:rsidRDefault="006A76F0" w:rsidP="006A76F0">
      <w:pPr>
        <w:rPr>
          <w:lang w:eastAsia="ja-JP"/>
        </w:rPr>
      </w:pPr>
      <w:r>
        <w:rPr>
          <w:rFonts w:hint="eastAsia"/>
          <w:lang w:eastAsia="ja-JP"/>
        </w:rPr>
        <w:t>障害者は障害の程度に応じて国から年金や手当も支払われるが、登坂さんは「もっと所得を上げないと地域で生活するのは難しい」と話す。農作物の加工品販売などを拡充して売り上げを増やし、「いずれ</w:t>
      </w:r>
      <w:r>
        <w:rPr>
          <w:rFonts w:hint="eastAsia"/>
          <w:lang w:eastAsia="ja-JP"/>
        </w:rPr>
        <w:t>A</w:t>
      </w:r>
      <w:r>
        <w:rPr>
          <w:rFonts w:hint="eastAsia"/>
          <w:lang w:eastAsia="ja-JP"/>
        </w:rPr>
        <w:t>型事業所や生活介護事業所も併設する多機能型事業所となることを目指したい」としている。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47" w:rsidRDefault="00E34047" w:rsidP="006A76F0">
      <w:r>
        <w:separator/>
      </w:r>
    </w:p>
  </w:endnote>
  <w:endnote w:type="continuationSeparator" w:id="0">
    <w:p w:rsidR="00E34047" w:rsidRDefault="00E34047" w:rsidP="006A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47" w:rsidRDefault="00E34047" w:rsidP="006A76F0">
      <w:r>
        <w:separator/>
      </w:r>
    </w:p>
  </w:footnote>
  <w:footnote w:type="continuationSeparator" w:id="0">
    <w:p w:rsidR="00E34047" w:rsidRDefault="00E34047" w:rsidP="006A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6A76F0"/>
    <w:rsid w:val="00B84CAF"/>
    <w:rsid w:val="00E34047"/>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6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76F0"/>
    <w:rPr>
      <w:sz w:val="18"/>
      <w:szCs w:val="18"/>
    </w:rPr>
  </w:style>
  <w:style w:type="paragraph" w:styleId="a4">
    <w:name w:val="footer"/>
    <w:basedOn w:val="a"/>
    <w:link w:val="Char0"/>
    <w:uiPriority w:val="99"/>
    <w:unhideWhenUsed/>
    <w:rsid w:val="006A76F0"/>
    <w:pPr>
      <w:tabs>
        <w:tab w:val="center" w:pos="4153"/>
        <w:tab w:val="right" w:pos="8306"/>
      </w:tabs>
      <w:snapToGrid w:val="0"/>
      <w:jc w:val="left"/>
    </w:pPr>
    <w:rPr>
      <w:sz w:val="18"/>
      <w:szCs w:val="18"/>
    </w:rPr>
  </w:style>
  <w:style w:type="character" w:customStyle="1" w:styleId="Char0">
    <w:name w:val="页脚 Char"/>
    <w:basedOn w:val="a0"/>
    <w:link w:val="a4"/>
    <w:uiPriority w:val="99"/>
    <w:rsid w:val="006A76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1424</Characters>
  <Application>Microsoft Office Word</Application>
  <DocSecurity>0</DocSecurity>
  <Lines>11</Lines>
  <Paragraphs>3</Paragraphs>
  <ScaleCrop>false</ScaleCrop>
  <Company>Microsoft</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2023-04-04T08:47:00Z</dcterms:created>
  <dcterms:modified xsi:type="dcterms:W3CDTF">2023-04-04T08:47:00Z</dcterms:modified>
</cp:coreProperties>
</file>