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C54" w:rsidRDefault="00285C54"/>
    <w:p w:rsidR="00285C54" w:rsidRDefault="00285C54"/>
    <w:p w:rsidR="00285C54" w:rsidRDefault="00285C54"/>
    <w:p w:rsidR="00285C54" w:rsidRDefault="00285C54"/>
    <w:p w:rsidR="00285C54" w:rsidRDefault="00285C54"/>
    <w:p w:rsidR="00285C54" w:rsidRDefault="00285C54">
      <w:pPr>
        <w:rPr>
          <w:rFonts w:hint="eastAsia"/>
        </w:rPr>
      </w:pPr>
    </w:p>
    <w:sectPr w:rsidR="00285C54" w:rsidSect="00BD7E92">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28C" w:rsidRDefault="0027328C" w:rsidP="00285C54">
      <w:r>
        <w:separator/>
      </w:r>
    </w:p>
  </w:endnote>
  <w:endnote w:type="continuationSeparator" w:id="0">
    <w:p w:rsidR="0027328C" w:rsidRDefault="0027328C" w:rsidP="0028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4" w:rsidRDefault="00285C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4" w:rsidRDefault="00285C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4" w:rsidRDefault="00285C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28C" w:rsidRDefault="0027328C" w:rsidP="00285C54">
      <w:r>
        <w:separator/>
      </w:r>
    </w:p>
  </w:footnote>
  <w:footnote w:type="continuationSeparator" w:id="0">
    <w:p w:rsidR="0027328C" w:rsidRDefault="0027328C" w:rsidP="0028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4" w:rsidRDefault="00285C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4" w:rsidRPr="00285C54" w:rsidRDefault="00285C54" w:rsidP="00285C54">
    <w:pPr>
      <w:widowControl/>
      <w:ind w:hanging="200"/>
      <w:jc w:val="left"/>
      <w:rPr>
        <w:rFonts w:ascii="PingFang SC" w:eastAsia="PingFang SC" w:hAnsi="PingFang SC" w:cs="宋体"/>
        <w:color w:val="000000"/>
        <w:kern w:val="0"/>
        <w:sz w:val="27"/>
        <w:szCs w:val="27"/>
      </w:rPr>
    </w:pPr>
    <w:bookmarkStart w:id="0" w:name="_GoBack"/>
    <w:r w:rsidRPr="00285C54">
      <w:rPr>
        <w:rFonts w:ascii="PingFang SC" w:eastAsia="PingFang SC" w:hAnsi="PingFang SC" w:cs="宋体" w:hint="eastAsia"/>
        <w:color w:val="000000"/>
        <w:kern w:val="0"/>
        <w:sz w:val="27"/>
        <w:szCs w:val="27"/>
      </w:rPr>
      <w:t>神奈川県選挙管理委員会規程</w:t>
    </w:r>
  </w:p>
  <w:p w:rsidR="00285C54" w:rsidRPr="00285C54" w:rsidRDefault="00285C54" w:rsidP="00285C54">
    <w:pPr>
      <w:widowControl/>
      <w:spacing w:before="100" w:beforeAutospacing="1" w:after="100" w:afterAutospacing="1"/>
      <w:jc w:val="left"/>
      <w:rPr>
        <w:rFonts w:ascii="PingFang SC" w:eastAsia="PingFang SC" w:hAnsi="PingFang SC" w:cs="宋体"/>
        <w:color w:val="000000"/>
        <w:kern w:val="0"/>
        <w:sz w:val="27"/>
        <w:szCs w:val="27"/>
        <w:lang w:val="en-GB"/>
      </w:rPr>
    </w:pPr>
    <w:bookmarkStart w:id="1" w:name="JUMP_SEQ_1"/>
    <w:bookmarkStart w:id="2" w:name="MOKUJI_2"/>
    <w:bookmarkEnd w:id="1"/>
    <w:bookmarkEnd w:id="2"/>
    <w:bookmarkEnd w:id="0"/>
    <w:r w:rsidRPr="00285C54">
      <w:rPr>
        <w:rFonts w:ascii="PingFang SC" w:eastAsia="PingFang SC" w:hAnsi="PingFang SC" w:cs="宋体" w:hint="eastAsia"/>
        <w:color w:val="000000"/>
        <w:kern w:val="0"/>
        <w:sz w:val="27"/>
        <w:szCs w:val="27"/>
      </w:rPr>
      <w:t>昭和34年４月８日</w:t>
    </w:r>
    <w:r w:rsidRPr="00285C54">
      <w:rPr>
        <w:rFonts w:ascii="PingFang SC" w:eastAsia="PingFang SC" w:hAnsi="PingFang SC" w:cs="宋体" w:hint="eastAsia"/>
        <w:color w:val="000000"/>
        <w:kern w:val="0"/>
        <w:sz w:val="27"/>
        <w:szCs w:val="27"/>
      </w:rPr>
      <w:br/>
      <w:t>選挙管理委員会告示第46号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285C54" w:rsidRPr="00285C54" w:rsidTr="00285C54">
      <w:tc>
        <w:tcPr>
          <w:tcW w:w="945" w:type="dxa"/>
          <w:tcBorders>
            <w:left w:val="nil"/>
            <w:right w:val="nil"/>
          </w:tcBorders>
          <w:vAlign w:val="center"/>
          <w:hideMark/>
        </w:tcPr>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 w:name="JUMP_SEQ_2"/>
          <w:bookmarkStart w:id="4" w:name="MOKUJI_3"/>
          <w:bookmarkEnd w:id="3"/>
          <w:bookmarkEnd w:id="4"/>
        </w:p>
      </w:tc>
      <w:tc>
        <w:tcPr>
          <w:tcW w:w="3480" w:type="dxa"/>
          <w:tcBorders>
            <w:left w:val="nil"/>
            <w:right w:val="nil"/>
          </w:tcBorders>
          <w:vAlign w:val="center"/>
          <w:hideMark/>
        </w:tcPr>
        <w:p w:rsidR="00285C54" w:rsidRPr="00285C54" w:rsidRDefault="00285C54" w:rsidP="00285C54">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285C54" w:rsidRPr="00285C54" w:rsidRDefault="00285C54" w:rsidP="00285C54">
          <w:pPr>
            <w:widowControl/>
            <w:jc w:val="left"/>
            <w:rPr>
              <w:rFonts w:ascii="Times New Roman" w:eastAsia="Times New Roman" w:hAnsi="Times New Roman" w:cs="Times New Roman"/>
              <w:kern w:val="0"/>
              <w:sz w:val="20"/>
              <w:szCs w:val="20"/>
            </w:rPr>
          </w:pP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jc w:val="left"/>
            <w:rPr>
              <w:rFonts w:ascii="宋体" w:eastAsia="宋体" w:hAnsi="宋体" w:cs="宋体"/>
              <w:kern w:val="0"/>
              <w:sz w:val="24"/>
            </w:rPr>
          </w:pPr>
          <w:r w:rsidRPr="00285C54">
            <w:rPr>
              <w:rFonts w:ascii="宋体" w:eastAsia="宋体" w:hAnsi="宋体" w:cs="宋体"/>
              <w:kern w:val="0"/>
              <w:sz w:val="24"/>
            </w:rPr>
            <w:t>改正</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昭和34年８月28日選挙管理委員会告示第95号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昭和34年10月20日選挙管理委員会告示第107号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昭和35年６月10日選挙管理委員会告示第15号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昭和37年４月17日選挙管理委員会告示第５号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昭和42年６月30日選挙管理委員会告示第110号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昭和44年９月９日選挙管理委員会告示第60号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昭和45年10月１日選挙管理委員会告示第31号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昭和46年２月９日選挙管理委員会告示第10号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昭和46年４月１日選挙管理委員会告示第71号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昭和46年６月２日選挙管理委員会告示第90号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昭和47年11月14日選挙管理委員会告示第77号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昭和48年６月30日選挙管理委員会告示第30号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昭和49年８月１日選挙管理委員会告示第79号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昭和50年10月14日選挙管理委員会告示第120号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昭和51年３月31日選挙管理委員会告示第20号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昭和51年７月15日選挙管理委員会告示第50号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昭和52年５月16日選挙管理委員会告示第35号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昭和54年８月31日選挙管理委員会告示第122号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昭和58年３月10日選挙管理委員会告示第23号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昭和58年５月24日選挙管理委員会告示第105号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昭和58年５月31日選挙管理委員会告示第107号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昭和61年４月22日選挙管理委員会告示第24号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昭和62年１月23日選挙管理委員会告示第11号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平成元年３月３日選挙管理委員会告示第14号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平成２年８月28日選挙管理委員会告示第105号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平成５年５月28日選挙管理委員会告示第54号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平成７年３月20日選挙管理委員会告示第33号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平成８年３月29日選挙管理委員会告示第35号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平成８年４月26日選挙管理委員会告示第56号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平成９年４月22日選挙管理委員会告示第58号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平成11年２月２日選挙管理委員会告示第11号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平成12年３月31日選挙管理委員会告示第33号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平成13年６月26日選挙管理委員会告示第103号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平成14年10月４日選挙管理委員会告示第131号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平成17年３月29日選挙管理委員会告示第41号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平成18年２月17日選挙管理委員会告示第９号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平成18年６月30日選挙管理委員会告示第83号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平成19年１月30日選挙管理委員会告示第12号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平成19年７月３日選挙管理委員会告示第113号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平成20年３月31日選挙管理委員会告示第53号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平成21年３月31日選挙管理委員会告示第38号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平成21年７月17日選挙管理委員会告示第96号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平成22年３月30日選挙管理委員会告示第36号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平成24年３月30日選挙管理委員会告示第12号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平成25年２月28日選挙管理委員会告示第４号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平成25年３月29日選挙管理委員会告示第11号</w:t>
          </w:r>
        </w:p>
      </w:tc>
    </w:tr>
    <w:tr w:rsidR="00285C54" w:rsidRPr="00285C54" w:rsidTr="00285C54">
      <w:tc>
        <w:tcPr>
          <w:tcW w:w="945"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  </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平成27年２月27日選挙管理委員会告示第17号</w:t>
          </w:r>
        </w:p>
      </w:tc>
      <w:tc>
        <w:tcPr>
          <w:tcW w:w="3480" w:type="dxa"/>
          <w:tcBorders>
            <w:top w:val="nil"/>
            <w:left w:val="nil"/>
            <w:bottom w:val="nil"/>
            <w:right w:val="nil"/>
          </w:tcBorders>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令和２年10月27日選挙管理委員会告示第28号</w:t>
          </w:r>
        </w:p>
      </w:tc>
    </w:tr>
  </w:tbl>
  <w:p w:rsidR="00285C54" w:rsidRPr="00285C54" w:rsidRDefault="00285C54" w:rsidP="00285C54">
    <w:pPr>
      <w:widowControl/>
      <w:jc w:val="left"/>
      <w:rPr>
        <w:rFonts w:ascii="PingFang SC" w:eastAsia="PingFang SC" w:hAnsi="PingFang SC" w:cs="宋体"/>
        <w:color w:val="000000"/>
        <w:kern w:val="0"/>
        <w:sz w:val="27"/>
        <w:szCs w:val="27"/>
      </w:rPr>
    </w:pP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5" w:name="JUMP_SEQ_3"/>
    <w:bookmarkStart w:id="6" w:name="MOKUJI_4"/>
    <w:bookmarkEnd w:id="5"/>
    <w:bookmarkEnd w:id="6"/>
    <w:r w:rsidRPr="00285C54">
      <w:rPr>
        <w:rFonts w:ascii="PingFang SC" w:eastAsia="PingFang SC" w:hAnsi="PingFang SC" w:cs="宋体" w:hint="eastAsia"/>
        <w:color w:val="000000"/>
        <w:kern w:val="0"/>
        <w:sz w:val="27"/>
        <w:szCs w:val="27"/>
        <w:lang w:eastAsia="ja-JP"/>
      </w:rPr>
      <w:t>神奈川県選挙管理委員会規程を次のように定める。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7" w:name="JUMP_SEQ_4"/>
    <w:bookmarkStart w:id="8" w:name="MOKUJI_5"/>
    <w:bookmarkEnd w:id="7"/>
    <w:bookmarkEnd w:id="8"/>
    <w:r w:rsidRPr="00285C54">
      <w:rPr>
        <w:rFonts w:ascii="PingFang SC" w:eastAsia="PingFang SC" w:hAnsi="PingFang SC" w:cs="宋体" w:hint="eastAsia"/>
        <w:color w:val="000000"/>
        <w:kern w:val="0"/>
        <w:sz w:val="27"/>
        <w:szCs w:val="27"/>
      </w:rPr>
      <w:t>神奈川県選挙管理委員会規程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9" w:name="JUMP_SEQ_5"/>
    <w:bookmarkStart w:id="10" w:name="MOKUJI_6"/>
    <w:bookmarkStart w:id="11" w:name="JUMP_SEQ_6"/>
    <w:bookmarkStart w:id="12" w:name="MOKUJI_7"/>
    <w:bookmarkStart w:id="13" w:name="JUMP_JYO_1_0_0"/>
    <w:bookmarkEnd w:id="9"/>
    <w:bookmarkEnd w:id="10"/>
    <w:bookmarkEnd w:id="11"/>
    <w:bookmarkEnd w:id="12"/>
    <w:r w:rsidRPr="00285C54">
      <w:rPr>
        <w:rFonts w:ascii="PingFang SC" w:eastAsia="PingFang SC" w:hAnsi="PingFang SC" w:cs="宋体" w:hint="eastAsia"/>
        <w:color w:val="000000"/>
        <w:kern w:val="0"/>
        <w:sz w:val="27"/>
        <w:szCs w:val="27"/>
        <w:lang w:eastAsia="ja-JP"/>
      </w:rPr>
      <w:t>（目的）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4" w:name="JUMP_SEQ_7"/>
    <w:bookmarkStart w:id="15" w:name="JUMP_KOU_1_0"/>
    <w:bookmarkEnd w:id="13"/>
    <w:bookmarkEnd w:id="14"/>
    <w:r w:rsidRPr="00285C54">
      <w:rPr>
        <w:rFonts w:ascii="PingFang SC" w:eastAsia="PingFang SC" w:hAnsi="PingFang SC" w:cs="宋体" w:hint="eastAsia"/>
        <w:b/>
        <w:bCs/>
        <w:color w:val="000000"/>
        <w:kern w:val="0"/>
        <w:sz w:val="27"/>
        <w:szCs w:val="27"/>
        <w:lang w:eastAsia="ja-JP"/>
      </w:rPr>
      <w:t>第１条</w:t>
    </w:r>
    <w:r w:rsidRPr="00285C54">
      <w:rPr>
        <w:rFonts w:ascii="PingFang SC" w:eastAsia="PingFang SC" w:hAnsi="PingFang SC" w:cs="宋体" w:hint="eastAsia"/>
        <w:color w:val="000000"/>
        <w:kern w:val="0"/>
        <w:sz w:val="27"/>
        <w:szCs w:val="27"/>
        <w:lang w:eastAsia="ja-JP"/>
      </w:rPr>
      <w:t xml:space="preserve">　この告示は、地方自治法（昭和22年法律第67号。以下「法」という。）第194条の規定に基き、神奈川県選挙管理委員会（以下「委員会」という。）に関し必要な事項を定めることを目的とする。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6" w:name="JUMP_SEQ_8"/>
    <w:bookmarkStart w:id="17" w:name="MOKUJI_8"/>
    <w:bookmarkStart w:id="18" w:name="JUMP_JYO_2_0_0"/>
    <w:bookmarkEnd w:id="16"/>
    <w:bookmarkEnd w:id="17"/>
    <w:r w:rsidRPr="00285C54">
      <w:rPr>
        <w:rFonts w:ascii="PingFang SC" w:eastAsia="PingFang SC" w:hAnsi="PingFang SC" w:cs="宋体" w:hint="eastAsia"/>
        <w:color w:val="000000"/>
        <w:kern w:val="0"/>
        <w:sz w:val="27"/>
        <w:szCs w:val="27"/>
        <w:lang w:eastAsia="ja-JP"/>
      </w:rPr>
      <w:t>（委員長の選挙）</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9" w:name="JUMP_SEQ_9"/>
    <w:bookmarkEnd w:id="19"/>
    <w:r w:rsidRPr="00285C54">
      <w:rPr>
        <w:rFonts w:ascii="PingFang SC" w:eastAsia="PingFang SC" w:hAnsi="PingFang SC" w:cs="宋体" w:hint="eastAsia"/>
        <w:b/>
        <w:bCs/>
        <w:color w:val="000000"/>
        <w:kern w:val="0"/>
        <w:sz w:val="27"/>
        <w:szCs w:val="27"/>
        <w:lang w:eastAsia="ja-JP"/>
      </w:rPr>
      <w:t>第２条</w:t>
    </w:r>
    <w:r w:rsidRPr="00285C54">
      <w:rPr>
        <w:rFonts w:ascii="PingFang SC" w:eastAsia="PingFang SC" w:hAnsi="PingFang SC" w:cs="宋体" w:hint="eastAsia"/>
        <w:color w:val="000000"/>
        <w:kern w:val="0"/>
        <w:sz w:val="27"/>
        <w:szCs w:val="27"/>
        <w:lang w:eastAsia="ja-JP"/>
      </w:rPr>
      <w:t xml:space="preserve">　神奈川県選挙管理委員会委員長（以下「委員長」という。）の選挙については、法第118条第１項から第３項までの規定を準用する。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20" w:name="JUMP_SEQ_10"/>
    <w:bookmarkStart w:id="21" w:name="MOKUJI_9"/>
    <w:bookmarkStart w:id="22" w:name="JUMP_KOU_2_0"/>
    <w:bookmarkEnd w:id="20"/>
    <w:bookmarkEnd w:id="21"/>
    <w:r w:rsidRPr="00285C54">
      <w:rPr>
        <w:rFonts w:ascii="PingFang SC" w:eastAsia="PingFang SC" w:hAnsi="PingFang SC" w:cs="宋体" w:hint="eastAsia"/>
        <w:color w:val="000000"/>
        <w:kern w:val="0"/>
        <w:sz w:val="27"/>
        <w:szCs w:val="27"/>
        <w:lang w:eastAsia="ja-JP"/>
      </w:rPr>
      <w:t>２　前項の規定による選挙を行う場合において委員長の職務を行う者がないときは、年長の委員（年齢が同じであるときはくじにより決定した委員）が、臨時にその職務を行う。</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23" w:name="JUMP_SEQ_11"/>
    <w:bookmarkStart w:id="24" w:name="MOKUJI_10"/>
    <w:bookmarkStart w:id="25" w:name="JUMP_KOU_3_0"/>
    <w:bookmarkEnd w:id="18"/>
    <w:bookmarkEnd w:id="23"/>
    <w:bookmarkEnd w:id="24"/>
    <w:r w:rsidRPr="00285C54">
      <w:rPr>
        <w:rFonts w:ascii="PingFang SC" w:eastAsia="PingFang SC" w:hAnsi="PingFang SC" w:cs="宋体" w:hint="eastAsia"/>
        <w:color w:val="000000"/>
        <w:kern w:val="0"/>
        <w:sz w:val="27"/>
        <w:szCs w:val="27"/>
        <w:lang w:eastAsia="ja-JP"/>
      </w:rPr>
      <w:t>３　委員長が欠けたときは、すみやかに、これを選挙しなければならない。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26" w:name="JUMP_SEQ_12"/>
    <w:bookmarkStart w:id="27" w:name="MOKUJI_11"/>
    <w:bookmarkStart w:id="28" w:name="JUMP_JYO_3_0_0"/>
    <w:bookmarkEnd w:id="26"/>
    <w:bookmarkEnd w:id="27"/>
    <w:r w:rsidRPr="00285C54">
      <w:rPr>
        <w:rFonts w:ascii="PingFang SC" w:eastAsia="PingFang SC" w:hAnsi="PingFang SC" w:cs="宋体" w:hint="eastAsia"/>
        <w:color w:val="000000"/>
        <w:kern w:val="0"/>
        <w:sz w:val="27"/>
        <w:szCs w:val="27"/>
        <w:lang w:eastAsia="ja-JP"/>
      </w:rPr>
      <w:t>（委員長の任期）</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29" w:name="JUMP_SEQ_13"/>
    <w:bookmarkEnd w:id="28"/>
    <w:bookmarkEnd w:id="29"/>
    <w:r w:rsidRPr="00285C54">
      <w:rPr>
        <w:rFonts w:ascii="PingFang SC" w:eastAsia="PingFang SC" w:hAnsi="PingFang SC" w:cs="宋体" w:hint="eastAsia"/>
        <w:b/>
        <w:bCs/>
        <w:color w:val="000000"/>
        <w:kern w:val="0"/>
        <w:sz w:val="27"/>
        <w:szCs w:val="27"/>
        <w:lang w:eastAsia="ja-JP"/>
      </w:rPr>
      <w:t>第３条</w:t>
    </w:r>
    <w:r w:rsidRPr="00285C54">
      <w:rPr>
        <w:rFonts w:ascii="PingFang SC" w:eastAsia="PingFang SC" w:hAnsi="PingFang SC" w:cs="宋体" w:hint="eastAsia"/>
        <w:color w:val="000000"/>
        <w:kern w:val="0"/>
        <w:sz w:val="27"/>
        <w:szCs w:val="27"/>
        <w:lang w:eastAsia="ja-JP"/>
      </w:rPr>
      <w:t xml:space="preserve">　委員長の任期は、委員の任期とする。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0" w:name="JUMP_SEQ_14"/>
    <w:bookmarkStart w:id="31" w:name="MOKUJI_12"/>
    <w:bookmarkStart w:id="32" w:name="JUMP_JYO_4_0_0"/>
    <w:bookmarkEnd w:id="30"/>
    <w:bookmarkEnd w:id="31"/>
    <w:r w:rsidRPr="00285C54">
      <w:rPr>
        <w:rFonts w:ascii="PingFang SC" w:eastAsia="PingFang SC" w:hAnsi="PingFang SC" w:cs="宋体" w:hint="eastAsia"/>
        <w:color w:val="000000"/>
        <w:kern w:val="0"/>
        <w:sz w:val="27"/>
        <w:szCs w:val="27"/>
        <w:lang w:eastAsia="ja-JP"/>
      </w:rPr>
      <w:t>（委員長等の異動）</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3" w:name="JUMP_SEQ_15"/>
    <w:bookmarkEnd w:id="32"/>
    <w:bookmarkEnd w:id="33"/>
    <w:r w:rsidRPr="00285C54">
      <w:rPr>
        <w:rFonts w:ascii="PingFang SC" w:eastAsia="PingFang SC" w:hAnsi="PingFang SC" w:cs="宋体" w:hint="eastAsia"/>
        <w:b/>
        <w:bCs/>
        <w:color w:val="000000"/>
        <w:kern w:val="0"/>
        <w:sz w:val="27"/>
        <w:szCs w:val="27"/>
        <w:lang w:eastAsia="ja-JP"/>
      </w:rPr>
      <w:t>第４条</w:t>
    </w:r>
    <w:r w:rsidRPr="00285C54">
      <w:rPr>
        <w:rFonts w:ascii="PingFang SC" w:eastAsia="PingFang SC" w:hAnsi="PingFang SC" w:cs="宋体" w:hint="eastAsia"/>
        <w:color w:val="000000"/>
        <w:kern w:val="0"/>
        <w:sz w:val="27"/>
        <w:szCs w:val="27"/>
        <w:lang w:eastAsia="ja-JP"/>
      </w:rPr>
      <w:t xml:space="preserve">　委員長、その職務を代理する者（以下「委員長職務代理者」という。）、委員又は補充員に異動があつたときは、委員会は、直ちに、その旨並びにその者の住所及び氏名を告示しなければならない。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4" w:name="JUMP_SEQ_16"/>
    <w:bookmarkStart w:id="35" w:name="MOKUJI_13"/>
    <w:bookmarkStart w:id="36" w:name="JUMP_JYO_5_0_0"/>
    <w:bookmarkEnd w:id="34"/>
    <w:bookmarkEnd w:id="35"/>
    <w:r w:rsidRPr="00285C54">
      <w:rPr>
        <w:rFonts w:ascii="PingFang SC" w:eastAsia="PingFang SC" w:hAnsi="PingFang SC" w:cs="宋体" w:hint="eastAsia"/>
        <w:color w:val="000000"/>
        <w:kern w:val="0"/>
        <w:sz w:val="27"/>
        <w:szCs w:val="27"/>
        <w:lang w:eastAsia="ja-JP"/>
      </w:rPr>
      <w:t>（所属政党の届出）</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7" w:name="JUMP_SEQ_17"/>
    <w:bookmarkEnd w:id="37"/>
    <w:r w:rsidRPr="00285C54">
      <w:rPr>
        <w:rFonts w:ascii="PingFang SC" w:eastAsia="PingFang SC" w:hAnsi="PingFang SC" w:cs="宋体" w:hint="eastAsia"/>
        <w:b/>
        <w:bCs/>
        <w:color w:val="000000"/>
        <w:kern w:val="0"/>
        <w:sz w:val="27"/>
        <w:szCs w:val="27"/>
        <w:lang w:eastAsia="ja-JP"/>
      </w:rPr>
      <w:t>第５条</w:t>
    </w:r>
    <w:r w:rsidRPr="00285C54">
      <w:rPr>
        <w:rFonts w:ascii="PingFang SC" w:eastAsia="PingFang SC" w:hAnsi="PingFang SC" w:cs="宋体" w:hint="eastAsia"/>
        <w:color w:val="000000"/>
        <w:kern w:val="0"/>
        <w:sz w:val="27"/>
        <w:szCs w:val="27"/>
        <w:lang w:eastAsia="ja-JP"/>
      </w:rPr>
      <w:t xml:space="preserve">　委員又は補充員は、その所属する政党その他の政治団体の名称を委員会に届け出なければならない。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8" w:name="JUMP_SEQ_18"/>
    <w:bookmarkStart w:id="39" w:name="MOKUJI_14"/>
    <w:bookmarkEnd w:id="36"/>
    <w:bookmarkEnd w:id="38"/>
    <w:bookmarkEnd w:id="39"/>
    <w:r w:rsidRPr="00285C54">
      <w:rPr>
        <w:rFonts w:ascii="PingFang SC" w:eastAsia="PingFang SC" w:hAnsi="PingFang SC" w:cs="宋体" w:hint="eastAsia"/>
        <w:color w:val="000000"/>
        <w:kern w:val="0"/>
        <w:sz w:val="27"/>
        <w:szCs w:val="27"/>
        <w:lang w:eastAsia="ja-JP"/>
      </w:rPr>
      <w:t>２　委員又は補充員がその所属する政党その他の政治団体を変更し、又は政党その他の政治団体に新たに所属し、若しくは所属しなくなつた場合も、前項と同様とする。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0" w:name="JUMP_SEQ_19"/>
    <w:bookmarkStart w:id="41" w:name="MOKUJI_15"/>
    <w:bookmarkStart w:id="42" w:name="JUMP_JYO_6_0_0"/>
    <w:bookmarkEnd w:id="40"/>
    <w:bookmarkEnd w:id="41"/>
    <w:r w:rsidRPr="00285C54">
      <w:rPr>
        <w:rFonts w:ascii="PingFang SC" w:eastAsia="PingFang SC" w:hAnsi="PingFang SC" w:cs="宋体" w:hint="eastAsia"/>
        <w:color w:val="000000"/>
        <w:kern w:val="0"/>
        <w:sz w:val="27"/>
        <w:szCs w:val="27"/>
        <w:lang w:eastAsia="ja-JP"/>
      </w:rPr>
      <w:t>（委員会の招集）</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3" w:name="JUMP_SEQ_20"/>
    <w:bookmarkEnd w:id="43"/>
    <w:r w:rsidRPr="00285C54">
      <w:rPr>
        <w:rFonts w:ascii="PingFang SC" w:eastAsia="PingFang SC" w:hAnsi="PingFang SC" w:cs="宋体" w:hint="eastAsia"/>
        <w:b/>
        <w:bCs/>
        <w:color w:val="000000"/>
        <w:kern w:val="0"/>
        <w:sz w:val="27"/>
        <w:szCs w:val="27"/>
        <w:lang w:eastAsia="ja-JP"/>
      </w:rPr>
      <w:t>第６条</w:t>
    </w:r>
    <w:r w:rsidRPr="00285C54">
      <w:rPr>
        <w:rFonts w:ascii="PingFang SC" w:eastAsia="PingFang SC" w:hAnsi="PingFang SC" w:cs="宋体" w:hint="eastAsia"/>
        <w:color w:val="000000"/>
        <w:kern w:val="0"/>
        <w:sz w:val="27"/>
        <w:szCs w:val="27"/>
        <w:lang w:eastAsia="ja-JP"/>
      </w:rPr>
      <w:t xml:space="preserve">　委員会の招集は、委員に対する通知により行う。</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4" w:name="JUMP_SEQ_21"/>
    <w:bookmarkStart w:id="45" w:name="MOKUJI_16"/>
    <w:bookmarkEnd w:id="44"/>
    <w:bookmarkEnd w:id="45"/>
    <w:r w:rsidRPr="00285C54">
      <w:rPr>
        <w:rFonts w:ascii="PingFang SC" w:eastAsia="PingFang SC" w:hAnsi="PingFang SC" w:cs="宋体" w:hint="eastAsia"/>
        <w:color w:val="000000"/>
        <w:kern w:val="0"/>
        <w:sz w:val="27"/>
        <w:szCs w:val="27"/>
        <w:lang w:eastAsia="ja-JP"/>
      </w:rPr>
      <w:t>２　委員が委員会の招集を請求しようとするときは、会議の日時及び付議すべき案件を示した文書をもつてしなければならない。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6" w:name="JUMP_SEQ_22"/>
    <w:bookmarkStart w:id="47" w:name="MOKUJI_17"/>
    <w:bookmarkEnd w:id="42"/>
    <w:bookmarkEnd w:id="46"/>
    <w:bookmarkEnd w:id="47"/>
    <w:r w:rsidRPr="00285C54">
      <w:rPr>
        <w:rFonts w:ascii="PingFang SC" w:eastAsia="PingFang SC" w:hAnsi="PingFang SC" w:cs="宋体" w:hint="eastAsia"/>
        <w:color w:val="000000"/>
        <w:kern w:val="0"/>
        <w:sz w:val="27"/>
        <w:szCs w:val="27"/>
        <w:lang w:eastAsia="ja-JP"/>
      </w:rPr>
      <w:t>３　委員の選挙後最初に行われる委員会の招集は、書記長が行う。</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8" w:name="JUMP_SEQ_23"/>
    <w:bookmarkStart w:id="49" w:name="MOKUJI_18"/>
    <w:bookmarkStart w:id="50" w:name="JUMP_JYO_7_0_0"/>
    <w:bookmarkEnd w:id="48"/>
    <w:bookmarkEnd w:id="49"/>
    <w:r w:rsidRPr="00285C54">
      <w:rPr>
        <w:rFonts w:ascii="PingFang SC" w:eastAsia="PingFang SC" w:hAnsi="PingFang SC" w:cs="宋体" w:hint="eastAsia"/>
        <w:color w:val="000000"/>
        <w:kern w:val="0"/>
        <w:sz w:val="27"/>
        <w:szCs w:val="27"/>
        <w:lang w:eastAsia="ja-JP"/>
      </w:rPr>
      <w:t>（会議）</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51" w:name="JUMP_SEQ_24"/>
    <w:bookmarkEnd w:id="51"/>
    <w:r w:rsidRPr="00285C54">
      <w:rPr>
        <w:rFonts w:ascii="PingFang SC" w:eastAsia="PingFang SC" w:hAnsi="PingFang SC" w:cs="宋体" w:hint="eastAsia"/>
        <w:b/>
        <w:bCs/>
        <w:color w:val="000000"/>
        <w:kern w:val="0"/>
        <w:sz w:val="27"/>
        <w:szCs w:val="27"/>
        <w:lang w:eastAsia="ja-JP"/>
      </w:rPr>
      <w:t>第７条</w:t>
    </w:r>
    <w:r w:rsidRPr="00285C54">
      <w:rPr>
        <w:rFonts w:ascii="PingFang SC" w:eastAsia="PingFang SC" w:hAnsi="PingFang SC" w:cs="宋体" w:hint="eastAsia"/>
        <w:color w:val="000000"/>
        <w:kern w:val="0"/>
        <w:sz w:val="27"/>
        <w:szCs w:val="27"/>
        <w:lang w:eastAsia="ja-JP"/>
      </w:rPr>
      <w:t xml:space="preserve">　委員会の会議は、毎月１回開く。ただし、委員長が必要と認めるとき、又は前条第２項に規定する委員の請求があつたときは、臨時にこれを開かなければならない。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52" w:name="JUMP_SEQ_25"/>
    <w:bookmarkStart w:id="53" w:name="MOKUJI_19"/>
    <w:bookmarkEnd w:id="50"/>
    <w:bookmarkEnd w:id="52"/>
    <w:bookmarkEnd w:id="53"/>
    <w:r w:rsidRPr="00285C54">
      <w:rPr>
        <w:rFonts w:ascii="PingFang SC" w:eastAsia="PingFang SC" w:hAnsi="PingFang SC" w:cs="宋体" w:hint="eastAsia"/>
        <w:color w:val="000000"/>
        <w:kern w:val="0"/>
        <w:sz w:val="27"/>
        <w:szCs w:val="27"/>
        <w:lang w:eastAsia="ja-JP"/>
      </w:rPr>
      <w:t>２　会議に出席することのできない委員は、あらかじめ委員長にその旨を届け出なければならない。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54" w:name="JUMP_SEQ_26"/>
    <w:bookmarkStart w:id="55" w:name="MOKUJI_20"/>
    <w:bookmarkStart w:id="56" w:name="JUMP_JYO_8_0_0"/>
    <w:bookmarkEnd w:id="54"/>
    <w:bookmarkEnd w:id="55"/>
    <w:r w:rsidRPr="00285C54">
      <w:rPr>
        <w:rFonts w:ascii="PingFang SC" w:eastAsia="PingFang SC" w:hAnsi="PingFang SC" w:cs="宋体" w:hint="eastAsia"/>
        <w:color w:val="000000"/>
        <w:kern w:val="0"/>
        <w:sz w:val="27"/>
        <w:szCs w:val="27"/>
        <w:lang w:eastAsia="ja-JP"/>
      </w:rPr>
      <w:t>（会議録の調製）</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57" w:name="JUMP_SEQ_27"/>
    <w:bookmarkEnd w:id="57"/>
    <w:r w:rsidRPr="00285C54">
      <w:rPr>
        <w:rFonts w:ascii="PingFang SC" w:eastAsia="PingFang SC" w:hAnsi="PingFang SC" w:cs="宋体" w:hint="eastAsia"/>
        <w:b/>
        <w:bCs/>
        <w:color w:val="000000"/>
        <w:kern w:val="0"/>
        <w:sz w:val="27"/>
        <w:szCs w:val="27"/>
        <w:lang w:eastAsia="ja-JP"/>
      </w:rPr>
      <w:t>第８条</w:t>
    </w:r>
    <w:r w:rsidRPr="00285C54">
      <w:rPr>
        <w:rFonts w:ascii="PingFang SC" w:eastAsia="PingFang SC" w:hAnsi="PingFang SC" w:cs="宋体" w:hint="eastAsia"/>
        <w:color w:val="000000"/>
        <w:kern w:val="0"/>
        <w:sz w:val="27"/>
        <w:szCs w:val="27"/>
        <w:lang w:eastAsia="ja-JP"/>
      </w:rPr>
      <w:t xml:space="preserve">　委員長は、書記をして会議録を調製させ、出席委員の氏名、会議の次第その他必要な事項を記載させなければならない。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58" w:name="JUMP_SEQ_28"/>
    <w:bookmarkStart w:id="59" w:name="MOKUJI_21"/>
    <w:bookmarkEnd w:id="56"/>
    <w:bookmarkEnd w:id="58"/>
    <w:bookmarkEnd w:id="59"/>
    <w:r w:rsidRPr="00285C54">
      <w:rPr>
        <w:rFonts w:ascii="PingFang SC" w:eastAsia="PingFang SC" w:hAnsi="PingFang SC" w:cs="宋体" w:hint="eastAsia"/>
        <w:color w:val="000000"/>
        <w:kern w:val="0"/>
        <w:sz w:val="27"/>
        <w:szCs w:val="27"/>
        <w:lang w:eastAsia="ja-JP"/>
      </w:rPr>
      <w:t>２　出席委員は、前項の会議録を点検し、その末尾に署名しなければならない。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60" w:name="JUMP_SEQ_29"/>
    <w:bookmarkStart w:id="61" w:name="MOKUJI_22"/>
    <w:bookmarkStart w:id="62" w:name="JUMP_JYO_9_0_0"/>
    <w:bookmarkEnd w:id="60"/>
    <w:bookmarkEnd w:id="61"/>
    <w:r w:rsidRPr="00285C54">
      <w:rPr>
        <w:rFonts w:ascii="PingFang SC" w:eastAsia="PingFang SC" w:hAnsi="PingFang SC" w:cs="宋体" w:hint="eastAsia"/>
        <w:color w:val="000000"/>
        <w:kern w:val="0"/>
        <w:sz w:val="27"/>
        <w:szCs w:val="27"/>
        <w:lang w:eastAsia="ja-JP"/>
      </w:rPr>
      <w:t>（委員長の専決）</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63" w:name="JUMP_SEQ_30"/>
    <w:bookmarkEnd w:id="62"/>
    <w:bookmarkEnd w:id="63"/>
    <w:r w:rsidRPr="00285C54">
      <w:rPr>
        <w:rFonts w:ascii="PingFang SC" w:eastAsia="PingFang SC" w:hAnsi="PingFang SC" w:cs="宋体" w:hint="eastAsia"/>
        <w:b/>
        <w:bCs/>
        <w:color w:val="000000"/>
        <w:kern w:val="0"/>
        <w:sz w:val="27"/>
        <w:szCs w:val="27"/>
        <w:lang w:eastAsia="ja-JP"/>
      </w:rPr>
      <w:t>第９条</w:t>
    </w:r>
    <w:r w:rsidRPr="00285C54">
      <w:rPr>
        <w:rFonts w:ascii="PingFang SC" w:eastAsia="PingFang SC" w:hAnsi="PingFang SC" w:cs="宋体" w:hint="eastAsia"/>
        <w:color w:val="000000"/>
        <w:kern w:val="0"/>
        <w:sz w:val="27"/>
        <w:szCs w:val="27"/>
        <w:lang w:eastAsia="ja-JP"/>
      </w:rPr>
      <w:t xml:space="preserve">　委員長は、</w:t>
    </w:r>
    <w:hyperlink r:id="rId1" w:anchor="JUMP_SEQ_190" w:history="1">
      <w:r w:rsidRPr="00285C54">
        <w:rPr>
          <w:rFonts w:ascii="PingFang SC" w:eastAsia="PingFang SC" w:hAnsi="PingFang SC" w:cs="宋体" w:hint="eastAsia"/>
          <w:color w:val="0000FF"/>
          <w:kern w:val="0"/>
          <w:sz w:val="27"/>
          <w:szCs w:val="27"/>
          <w:u w:val="single"/>
          <w:lang w:eastAsia="ja-JP"/>
        </w:rPr>
        <w:t>別表第１</w:t>
      </w:r>
    </w:hyperlink>
    <w:r w:rsidRPr="00285C54">
      <w:rPr>
        <w:rFonts w:ascii="PingFang SC" w:eastAsia="PingFang SC" w:hAnsi="PingFang SC" w:cs="宋体" w:hint="eastAsia"/>
        <w:color w:val="000000"/>
        <w:kern w:val="0"/>
        <w:sz w:val="27"/>
        <w:szCs w:val="27"/>
        <w:lang w:eastAsia="ja-JP"/>
      </w:rPr>
      <w:t>に定める事項を専決することができる。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64" w:name="JUMP_JYO_10_0_0"/>
    <w:bookmarkStart w:id="65" w:name="JUMP_SEQ_31"/>
    <w:bookmarkStart w:id="66" w:name="MOKUJI_23"/>
    <w:bookmarkEnd w:id="64"/>
    <w:bookmarkEnd w:id="65"/>
    <w:bookmarkEnd w:id="66"/>
    <w:r w:rsidRPr="00285C54">
      <w:rPr>
        <w:rFonts w:ascii="PingFang SC" w:eastAsia="PingFang SC" w:hAnsi="PingFang SC" w:cs="宋体" w:hint="eastAsia"/>
        <w:b/>
        <w:bCs/>
        <w:color w:val="000000"/>
        <w:kern w:val="0"/>
        <w:sz w:val="27"/>
        <w:szCs w:val="27"/>
        <w:lang w:eastAsia="ja-JP"/>
      </w:rPr>
      <w:t>第10条</w:t>
    </w:r>
    <w:r w:rsidRPr="00285C54">
      <w:rPr>
        <w:rFonts w:ascii="PingFang SC" w:eastAsia="PingFang SC" w:hAnsi="PingFang SC" w:cs="宋体" w:hint="eastAsia"/>
        <w:color w:val="000000"/>
        <w:kern w:val="0"/>
        <w:sz w:val="27"/>
        <w:szCs w:val="27"/>
        <w:lang w:eastAsia="ja-JP"/>
      </w:rPr>
      <w:t xml:space="preserve">　削除</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67" w:name="JUMP_SEQ_32"/>
    <w:bookmarkStart w:id="68" w:name="MOKUJI_24"/>
    <w:bookmarkStart w:id="69" w:name="JUMP_JYO_11_0_0"/>
    <w:bookmarkEnd w:id="67"/>
    <w:bookmarkEnd w:id="68"/>
    <w:r w:rsidRPr="00285C54">
      <w:rPr>
        <w:rFonts w:ascii="PingFang SC" w:eastAsia="PingFang SC" w:hAnsi="PingFang SC" w:cs="宋体" w:hint="eastAsia"/>
        <w:color w:val="000000"/>
        <w:kern w:val="0"/>
        <w:sz w:val="27"/>
        <w:szCs w:val="27"/>
        <w:lang w:eastAsia="ja-JP"/>
      </w:rPr>
      <w:t>（職員の種類）</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70" w:name="JUMP_SEQ_33"/>
    <w:bookmarkEnd w:id="69"/>
    <w:bookmarkEnd w:id="70"/>
    <w:r w:rsidRPr="00285C54">
      <w:rPr>
        <w:rFonts w:ascii="PingFang SC" w:eastAsia="PingFang SC" w:hAnsi="PingFang SC" w:cs="宋体" w:hint="eastAsia"/>
        <w:b/>
        <w:bCs/>
        <w:color w:val="000000"/>
        <w:kern w:val="0"/>
        <w:sz w:val="27"/>
        <w:szCs w:val="27"/>
        <w:lang w:eastAsia="ja-JP"/>
      </w:rPr>
      <w:t>第11条</w:t>
    </w:r>
    <w:r w:rsidRPr="00285C54">
      <w:rPr>
        <w:rFonts w:ascii="PingFang SC" w:eastAsia="PingFang SC" w:hAnsi="PingFang SC" w:cs="宋体" w:hint="eastAsia"/>
        <w:color w:val="000000"/>
        <w:kern w:val="0"/>
        <w:sz w:val="27"/>
        <w:szCs w:val="27"/>
        <w:lang w:eastAsia="ja-JP"/>
      </w:rPr>
      <w:t xml:space="preserve">　法第191条第１項に規定するその他の職員のうち臨時又は非常勤の職員以外の職員の種類は、技能書記とする。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71" w:name="JUMP_SEQ_34"/>
    <w:bookmarkStart w:id="72" w:name="MOKUJI_25"/>
    <w:bookmarkStart w:id="73" w:name="JUMP_JYO_12_0_0"/>
    <w:bookmarkEnd w:id="71"/>
    <w:bookmarkEnd w:id="72"/>
    <w:r w:rsidRPr="00285C54">
      <w:rPr>
        <w:rFonts w:ascii="PingFang SC" w:eastAsia="PingFang SC" w:hAnsi="PingFang SC" w:cs="宋体" w:hint="eastAsia"/>
        <w:color w:val="000000"/>
        <w:kern w:val="0"/>
        <w:sz w:val="27"/>
        <w:szCs w:val="27"/>
        <w:lang w:eastAsia="ja-JP"/>
      </w:rPr>
      <w:t>（職の設置）</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74" w:name="JUMP_SEQ_35"/>
    <w:bookmarkEnd w:id="74"/>
    <w:r w:rsidRPr="00285C54">
      <w:rPr>
        <w:rFonts w:ascii="PingFang SC" w:eastAsia="PingFang SC" w:hAnsi="PingFang SC" w:cs="宋体" w:hint="eastAsia"/>
        <w:b/>
        <w:bCs/>
        <w:color w:val="000000"/>
        <w:kern w:val="0"/>
        <w:sz w:val="27"/>
        <w:szCs w:val="27"/>
        <w:lang w:eastAsia="ja-JP"/>
      </w:rPr>
      <w:t>第12条</w:t>
    </w:r>
    <w:r w:rsidRPr="00285C54">
      <w:rPr>
        <w:rFonts w:ascii="PingFang SC" w:eastAsia="PingFang SC" w:hAnsi="PingFang SC" w:cs="宋体" w:hint="eastAsia"/>
        <w:color w:val="000000"/>
        <w:kern w:val="0"/>
        <w:sz w:val="27"/>
        <w:szCs w:val="27"/>
        <w:lang w:eastAsia="ja-JP"/>
      </w:rPr>
      <w:t xml:space="preserve">　委員会に次の職を置く。</w:t>
    </w:r>
  </w:p>
  <w:p w:rsidR="00285C54" w:rsidRPr="00285C54" w:rsidRDefault="00285C54" w:rsidP="00285C54">
    <w:pPr>
      <w:widowControl/>
      <w:ind w:hanging="200"/>
      <w:jc w:val="left"/>
      <w:rPr>
        <w:rFonts w:ascii="PingFang SC" w:eastAsia="PingFang SC" w:hAnsi="PingFang SC" w:cs="宋体" w:hint="eastAsia"/>
        <w:color w:val="000000"/>
        <w:kern w:val="0"/>
        <w:sz w:val="27"/>
        <w:szCs w:val="27"/>
      </w:rPr>
    </w:pPr>
    <w:bookmarkStart w:id="75" w:name="JUMP_SEQ_36"/>
    <w:bookmarkStart w:id="76" w:name="JUMP_GOU_1_0_0"/>
    <w:bookmarkEnd w:id="75"/>
    <w:r w:rsidRPr="00285C54">
      <w:rPr>
        <w:rFonts w:ascii="PingFang SC" w:eastAsia="PingFang SC" w:hAnsi="PingFang SC" w:cs="宋体" w:hint="eastAsia"/>
        <w:color w:val="000000"/>
        <w:kern w:val="0"/>
        <w:sz w:val="27"/>
        <w:szCs w:val="27"/>
      </w:rPr>
      <w:t>(１)　地方書記長</w:t>
    </w:r>
  </w:p>
  <w:p w:rsidR="00285C54" w:rsidRPr="00285C54" w:rsidRDefault="00285C54" w:rsidP="00285C54">
    <w:pPr>
      <w:widowControl/>
      <w:ind w:hanging="200"/>
      <w:jc w:val="left"/>
      <w:rPr>
        <w:rFonts w:ascii="PingFang SC" w:eastAsia="PingFang SC" w:hAnsi="PingFang SC" w:cs="宋体" w:hint="eastAsia"/>
        <w:color w:val="000000"/>
        <w:kern w:val="0"/>
        <w:sz w:val="27"/>
        <w:szCs w:val="27"/>
      </w:rPr>
    </w:pPr>
    <w:bookmarkStart w:id="77" w:name="JUMP_SEQ_37"/>
    <w:bookmarkStart w:id="78" w:name="JUMP_GOU_2_0_0"/>
    <w:bookmarkEnd w:id="77"/>
    <w:r w:rsidRPr="00285C54">
      <w:rPr>
        <w:rFonts w:ascii="PingFang SC" w:eastAsia="PingFang SC" w:hAnsi="PingFang SC" w:cs="宋体" w:hint="eastAsia"/>
        <w:color w:val="000000"/>
        <w:kern w:val="0"/>
        <w:sz w:val="27"/>
        <w:szCs w:val="27"/>
      </w:rPr>
      <w:t>(２)　地方書記長代理</w:t>
    </w:r>
  </w:p>
  <w:p w:rsidR="00285C54" w:rsidRPr="00285C54" w:rsidRDefault="00285C54" w:rsidP="00285C54">
    <w:pPr>
      <w:widowControl/>
      <w:ind w:hanging="200"/>
      <w:jc w:val="left"/>
      <w:rPr>
        <w:rFonts w:ascii="PingFang SC" w:eastAsia="PingFang SC" w:hAnsi="PingFang SC" w:cs="宋体" w:hint="eastAsia"/>
        <w:color w:val="000000"/>
        <w:kern w:val="0"/>
        <w:sz w:val="27"/>
        <w:szCs w:val="27"/>
      </w:rPr>
    </w:pPr>
    <w:bookmarkStart w:id="79" w:name="JUMP_SEQ_38"/>
    <w:bookmarkStart w:id="80" w:name="JUMP_GOU_3_0_0"/>
    <w:bookmarkEnd w:id="79"/>
    <w:r w:rsidRPr="00285C54">
      <w:rPr>
        <w:rFonts w:ascii="PingFang SC" w:eastAsia="PingFang SC" w:hAnsi="PingFang SC" w:cs="宋体" w:hint="eastAsia"/>
        <w:color w:val="000000"/>
        <w:kern w:val="0"/>
        <w:sz w:val="27"/>
        <w:szCs w:val="27"/>
      </w:rPr>
      <w:t>(３)　企画調整部長</w:t>
    </w:r>
  </w:p>
  <w:p w:rsidR="00285C54" w:rsidRPr="00285C54" w:rsidRDefault="00285C54" w:rsidP="00285C54">
    <w:pPr>
      <w:widowControl/>
      <w:ind w:hanging="200"/>
      <w:jc w:val="left"/>
      <w:rPr>
        <w:rFonts w:ascii="PingFang SC" w:eastAsia="PingFang SC" w:hAnsi="PingFang SC" w:cs="宋体" w:hint="eastAsia"/>
        <w:color w:val="000000"/>
        <w:kern w:val="0"/>
        <w:sz w:val="27"/>
        <w:szCs w:val="27"/>
      </w:rPr>
    </w:pPr>
    <w:bookmarkStart w:id="81" w:name="JUMP_GOU_4_0_0"/>
    <w:bookmarkStart w:id="82" w:name="JUMP_SEQ_39"/>
    <w:bookmarkEnd w:id="81"/>
    <w:bookmarkEnd w:id="82"/>
    <w:r w:rsidRPr="00285C54">
      <w:rPr>
        <w:rFonts w:ascii="PingFang SC" w:eastAsia="PingFang SC" w:hAnsi="PingFang SC" w:cs="宋体" w:hint="eastAsia"/>
        <w:color w:val="000000"/>
        <w:kern w:val="0"/>
        <w:sz w:val="27"/>
        <w:szCs w:val="27"/>
      </w:rPr>
      <w:t>(４)　書記長代理</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83" w:name="JUMP_GOU_5_0_0"/>
    <w:bookmarkStart w:id="84" w:name="JUMP_SEQ_40"/>
    <w:bookmarkEnd w:id="83"/>
    <w:bookmarkEnd w:id="84"/>
    <w:r w:rsidRPr="00285C54">
      <w:rPr>
        <w:rFonts w:ascii="PingFang SC" w:eastAsia="PingFang SC" w:hAnsi="PingFang SC" w:cs="宋体" w:hint="eastAsia"/>
        <w:color w:val="000000"/>
        <w:kern w:val="0"/>
        <w:sz w:val="27"/>
        <w:szCs w:val="27"/>
        <w:lang w:eastAsia="ja-JP"/>
      </w:rPr>
      <w:t>(５)　企画調整課長</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85" w:name="JUMP_SEQ_41"/>
    <w:bookmarkStart w:id="86" w:name="MOKUJI_26"/>
    <w:bookmarkEnd w:id="73"/>
    <w:bookmarkEnd w:id="85"/>
    <w:bookmarkEnd w:id="86"/>
    <w:r w:rsidRPr="00285C54">
      <w:rPr>
        <w:rFonts w:ascii="PingFang SC" w:eastAsia="PingFang SC" w:hAnsi="PingFang SC" w:cs="宋体" w:hint="eastAsia"/>
        <w:color w:val="000000"/>
        <w:kern w:val="0"/>
        <w:sz w:val="27"/>
        <w:szCs w:val="27"/>
        <w:lang w:eastAsia="ja-JP"/>
      </w:rPr>
      <w:t>２　前項に規定する職のほか、必要があると認めるときは、委員会に主幹、課長補佐、副主幹、主査、主任主事、主事、技師及び技術員を置くことができる。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87" w:name="JUMP_SEQ_42"/>
    <w:bookmarkStart w:id="88" w:name="MOKUJI_27"/>
    <w:bookmarkStart w:id="89" w:name="JUMP_JYO_13_0_0"/>
    <w:bookmarkEnd w:id="87"/>
    <w:bookmarkEnd w:id="88"/>
    <w:r w:rsidRPr="00285C54">
      <w:rPr>
        <w:rFonts w:ascii="PingFang SC" w:eastAsia="PingFang SC" w:hAnsi="PingFang SC" w:cs="宋体" w:hint="eastAsia"/>
        <w:color w:val="000000"/>
        <w:kern w:val="0"/>
        <w:sz w:val="27"/>
        <w:szCs w:val="27"/>
        <w:lang w:eastAsia="ja-JP"/>
      </w:rPr>
      <w:t>（職に充てる職員）</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90" w:name="JUMP_SEQ_43"/>
    <w:bookmarkEnd w:id="90"/>
    <w:r w:rsidRPr="00285C54">
      <w:rPr>
        <w:rFonts w:ascii="PingFang SC" w:eastAsia="PingFang SC" w:hAnsi="PingFang SC" w:cs="宋体" w:hint="eastAsia"/>
        <w:b/>
        <w:bCs/>
        <w:color w:val="000000"/>
        <w:kern w:val="0"/>
        <w:sz w:val="27"/>
        <w:szCs w:val="27"/>
        <w:lang w:eastAsia="ja-JP"/>
      </w:rPr>
      <w:t>第13条</w:t>
    </w:r>
    <w:r w:rsidRPr="00285C54">
      <w:rPr>
        <w:rFonts w:ascii="PingFang SC" w:eastAsia="PingFang SC" w:hAnsi="PingFang SC" w:cs="宋体" w:hint="eastAsia"/>
        <w:color w:val="000000"/>
        <w:kern w:val="0"/>
        <w:sz w:val="27"/>
        <w:szCs w:val="27"/>
        <w:lang w:eastAsia="ja-JP"/>
      </w:rPr>
      <w:t xml:space="preserve">　法第191条第１項に規定する書記長には、政策局自治振興部市町村課長の職にある者をもつて充てる。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91" w:name="JUMP_SEQ_44"/>
    <w:bookmarkStart w:id="92" w:name="MOKUJI_28"/>
    <w:bookmarkEnd w:id="91"/>
    <w:bookmarkEnd w:id="92"/>
    <w:r w:rsidRPr="00285C54">
      <w:rPr>
        <w:rFonts w:ascii="PingFang SC" w:eastAsia="PingFang SC" w:hAnsi="PingFang SC" w:cs="宋体" w:hint="eastAsia"/>
        <w:color w:val="000000"/>
        <w:kern w:val="0"/>
        <w:sz w:val="27"/>
        <w:szCs w:val="27"/>
        <w:lang w:eastAsia="ja-JP"/>
      </w:rPr>
      <w:t>２　地方書記長には、地域県政総合センター所長の職にある者をもつて充てる。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93" w:name="JUMP_SEQ_45"/>
    <w:bookmarkStart w:id="94" w:name="MOKUJI_29"/>
    <w:bookmarkEnd w:id="93"/>
    <w:bookmarkEnd w:id="94"/>
    <w:r w:rsidRPr="00285C54">
      <w:rPr>
        <w:rFonts w:ascii="PingFang SC" w:eastAsia="PingFang SC" w:hAnsi="PingFang SC" w:cs="宋体" w:hint="eastAsia"/>
        <w:color w:val="000000"/>
        <w:kern w:val="0"/>
        <w:sz w:val="27"/>
        <w:szCs w:val="27"/>
        <w:lang w:eastAsia="ja-JP"/>
      </w:rPr>
      <w:t>３　地方書記長代理には、地域県政総合センター副所長の職にある者をもつて充てる。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95" w:name="JUMP_SEQ_46"/>
    <w:bookmarkStart w:id="96" w:name="MOKUJI_30"/>
    <w:bookmarkStart w:id="97" w:name="JUMP_KOU_4_0"/>
    <w:bookmarkEnd w:id="95"/>
    <w:bookmarkEnd w:id="96"/>
    <w:r w:rsidRPr="00285C54">
      <w:rPr>
        <w:rFonts w:ascii="PingFang SC" w:eastAsia="PingFang SC" w:hAnsi="PingFang SC" w:cs="宋体" w:hint="eastAsia"/>
        <w:color w:val="000000"/>
        <w:kern w:val="0"/>
        <w:sz w:val="27"/>
        <w:szCs w:val="27"/>
        <w:lang w:eastAsia="ja-JP"/>
      </w:rPr>
      <w:t>４　企画調整部長には、地域県政総合センター企画調整部長の職にある者をもつて充てる。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98" w:name="JUMP_SEQ_47"/>
    <w:bookmarkStart w:id="99" w:name="MOKUJI_31"/>
    <w:bookmarkStart w:id="100" w:name="JUMP_KOU_5_0"/>
    <w:bookmarkEnd w:id="98"/>
    <w:bookmarkEnd w:id="99"/>
    <w:r w:rsidRPr="00285C54">
      <w:rPr>
        <w:rFonts w:ascii="PingFang SC" w:eastAsia="PingFang SC" w:hAnsi="PingFang SC" w:cs="宋体" w:hint="eastAsia"/>
        <w:color w:val="000000"/>
        <w:kern w:val="0"/>
        <w:sz w:val="27"/>
        <w:szCs w:val="27"/>
        <w:lang w:eastAsia="ja-JP"/>
      </w:rPr>
      <w:t>５　書記長代理には、政策局自治振興部市町村課の副課長及び課長代理の職にある者をもつて充てる。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01" w:name="JUMP_SEQ_48"/>
    <w:bookmarkStart w:id="102" w:name="MOKUJI_32"/>
    <w:bookmarkStart w:id="103" w:name="JUMP_KOU_6_0"/>
    <w:bookmarkEnd w:id="101"/>
    <w:bookmarkEnd w:id="102"/>
    <w:r w:rsidRPr="00285C54">
      <w:rPr>
        <w:rFonts w:ascii="PingFang SC" w:eastAsia="PingFang SC" w:hAnsi="PingFang SC" w:cs="宋体" w:hint="eastAsia"/>
        <w:color w:val="000000"/>
        <w:kern w:val="0"/>
        <w:sz w:val="27"/>
        <w:szCs w:val="27"/>
        <w:lang w:eastAsia="ja-JP"/>
      </w:rPr>
      <w:t>６　企画調整課長には、地域県政総合センター企画調整部企画調整課長の職にある者をもつて充てる。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04" w:name="JUMP_SEQ_49"/>
    <w:bookmarkStart w:id="105" w:name="MOKUJI_33"/>
    <w:bookmarkStart w:id="106" w:name="JUMP_KOU_7_0"/>
    <w:bookmarkEnd w:id="104"/>
    <w:bookmarkEnd w:id="105"/>
    <w:r w:rsidRPr="00285C54">
      <w:rPr>
        <w:rFonts w:ascii="PingFang SC" w:eastAsia="PingFang SC" w:hAnsi="PingFang SC" w:cs="宋体" w:hint="eastAsia"/>
        <w:color w:val="000000"/>
        <w:kern w:val="0"/>
        <w:sz w:val="27"/>
        <w:szCs w:val="27"/>
        <w:lang w:eastAsia="ja-JP"/>
      </w:rPr>
      <w:t>７　前条第２項に掲げる職（技術員を除く。）には、法第191条第１項に規定する書記をもつて充てる。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07" w:name="JUMP_SEQ_50"/>
    <w:bookmarkStart w:id="108" w:name="MOKUJI_34"/>
    <w:bookmarkStart w:id="109" w:name="JUMP_KOU_8_0"/>
    <w:bookmarkEnd w:id="89"/>
    <w:bookmarkEnd w:id="107"/>
    <w:bookmarkEnd w:id="108"/>
    <w:r w:rsidRPr="00285C54">
      <w:rPr>
        <w:rFonts w:ascii="PingFang SC" w:eastAsia="PingFang SC" w:hAnsi="PingFang SC" w:cs="宋体" w:hint="eastAsia"/>
        <w:color w:val="000000"/>
        <w:kern w:val="0"/>
        <w:sz w:val="27"/>
        <w:szCs w:val="27"/>
        <w:lang w:eastAsia="ja-JP"/>
      </w:rPr>
      <w:t>８　技術員には、第11条に規定する技能書記をもつて充てる。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10" w:name="JUMP_SEQ_51"/>
    <w:bookmarkStart w:id="111" w:name="MOKUJI_35"/>
    <w:bookmarkStart w:id="112" w:name="JUMP_JYO_14_0_0"/>
    <w:bookmarkEnd w:id="110"/>
    <w:bookmarkEnd w:id="111"/>
    <w:r w:rsidRPr="00285C54">
      <w:rPr>
        <w:rFonts w:ascii="PingFang SC" w:eastAsia="PingFang SC" w:hAnsi="PingFang SC" w:cs="宋体" w:hint="eastAsia"/>
        <w:color w:val="000000"/>
        <w:kern w:val="0"/>
        <w:sz w:val="27"/>
        <w:szCs w:val="27"/>
        <w:lang w:eastAsia="ja-JP"/>
      </w:rPr>
      <w:t>（事務分掌）</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13" w:name="JUMP_SEQ_52"/>
    <w:bookmarkEnd w:id="113"/>
    <w:r w:rsidRPr="00285C54">
      <w:rPr>
        <w:rFonts w:ascii="PingFang SC" w:eastAsia="PingFang SC" w:hAnsi="PingFang SC" w:cs="宋体" w:hint="eastAsia"/>
        <w:b/>
        <w:bCs/>
        <w:color w:val="000000"/>
        <w:kern w:val="0"/>
        <w:sz w:val="27"/>
        <w:szCs w:val="27"/>
        <w:lang w:eastAsia="ja-JP"/>
      </w:rPr>
      <w:t>第14条</w:t>
    </w:r>
    <w:r w:rsidRPr="00285C54">
      <w:rPr>
        <w:rFonts w:ascii="PingFang SC" w:eastAsia="PingFang SC" w:hAnsi="PingFang SC" w:cs="宋体" w:hint="eastAsia"/>
        <w:color w:val="000000"/>
        <w:kern w:val="0"/>
        <w:sz w:val="27"/>
        <w:szCs w:val="27"/>
        <w:lang w:eastAsia="ja-JP"/>
      </w:rPr>
      <w:t xml:space="preserve">　地方書記長は、委員長の命を受けて次に掲げる事務のうち別に委員会が定める事務を掌理し、所属職員を指揮監督する。ただし、神奈川県横須賀三浦地域県政総合センター地方書記長にあつては、第２号及び第３号に掲げる事務を除くものと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14" w:name="JUMP_SEQ_53"/>
    <w:bookmarkEnd w:id="76"/>
    <w:bookmarkEnd w:id="114"/>
    <w:r w:rsidRPr="00285C54">
      <w:rPr>
        <w:rFonts w:ascii="PingFang SC" w:eastAsia="PingFang SC" w:hAnsi="PingFang SC" w:cs="宋体" w:hint="eastAsia"/>
        <w:color w:val="000000"/>
        <w:kern w:val="0"/>
        <w:sz w:val="27"/>
        <w:szCs w:val="27"/>
        <w:lang w:eastAsia="ja-JP"/>
      </w:rPr>
      <w:t>(１)　衆議院議員、参議院議員、神奈川県議会議員及び神奈川県知事の選挙における選挙臨時啓発及び政治活動用文書図画の調査に関する事務</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15" w:name="JUMP_SEQ_54"/>
    <w:bookmarkEnd w:id="78"/>
    <w:bookmarkEnd w:id="115"/>
    <w:r w:rsidRPr="00285C54">
      <w:rPr>
        <w:rFonts w:ascii="PingFang SC" w:eastAsia="PingFang SC" w:hAnsi="PingFang SC" w:cs="宋体" w:hint="eastAsia"/>
        <w:color w:val="000000"/>
        <w:kern w:val="0"/>
        <w:sz w:val="27"/>
        <w:szCs w:val="27"/>
        <w:lang w:eastAsia="ja-JP"/>
      </w:rPr>
      <w:t>(２)　別に委員会が指定する選挙区における神奈川県議会議員選挙に関する事務</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16" w:name="JUMP_SEQ_55"/>
    <w:bookmarkEnd w:id="80"/>
    <w:bookmarkEnd w:id="116"/>
    <w:r w:rsidRPr="00285C54">
      <w:rPr>
        <w:rFonts w:ascii="PingFang SC" w:eastAsia="PingFang SC" w:hAnsi="PingFang SC" w:cs="宋体" w:hint="eastAsia"/>
        <w:color w:val="000000"/>
        <w:kern w:val="0"/>
        <w:sz w:val="27"/>
        <w:szCs w:val="27"/>
        <w:lang w:eastAsia="ja-JP"/>
      </w:rPr>
      <w:t>(３)　別に委員会が指定する区域における神奈川県議会議員選挙と同時に行う神奈川県知事選挙に関する事務</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17" w:name="JUMP_SEQ_56"/>
    <w:bookmarkStart w:id="118" w:name="MOKUJI_36"/>
    <w:bookmarkEnd w:id="117"/>
    <w:bookmarkEnd w:id="118"/>
    <w:r w:rsidRPr="00285C54">
      <w:rPr>
        <w:rFonts w:ascii="PingFang SC" w:eastAsia="PingFang SC" w:hAnsi="PingFang SC" w:cs="宋体" w:hint="eastAsia"/>
        <w:color w:val="000000"/>
        <w:kern w:val="0"/>
        <w:sz w:val="27"/>
        <w:szCs w:val="27"/>
        <w:lang w:eastAsia="ja-JP"/>
      </w:rPr>
      <w:t>２　地方書記長代理は、地方書記長を補佐し、上司の命を受け、関係事務を整理し、所属職員を指揮監督し、地方書記長に事故がある場合は、その職務を代理する。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19" w:name="JUMP_SEQ_57"/>
    <w:bookmarkStart w:id="120" w:name="MOKUJI_37"/>
    <w:bookmarkEnd w:id="119"/>
    <w:bookmarkEnd w:id="120"/>
    <w:r w:rsidRPr="00285C54">
      <w:rPr>
        <w:rFonts w:ascii="PingFang SC" w:eastAsia="PingFang SC" w:hAnsi="PingFang SC" w:cs="宋体" w:hint="eastAsia"/>
        <w:color w:val="000000"/>
        <w:kern w:val="0"/>
        <w:sz w:val="27"/>
        <w:szCs w:val="27"/>
        <w:lang w:eastAsia="ja-JP"/>
      </w:rPr>
      <w:t>３　企画調整部長は、地方書記長を補佐し、上司の命を受け、分掌事務を掌理し、所属職員を指揮監督する。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21" w:name="JUMP_SEQ_58"/>
    <w:bookmarkStart w:id="122" w:name="MOKUJI_38"/>
    <w:bookmarkEnd w:id="121"/>
    <w:bookmarkEnd w:id="122"/>
    <w:r w:rsidRPr="00285C54">
      <w:rPr>
        <w:rFonts w:ascii="PingFang SC" w:eastAsia="PingFang SC" w:hAnsi="PingFang SC" w:cs="宋体" w:hint="eastAsia"/>
        <w:color w:val="000000"/>
        <w:kern w:val="0"/>
        <w:sz w:val="27"/>
        <w:szCs w:val="27"/>
        <w:lang w:eastAsia="ja-JP"/>
      </w:rPr>
      <w:t>４　書記長代理は、書記長を補佐し、上司の命を受け、委員会の事務を整理し、所属職員を指揮監督し、書記長に事故がある場合は、その職務を代理し、又は書記長を補佐し、上司の命を受け、委員会の所管行政に係る重要困難な事項についての調査、企画及び立案に参画し、関係事務を掌理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23" w:name="JUMP_SEQ_59"/>
    <w:bookmarkStart w:id="124" w:name="MOKUJI_39"/>
    <w:bookmarkEnd w:id="100"/>
    <w:bookmarkEnd w:id="123"/>
    <w:bookmarkEnd w:id="124"/>
    <w:r w:rsidRPr="00285C54">
      <w:rPr>
        <w:rFonts w:ascii="PingFang SC" w:eastAsia="PingFang SC" w:hAnsi="PingFang SC" w:cs="宋体" w:hint="eastAsia"/>
        <w:color w:val="000000"/>
        <w:kern w:val="0"/>
        <w:sz w:val="27"/>
        <w:szCs w:val="27"/>
        <w:lang w:eastAsia="ja-JP"/>
      </w:rPr>
      <w:t>５　企画調整課長は、上司の命を受け、直属の上司を補佐し、分掌事務を掌理する。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25" w:name="JUMP_SEQ_60"/>
    <w:bookmarkStart w:id="126" w:name="MOKUJI_40"/>
    <w:bookmarkEnd w:id="103"/>
    <w:bookmarkEnd w:id="125"/>
    <w:bookmarkEnd w:id="126"/>
    <w:r w:rsidRPr="00285C54">
      <w:rPr>
        <w:rFonts w:ascii="PingFang SC" w:eastAsia="PingFang SC" w:hAnsi="PingFang SC" w:cs="宋体" w:hint="eastAsia"/>
        <w:color w:val="000000"/>
        <w:kern w:val="0"/>
        <w:sz w:val="27"/>
        <w:szCs w:val="27"/>
        <w:lang w:eastAsia="ja-JP"/>
      </w:rPr>
      <w:t>６　主幹及び課長補佐は、上司の命を受けて関係事務を掌理し、書記長又は地方書記長の職務遂行を補佐する。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27" w:name="JUMP_SEQ_61"/>
    <w:bookmarkStart w:id="128" w:name="MOKUJI_41"/>
    <w:bookmarkEnd w:id="106"/>
    <w:bookmarkEnd w:id="127"/>
    <w:bookmarkEnd w:id="128"/>
    <w:r w:rsidRPr="00285C54">
      <w:rPr>
        <w:rFonts w:ascii="PingFang SC" w:eastAsia="PingFang SC" w:hAnsi="PingFang SC" w:cs="宋体" w:hint="eastAsia"/>
        <w:color w:val="000000"/>
        <w:kern w:val="0"/>
        <w:sz w:val="27"/>
        <w:szCs w:val="27"/>
        <w:lang w:eastAsia="ja-JP"/>
      </w:rPr>
      <w:t>７　副主幹は、上司の命を受け、上司の指示する分掌に従い関係事務を掌理する。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29" w:name="JUMP_SEQ_62"/>
    <w:bookmarkStart w:id="130" w:name="MOKUJI_42"/>
    <w:bookmarkEnd w:id="109"/>
    <w:bookmarkEnd w:id="129"/>
    <w:bookmarkEnd w:id="130"/>
    <w:r w:rsidRPr="00285C54">
      <w:rPr>
        <w:rFonts w:ascii="PingFang SC" w:eastAsia="PingFang SC" w:hAnsi="PingFang SC" w:cs="宋体" w:hint="eastAsia"/>
        <w:color w:val="000000"/>
        <w:kern w:val="0"/>
        <w:sz w:val="27"/>
        <w:szCs w:val="27"/>
        <w:lang w:eastAsia="ja-JP"/>
      </w:rPr>
      <w:t>８　主査は、上司の命を受け、上司の指示する分掌に従い関係事務を分担処理し、掌理する。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31" w:name="JUMP_KOU_9_0"/>
    <w:bookmarkStart w:id="132" w:name="JUMP_SEQ_63"/>
    <w:bookmarkStart w:id="133" w:name="MOKUJI_43"/>
    <w:bookmarkEnd w:id="131"/>
    <w:bookmarkEnd w:id="132"/>
    <w:bookmarkEnd w:id="133"/>
    <w:r w:rsidRPr="00285C54">
      <w:rPr>
        <w:rFonts w:ascii="PingFang SC" w:eastAsia="PingFang SC" w:hAnsi="PingFang SC" w:cs="宋体" w:hint="eastAsia"/>
        <w:color w:val="000000"/>
        <w:kern w:val="0"/>
        <w:sz w:val="27"/>
        <w:szCs w:val="27"/>
        <w:lang w:eastAsia="ja-JP"/>
      </w:rPr>
      <w:t>９　主任主事は、上司の命を受けて分掌事務を処理する。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34" w:name="JUMP_KOU_10_0"/>
    <w:bookmarkStart w:id="135" w:name="JUMP_SEQ_64"/>
    <w:bookmarkStart w:id="136" w:name="MOKUJI_44"/>
    <w:bookmarkEnd w:id="134"/>
    <w:bookmarkEnd w:id="135"/>
    <w:bookmarkEnd w:id="136"/>
    <w:r w:rsidRPr="00285C54">
      <w:rPr>
        <w:rFonts w:ascii="PingFang SC" w:eastAsia="PingFang SC" w:hAnsi="PingFang SC" w:cs="宋体" w:hint="eastAsia"/>
        <w:color w:val="000000"/>
        <w:kern w:val="0"/>
        <w:sz w:val="27"/>
        <w:szCs w:val="27"/>
        <w:lang w:eastAsia="ja-JP"/>
      </w:rPr>
      <w:t>10　主事は、上司の命を受けて事務をつかさどる。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37" w:name="JUMP_KOU_11_0"/>
    <w:bookmarkStart w:id="138" w:name="JUMP_SEQ_65"/>
    <w:bookmarkStart w:id="139" w:name="MOKUJI_45"/>
    <w:bookmarkEnd w:id="137"/>
    <w:bookmarkEnd w:id="138"/>
    <w:bookmarkEnd w:id="139"/>
    <w:r w:rsidRPr="00285C54">
      <w:rPr>
        <w:rFonts w:ascii="PingFang SC" w:eastAsia="PingFang SC" w:hAnsi="PingFang SC" w:cs="宋体" w:hint="eastAsia"/>
        <w:color w:val="000000"/>
        <w:kern w:val="0"/>
        <w:sz w:val="27"/>
        <w:szCs w:val="27"/>
        <w:lang w:eastAsia="ja-JP"/>
      </w:rPr>
      <w:t>11　技師は、上司の命を受けて技術をつかさどる。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40" w:name="JUMP_KOU_12_0"/>
    <w:bookmarkStart w:id="141" w:name="JUMP_SEQ_66"/>
    <w:bookmarkStart w:id="142" w:name="MOKUJI_46"/>
    <w:bookmarkEnd w:id="112"/>
    <w:bookmarkEnd w:id="140"/>
    <w:bookmarkEnd w:id="141"/>
    <w:bookmarkEnd w:id="142"/>
    <w:r w:rsidRPr="00285C54">
      <w:rPr>
        <w:rFonts w:ascii="PingFang SC" w:eastAsia="PingFang SC" w:hAnsi="PingFang SC" w:cs="宋体" w:hint="eastAsia"/>
        <w:color w:val="000000"/>
        <w:kern w:val="0"/>
        <w:sz w:val="27"/>
        <w:szCs w:val="27"/>
        <w:lang w:eastAsia="ja-JP"/>
      </w:rPr>
      <w:t>12　技術員は、上司の命を受けて自動車の運転に従事する。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43" w:name="JUMP_SEQ_67"/>
    <w:bookmarkStart w:id="144" w:name="MOKUJI_47"/>
    <w:bookmarkStart w:id="145" w:name="JUMP_JYO_15_0_0"/>
    <w:bookmarkEnd w:id="143"/>
    <w:bookmarkEnd w:id="144"/>
    <w:r w:rsidRPr="00285C54">
      <w:rPr>
        <w:rFonts w:ascii="PingFang SC" w:eastAsia="PingFang SC" w:hAnsi="PingFang SC" w:cs="宋体" w:hint="eastAsia"/>
        <w:color w:val="000000"/>
        <w:kern w:val="0"/>
        <w:sz w:val="27"/>
        <w:szCs w:val="27"/>
        <w:lang w:eastAsia="ja-JP"/>
      </w:rPr>
      <w:t>（臨時又は非常勤の職）</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46" w:name="JUMP_SEQ_68"/>
    <w:bookmarkEnd w:id="145"/>
    <w:bookmarkEnd w:id="146"/>
    <w:r w:rsidRPr="00285C54">
      <w:rPr>
        <w:rFonts w:ascii="PingFang SC" w:eastAsia="PingFang SC" w:hAnsi="PingFang SC" w:cs="宋体" w:hint="eastAsia"/>
        <w:b/>
        <w:bCs/>
        <w:color w:val="000000"/>
        <w:kern w:val="0"/>
        <w:sz w:val="27"/>
        <w:szCs w:val="27"/>
        <w:lang w:eastAsia="ja-JP"/>
      </w:rPr>
      <w:t>第15条</w:t>
    </w:r>
    <w:r w:rsidRPr="00285C54">
      <w:rPr>
        <w:rFonts w:ascii="PingFang SC" w:eastAsia="PingFang SC" w:hAnsi="PingFang SC" w:cs="宋体" w:hint="eastAsia"/>
        <w:color w:val="000000"/>
        <w:kern w:val="0"/>
        <w:sz w:val="27"/>
        <w:szCs w:val="27"/>
        <w:lang w:eastAsia="ja-JP"/>
      </w:rPr>
      <w:t xml:space="preserve">　委員会は、第11条に規定する職のほか、必要があるときは、臨時又は常勤を要しない事務に従事させるため、臨時的任用職員又は非常勤職員（地方公務員法（昭和25年法律第261号）第28条の５第１項に規定する短時間勤務の職を占める職員を除く。）をもつてあてる職を置くことができ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47" w:name="JUMP_SEQ_69"/>
    <w:bookmarkStart w:id="148" w:name="MOKUJI_48"/>
    <w:bookmarkStart w:id="149" w:name="JUMP_JYO_16_0_0"/>
    <w:bookmarkEnd w:id="147"/>
    <w:bookmarkEnd w:id="148"/>
    <w:r w:rsidRPr="00285C54">
      <w:rPr>
        <w:rFonts w:ascii="PingFang SC" w:eastAsia="PingFang SC" w:hAnsi="PingFang SC" w:cs="宋体" w:hint="eastAsia"/>
        <w:color w:val="000000"/>
        <w:kern w:val="0"/>
        <w:sz w:val="27"/>
        <w:szCs w:val="27"/>
        <w:lang w:eastAsia="ja-JP"/>
      </w:rPr>
      <w:t>（事務の代決）</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50" w:name="JUMP_SEQ_70"/>
    <w:bookmarkEnd w:id="150"/>
    <w:r w:rsidRPr="00285C54">
      <w:rPr>
        <w:rFonts w:ascii="PingFang SC" w:eastAsia="PingFang SC" w:hAnsi="PingFang SC" w:cs="宋体" w:hint="eastAsia"/>
        <w:b/>
        <w:bCs/>
        <w:color w:val="000000"/>
        <w:kern w:val="0"/>
        <w:sz w:val="27"/>
        <w:szCs w:val="27"/>
        <w:lang w:eastAsia="ja-JP"/>
      </w:rPr>
      <w:t>第16条</w:t>
    </w:r>
    <w:r w:rsidRPr="00285C54">
      <w:rPr>
        <w:rFonts w:ascii="PingFang SC" w:eastAsia="PingFang SC" w:hAnsi="PingFang SC" w:cs="宋体" w:hint="eastAsia"/>
        <w:color w:val="000000"/>
        <w:kern w:val="0"/>
        <w:sz w:val="27"/>
        <w:szCs w:val="27"/>
        <w:lang w:eastAsia="ja-JP"/>
      </w:rPr>
      <w:t xml:space="preserve">　書記長が不在のときは、書記長代理（担当事務を指定された書記長代理を除く。）がその事務を代決することができる。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51" w:name="JUMP_SEQ_71"/>
    <w:bookmarkStart w:id="152" w:name="MOKUJI_49"/>
    <w:bookmarkEnd w:id="151"/>
    <w:bookmarkEnd w:id="152"/>
    <w:r w:rsidRPr="00285C54">
      <w:rPr>
        <w:rFonts w:ascii="PingFang SC" w:eastAsia="PingFang SC" w:hAnsi="PingFang SC" w:cs="宋体" w:hint="eastAsia"/>
        <w:color w:val="000000"/>
        <w:kern w:val="0"/>
        <w:sz w:val="27"/>
        <w:szCs w:val="27"/>
        <w:lang w:eastAsia="ja-JP"/>
      </w:rPr>
      <w:t>２　地方書記長が不在のときは、地方書記長代理がその事務を代決することができる。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53" w:name="JUMP_SEQ_72"/>
    <w:bookmarkStart w:id="154" w:name="MOKUJI_50"/>
    <w:bookmarkEnd w:id="153"/>
    <w:bookmarkEnd w:id="154"/>
    <w:r w:rsidRPr="00285C54">
      <w:rPr>
        <w:rFonts w:ascii="PingFang SC" w:eastAsia="PingFang SC" w:hAnsi="PingFang SC" w:cs="宋体" w:hint="eastAsia"/>
        <w:color w:val="000000"/>
        <w:kern w:val="0"/>
        <w:sz w:val="27"/>
        <w:szCs w:val="27"/>
        <w:lang w:eastAsia="ja-JP"/>
      </w:rPr>
      <w:t>３　前２項の代決は、急施を要するもの又はその処理についてあらかじめ決裁責任者の指示を受けたものに限る。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55" w:name="JUMP_SEQ_73"/>
    <w:bookmarkStart w:id="156" w:name="MOKUJI_51"/>
    <w:bookmarkEnd w:id="149"/>
    <w:bookmarkEnd w:id="155"/>
    <w:bookmarkEnd w:id="156"/>
    <w:r w:rsidRPr="00285C54">
      <w:rPr>
        <w:rFonts w:ascii="PingFang SC" w:eastAsia="PingFang SC" w:hAnsi="PingFang SC" w:cs="宋体" w:hint="eastAsia"/>
        <w:color w:val="000000"/>
        <w:kern w:val="0"/>
        <w:sz w:val="27"/>
        <w:szCs w:val="27"/>
        <w:lang w:eastAsia="ja-JP"/>
      </w:rPr>
      <w:t>４　代決した事務については、すみやかに決裁責任者の後閲を受けるものとする。ただし、軽易なものについては、この限りでない。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57" w:name="JUMP_SEQ_74"/>
    <w:bookmarkStart w:id="158" w:name="MOKUJI_52"/>
    <w:bookmarkStart w:id="159" w:name="JUMP_JYO_17_0_0"/>
    <w:bookmarkEnd w:id="157"/>
    <w:bookmarkEnd w:id="158"/>
    <w:r w:rsidRPr="00285C54">
      <w:rPr>
        <w:rFonts w:ascii="PingFang SC" w:eastAsia="PingFang SC" w:hAnsi="PingFang SC" w:cs="宋体" w:hint="eastAsia"/>
        <w:color w:val="000000"/>
        <w:kern w:val="0"/>
        <w:sz w:val="27"/>
        <w:szCs w:val="27"/>
        <w:lang w:eastAsia="ja-JP"/>
      </w:rPr>
      <w:t>（書記長の専決）</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60" w:name="JUMP_SEQ_75"/>
    <w:bookmarkEnd w:id="159"/>
    <w:bookmarkEnd w:id="160"/>
    <w:r w:rsidRPr="00285C54">
      <w:rPr>
        <w:rFonts w:ascii="PingFang SC" w:eastAsia="PingFang SC" w:hAnsi="PingFang SC" w:cs="宋体" w:hint="eastAsia"/>
        <w:b/>
        <w:bCs/>
        <w:color w:val="000000"/>
        <w:kern w:val="0"/>
        <w:sz w:val="27"/>
        <w:szCs w:val="27"/>
        <w:lang w:eastAsia="ja-JP"/>
      </w:rPr>
      <w:t>第17条</w:t>
    </w:r>
    <w:r w:rsidRPr="00285C54">
      <w:rPr>
        <w:rFonts w:ascii="PingFang SC" w:eastAsia="PingFang SC" w:hAnsi="PingFang SC" w:cs="宋体" w:hint="eastAsia"/>
        <w:color w:val="000000"/>
        <w:kern w:val="0"/>
        <w:sz w:val="27"/>
        <w:szCs w:val="27"/>
        <w:lang w:eastAsia="ja-JP"/>
      </w:rPr>
      <w:t xml:space="preserve">　書記長は、</w:t>
    </w:r>
    <w:hyperlink r:id="rId2" w:anchor="JUMP_SEQ_202" w:history="1">
      <w:r w:rsidRPr="00285C54">
        <w:rPr>
          <w:rFonts w:ascii="PingFang SC" w:eastAsia="PingFang SC" w:hAnsi="PingFang SC" w:cs="宋体" w:hint="eastAsia"/>
          <w:color w:val="0000FF"/>
          <w:kern w:val="0"/>
          <w:sz w:val="27"/>
          <w:szCs w:val="27"/>
          <w:u w:val="single"/>
          <w:lang w:eastAsia="ja-JP"/>
        </w:rPr>
        <w:t>別表第２</w:t>
      </w:r>
    </w:hyperlink>
    <w:r w:rsidRPr="00285C54">
      <w:rPr>
        <w:rFonts w:ascii="PingFang SC" w:eastAsia="PingFang SC" w:hAnsi="PingFang SC" w:cs="宋体" w:hint="eastAsia"/>
        <w:color w:val="000000"/>
        <w:kern w:val="0"/>
        <w:sz w:val="27"/>
        <w:szCs w:val="27"/>
        <w:lang w:eastAsia="ja-JP"/>
      </w:rPr>
      <w:t>に定める事務を専決することができる。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61" w:name="JUMP_SEQ_76"/>
    <w:bookmarkStart w:id="162" w:name="MOKUJI_53"/>
    <w:bookmarkStart w:id="163" w:name="JUMP_JYO_18_0_0"/>
    <w:bookmarkEnd w:id="161"/>
    <w:bookmarkEnd w:id="162"/>
    <w:r w:rsidRPr="00285C54">
      <w:rPr>
        <w:rFonts w:ascii="PingFang SC" w:eastAsia="PingFang SC" w:hAnsi="PingFang SC" w:cs="宋体" w:hint="eastAsia"/>
        <w:color w:val="000000"/>
        <w:kern w:val="0"/>
        <w:sz w:val="27"/>
        <w:szCs w:val="27"/>
        <w:lang w:eastAsia="ja-JP"/>
      </w:rPr>
      <w:t>（地方書記長の専決）</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64" w:name="JUMP_SEQ_77"/>
    <w:bookmarkEnd w:id="163"/>
    <w:bookmarkEnd w:id="164"/>
    <w:r w:rsidRPr="00285C54">
      <w:rPr>
        <w:rFonts w:ascii="PingFang SC" w:eastAsia="PingFang SC" w:hAnsi="PingFang SC" w:cs="宋体" w:hint="eastAsia"/>
        <w:b/>
        <w:bCs/>
        <w:color w:val="000000"/>
        <w:kern w:val="0"/>
        <w:sz w:val="27"/>
        <w:szCs w:val="27"/>
        <w:lang w:eastAsia="ja-JP"/>
      </w:rPr>
      <w:t>第18条</w:t>
    </w:r>
    <w:r w:rsidRPr="00285C54">
      <w:rPr>
        <w:rFonts w:ascii="PingFang SC" w:eastAsia="PingFang SC" w:hAnsi="PingFang SC" w:cs="宋体" w:hint="eastAsia"/>
        <w:color w:val="000000"/>
        <w:kern w:val="0"/>
        <w:sz w:val="27"/>
        <w:szCs w:val="27"/>
        <w:lang w:eastAsia="ja-JP"/>
      </w:rPr>
      <w:t xml:space="preserve">　地方書記長は、</w:t>
    </w:r>
    <w:hyperlink r:id="rId3" w:anchor="JUMP_SEQ_216" w:history="1">
      <w:r w:rsidRPr="00285C54">
        <w:rPr>
          <w:rFonts w:ascii="PingFang SC" w:eastAsia="PingFang SC" w:hAnsi="PingFang SC" w:cs="宋体" w:hint="eastAsia"/>
          <w:color w:val="0000FF"/>
          <w:kern w:val="0"/>
          <w:sz w:val="27"/>
          <w:szCs w:val="27"/>
          <w:u w:val="single"/>
          <w:lang w:eastAsia="ja-JP"/>
        </w:rPr>
        <w:t>別表第３</w:t>
      </w:r>
    </w:hyperlink>
    <w:r w:rsidRPr="00285C54">
      <w:rPr>
        <w:rFonts w:ascii="PingFang SC" w:eastAsia="PingFang SC" w:hAnsi="PingFang SC" w:cs="宋体" w:hint="eastAsia"/>
        <w:color w:val="000000"/>
        <w:kern w:val="0"/>
        <w:sz w:val="27"/>
        <w:szCs w:val="27"/>
        <w:lang w:eastAsia="ja-JP"/>
      </w:rPr>
      <w:t>に定める事務を専決することができる。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65" w:name="JUMP_SEQ_78"/>
    <w:bookmarkStart w:id="166" w:name="MOKUJI_54"/>
    <w:bookmarkStart w:id="167" w:name="JUMP_JYO_19_0_0"/>
    <w:bookmarkEnd w:id="165"/>
    <w:bookmarkEnd w:id="166"/>
    <w:r w:rsidRPr="00285C54">
      <w:rPr>
        <w:rFonts w:ascii="PingFang SC" w:eastAsia="PingFang SC" w:hAnsi="PingFang SC" w:cs="宋体" w:hint="eastAsia"/>
        <w:color w:val="000000"/>
        <w:kern w:val="0"/>
        <w:sz w:val="27"/>
        <w:szCs w:val="27"/>
        <w:lang w:eastAsia="ja-JP"/>
      </w:rPr>
      <w:t>（告示）</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68" w:name="JUMP_SEQ_79"/>
    <w:bookmarkEnd w:id="167"/>
    <w:bookmarkEnd w:id="168"/>
    <w:r w:rsidRPr="00285C54">
      <w:rPr>
        <w:rFonts w:ascii="PingFang SC" w:eastAsia="PingFang SC" w:hAnsi="PingFang SC" w:cs="宋体" w:hint="eastAsia"/>
        <w:b/>
        <w:bCs/>
        <w:color w:val="000000"/>
        <w:kern w:val="0"/>
        <w:sz w:val="27"/>
        <w:szCs w:val="27"/>
        <w:lang w:eastAsia="ja-JP"/>
      </w:rPr>
      <w:t>第19条</w:t>
    </w:r>
    <w:r w:rsidRPr="00285C54">
      <w:rPr>
        <w:rFonts w:ascii="PingFang SC" w:eastAsia="PingFang SC" w:hAnsi="PingFang SC" w:cs="宋体" w:hint="eastAsia"/>
        <w:color w:val="000000"/>
        <w:kern w:val="0"/>
        <w:sz w:val="27"/>
        <w:szCs w:val="27"/>
        <w:lang w:eastAsia="ja-JP"/>
      </w:rPr>
      <w:t xml:space="preserve">　委員会の告示は、神奈川県公報に登載して行う。ただし、委員会が急施を要するものと認めるときは、神奈川県条例等の公布に関する条例（昭和25年神奈川県条例第39号）第２条第２項に規定する県庁前の掲示場に掲示して行う。</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69" w:name="JUMP_SEQ_80"/>
    <w:bookmarkStart w:id="170" w:name="MOKUJI_55"/>
    <w:bookmarkStart w:id="171" w:name="JUMP_JYO_20_0_0"/>
    <w:bookmarkEnd w:id="169"/>
    <w:bookmarkEnd w:id="170"/>
    <w:r w:rsidRPr="00285C54">
      <w:rPr>
        <w:rFonts w:ascii="PingFang SC" w:eastAsia="PingFang SC" w:hAnsi="PingFang SC" w:cs="宋体" w:hint="eastAsia"/>
        <w:color w:val="000000"/>
        <w:kern w:val="0"/>
        <w:sz w:val="27"/>
        <w:szCs w:val="27"/>
        <w:lang w:eastAsia="ja-JP"/>
      </w:rPr>
      <w:t>（公印）</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72" w:name="JUMP_SEQ_81"/>
    <w:bookmarkEnd w:id="172"/>
    <w:r w:rsidRPr="00285C54">
      <w:rPr>
        <w:rFonts w:ascii="PingFang SC" w:eastAsia="PingFang SC" w:hAnsi="PingFang SC" w:cs="宋体" w:hint="eastAsia"/>
        <w:b/>
        <w:bCs/>
        <w:color w:val="000000"/>
        <w:kern w:val="0"/>
        <w:sz w:val="27"/>
        <w:szCs w:val="27"/>
        <w:lang w:eastAsia="ja-JP"/>
      </w:rPr>
      <w:t>第20条</w:t>
    </w:r>
    <w:r w:rsidRPr="00285C54">
      <w:rPr>
        <w:rFonts w:ascii="PingFang SC" w:eastAsia="PingFang SC" w:hAnsi="PingFang SC" w:cs="宋体" w:hint="eastAsia"/>
        <w:color w:val="000000"/>
        <w:kern w:val="0"/>
        <w:sz w:val="27"/>
        <w:szCs w:val="27"/>
        <w:lang w:eastAsia="ja-JP"/>
      </w:rPr>
      <w:t xml:space="preserve">　委員会印、委員長印、委員長職務代理者印、書記長印及び地方書記長印は、それぞれ</w:t>
    </w:r>
    <w:hyperlink r:id="rId4" w:anchor="JUMP_SEQ_220" w:history="1">
      <w:r w:rsidRPr="00285C54">
        <w:rPr>
          <w:rFonts w:ascii="PingFang SC" w:eastAsia="PingFang SC" w:hAnsi="PingFang SC" w:cs="宋体" w:hint="eastAsia"/>
          <w:color w:val="0000FF"/>
          <w:kern w:val="0"/>
          <w:sz w:val="27"/>
          <w:szCs w:val="27"/>
          <w:u w:val="single"/>
          <w:lang w:eastAsia="ja-JP"/>
        </w:rPr>
        <w:t>別表第４</w:t>
      </w:r>
    </w:hyperlink>
    <w:r w:rsidRPr="00285C54">
      <w:rPr>
        <w:rFonts w:ascii="PingFang SC" w:eastAsia="PingFang SC" w:hAnsi="PingFang SC" w:cs="宋体" w:hint="eastAsia"/>
        <w:color w:val="000000"/>
        <w:kern w:val="0"/>
        <w:sz w:val="27"/>
        <w:szCs w:val="27"/>
        <w:lang w:eastAsia="ja-JP"/>
      </w:rPr>
      <w:t>のとおりとする。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73" w:name="JUMP_SEQ_82"/>
    <w:bookmarkStart w:id="174" w:name="MOKUJI_56"/>
    <w:bookmarkEnd w:id="173"/>
    <w:bookmarkEnd w:id="174"/>
    <w:r w:rsidRPr="00285C54">
      <w:rPr>
        <w:rFonts w:ascii="PingFang SC" w:eastAsia="PingFang SC" w:hAnsi="PingFang SC" w:cs="宋体" w:hint="eastAsia"/>
        <w:color w:val="000000"/>
        <w:kern w:val="0"/>
        <w:sz w:val="27"/>
        <w:szCs w:val="27"/>
        <w:lang w:eastAsia="ja-JP"/>
      </w:rPr>
      <w:t>２　委員会印、委員長印、委員長職務代理者印及び書記長印は、書記長が保管の任にあたる。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75" w:name="JUMP_SEQ_83"/>
    <w:bookmarkStart w:id="176" w:name="MOKUJI_57"/>
    <w:bookmarkEnd w:id="171"/>
    <w:bookmarkEnd w:id="175"/>
    <w:bookmarkEnd w:id="176"/>
    <w:r w:rsidRPr="00285C54">
      <w:rPr>
        <w:rFonts w:ascii="PingFang SC" w:eastAsia="PingFang SC" w:hAnsi="PingFang SC" w:cs="宋体" w:hint="eastAsia"/>
        <w:color w:val="000000"/>
        <w:kern w:val="0"/>
        <w:sz w:val="27"/>
        <w:szCs w:val="27"/>
        <w:lang w:eastAsia="ja-JP"/>
      </w:rPr>
      <w:t>３　地方書記長印は、地方書記長が保管の任にあたる。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77" w:name="JUMP_SEQ_84"/>
    <w:bookmarkStart w:id="178" w:name="MOKUJI_58"/>
    <w:bookmarkStart w:id="179" w:name="JUMP_JYO_21_0_0"/>
    <w:bookmarkEnd w:id="177"/>
    <w:bookmarkEnd w:id="178"/>
    <w:r w:rsidRPr="00285C54">
      <w:rPr>
        <w:rFonts w:ascii="PingFang SC" w:eastAsia="PingFang SC" w:hAnsi="PingFang SC" w:cs="宋体" w:hint="eastAsia"/>
        <w:color w:val="000000"/>
        <w:kern w:val="0"/>
        <w:sz w:val="27"/>
        <w:szCs w:val="27"/>
        <w:lang w:eastAsia="ja-JP"/>
      </w:rPr>
      <w:t>（補則）</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80" w:name="JUMP_SEQ_85"/>
    <w:bookmarkEnd w:id="179"/>
    <w:bookmarkEnd w:id="180"/>
    <w:r w:rsidRPr="00285C54">
      <w:rPr>
        <w:rFonts w:ascii="PingFang SC" w:eastAsia="PingFang SC" w:hAnsi="PingFang SC" w:cs="宋体" w:hint="eastAsia"/>
        <w:b/>
        <w:bCs/>
        <w:color w:val="000000"/>
        <w:kern w:val="0"/>
        <w:sz w:val="27"/>
        <w:szCs w:val="27"/>
        <w:lang w:eastAsia="ja-JP"/>
      </w:rPr>
      <w:t>第21条</w:t>
    </w:r>
    <w:r w:rsidRPr="00285C54">
      <w:rPr>
        <w:rFonts w:ascii="PingFang SC" w:eastAsia="PingFang SC" w:hAnsi="PingFang SC" w:cs="宋体" w:hint="eastAsia"/>
        <w:color w:val="000000"/>
        <w:kern w:val="0"/>
        <w:sz w:val="27"/>
        <w:szCs w:val="27"/>
        <w:lang w:eastAsia="ja-JP"/>
      </w:rPr>
      <w:t xml:space="preserve">　この告示に定があるもののほか、委員会の職員の服務、健康管理等及び委員会の事務処理等については、知事部局の職員の服務、健康管理等及び知事部局の事務処理等の例による。</w:t>
    </w:r>
  </w:p>
  <w:p w:rsidR="00285C54" w:rsidRPr="00285C54" w:rsidRDefault="00285C54" w:rsidP="00285C54">
    <w:pPr>
      <w:widowControl/>
      <w:jc w:val="left"/>
      <w:rPr>
        <w:rFonts w:ascii="PingFang SC" w:eastAsia="PingFang SC" w:hAnsi="PingFang SC" w:cs="宋体" w:hint="eastAsia"/>
        <w:color w:val="000000"/>
        <w:kern w:val="0"/>
        <w:sz w:val="27"/>
        <w:szCs w:val="27"/>
        <w:lang w:eastAsia="ja-JP"/>
      </w:rPr>
    </w:pPr>
    <w:bookmarkStart w:id="181" w:name="JUMP_SEQ_86"/>
    <w:bookmarkStart w:id="182" w:name="MOKUJI_59"/>
    <w:bookmarkEnd w:id="181"/>
    <w:bookmarkEnd w:id="182"/>
    <w:r w:rsidRPr="00285C54">
      <w:rPr>
        <w:rFonts w:ascii="PingFang SC" w:eastAsia="PingFang SC" w:hAnsi="PingFang SC" w:cs="宋体" w:hint="eastAsia"/>
        <w:color w:val="000000"/>
        <w:kern w:val="0"/>
        <w:sz w:val="27"/>
        <w:szCs w:val="27"/>
        <w:lang w:eastAsia="ja-JP"/>
      </w:rPr>
      <w:t>附　則</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83" w:name="JUMP_SEQ_87"/>
    <w:bookmarkStart w:id="184" w:name="MOKUJI_60"/>
    <w:bookmarkEnd w:id="183"/>
    <w:bookmarkEnd w:id="184"/>
    <w:r w:rsidRPr="00285C54">
      <w:rPr>
        <w:rFonts w:ascii="PingFang SC" w:eastAsia="PingFang SC" w:hAnsi="PingFang SC" w:cs="宋体" w:hint="eastAsia"/>
        <w:color w:val="000000"/>
        <w:kern w:val="0"/>
        <w:sz w:val="27"/>
        <w:szCs w:val="27"/>
        <w:lang w:eastAsia="ja-JP"/>
      </w:rPr>
      <w:t>１　この告示は、公表の日から施行する。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85" w:name="JUMP_SEQ_88"/>
    <w:bookmarkStart w:id="186" w:name="MOKUJI_61"/>
    <w:bookmarkEnd w:id="185"/>
    <w:bookmarkEnd w:id="186"/>
    <w:r w:rsidRPr="00285C54">
      <w:rPr>
        <w:rFonts w:ascii="PingFang SC" w:eastAsia="PingFang SC" w:hAnsi="PingFang SC" w:cs="宋体" w:hint="eastAsia"/>
        <w:color w:val="000000"/>
        <w:kern w:val="0"/>
        <w:sz w:val="27"/>
        <w:szCs w:val="27"/>
        <w:lang w:eastAsia="ja-JP"/>
      </w:rPr>
      <w:t>２　神奈川県選挙管理委員会規程（昭和31年神奈川県選挙管理委員会告示第48号）は、廃止する。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87" w:name="JUMP_SEQ_89"/>
    <w:bookmarkStart w:id="188" w:name="MOKUJI_62"/>
    <w:bookmarkEnd w:id="25"/>
    <w:bookmarkEnd w:id="187"/>
    <w:bookmarkEnd w:id="188"/>
    <w:r w:rsidRPr="00285C54">
      <w:rPr>
        <w:rFonts w:ascii="PingFang SC" w:eastAsia="PingFang SC" w:hAnsi="PingFang SC" w:cs="宋体" w:hint="eastAsia"/>
        <w:color w:val="000000"/>
        <w:kern w:val="0"/>
        <w:sz w:val="27"/>
        <w:szCs w:val="27"/>
        <w:lang w:eastAsia="ja-JP"/>
      </w:rPr>
      <w:t>３　神奈川県選挙管理委員会委員長専決規程（昭和31年神奈川県選挙管理委員会告示第49号）は、廃止する。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189" w:name="JUMP_SEQ_90"/>
    <w:bookmarkStart w:id="190" w:name="MOKUJI_63"/>
    <w:bookmarkEnd w:id="97"/>
    <w:bookmarkEnd w:id="189"/>
    <w:bookmarkEnd w:id="190"/>
    <w:r w:rsidRPr="00285C54">
      <w:rPr>
        <w:rFonts w:ascii="PingFang SC" w:eastAsia="PingFang SC" w:hAnsi="PingFang SC" w:cs="宋体" w:hint="eastAsia"/>
        <w:color w:val="000000"/>
        <w:kern w:val="0"/>
        <w:sz w:val="27"/>
        <w:szCs w:val="27"/>
        <w:lang w:eastAsia="ja-JP"/>
      </w:rPr>
      <w:t>４　この告示施行の際、現に書記長、地方書記長及び書記である者は、別に辞令を用いることなく第11条第１号から第３号までに規定する職に、それぞれ補せられたものとする。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191" w:name="JUMP_SEQ_91"/>
    <w:bookmarkStart w:id="192" w:name="MOKUJI_64"/>
    <w:bookmarkStart w:id="193" w:name="JUMP_SEQ_92"/>
    <w:bookmarkStart w:id="194" w:name="MOKUJI_65"/>
    <w:bookmarkStart w:id="195" w:name="JUMP_FUSOKU_CODE_33492500009500000000"/>
    <w:bookmarkEnd w:id="191"/>
    <w:bookmarkEnd w:id="192"/>
    <w:bookmarkEnd w:id="193"/>
    <w:bookmarkEnd w:id="194"/>
    <w:r w:rsidRPr="00285C54">
      <w:rPr>
        <w:rFonts w:ascii="PingFang SC" w:eastAsia="PingFang SC" w:hAnsi="PingFang SC" w:cs="宋体" w:hint="eastAsia"/>
        <w:color w:val="000000"/>
        <w:kern w:val="0"/>
        <w:sz w:val="27"/>
        <w:szCs w:val="27"/>
      </w:rPr>
      <w:t>附　則（昭和34年８月28日選挙管理委員会告示第95号）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196" w:name="JUMP_SEQ_93"/>
    <w:bookmarkEnd w:id="195"/>
    <w:bookmarkEnd w:id="196"/>
    <w:r w:rsidRPr="00285C54">
      <w:rPr>
        <w:rFonts w:ascii="PingFang SC" w:eastAsia="PingFang SC" w:hAnsi="PingFang SC" w:cs="宋体" w:hint="eastAsia"/>
        <w:color w:val="000000"/>
        <w:kern w:val="0"/>
        <w:sz w:val="27"/>
        <w:szCs w:val="27"/>
        <w:lang w:eastAsia="ja-JP"/>
      </w:rPr>
      <w:t>この告示は、公表の日から施行し、昭和34年７月１日から適用する。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197" w:name="JUMP_SEQ_94"/>
    <w:bookmarkStart w:id="198" w:name="MOKUJI_66"/>
    <w:bookmarkStart w:id="199" w:name="JUMP_FUSOKU_CODE_33492500010700000000"/>
    <w:bookmarkEnd w:id="197"/>
    <w:bookmarkEnd w:id="198"/>
    <w:r w:rsidRPr="00285C54">
      <w:rPr>
        <w:rFonts w:ascii="PingFang SC" w:eastAsia="PingFang SC" w:hAnsi="PingFang SC" w:cs="宋体" w:hint="eastAsia"/>
        <w:color w:val="000000"/>
        <w:kern w:val="0"/>
        <w:sz w:val="27"/>
        <w:szCs w:val="27"/>
      </w:rPr>
      <w:t>附　則（昭和34年10月20日選挙管理委員会告示第107号）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00" w:name="JUMP_SEQ_95"/>
    <w:bookmarkEnd w:id="199"/>
    <w:bookmarkEnd w:id="200"/>
    <w:r w:rsidRPr="00285C54">
      <w:rPr>
        <w:rFonts w:ascii="PingFang SC" w:eastAsia="PingFang SC" w:hAnsi="PingFang SC" w:cs="宋体" w:hint="eastAsia"/>
        <w:color w:val="000000"/>
        <w:kern w:val="0"/>
        <w:sz w:val="27"/>
        <w:szCs w:val="27"/>
        <w:lang w:eastAsia="ja-JP"/>
      </w:rPr>
      <w:t>この告示は、公表の日から施行し、昭和34年10月１日から適用する。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01" w:name="JUMP_SEQ_96"/>
    <w:bookmarkStart w:id="202" w:name="MOKUJI_67"/>
    <w:bookmarkStart w:id="203" w:name="JUMP_FUSOKU_CODE_33592500001500000000"/>
    <w:bookmarkEnd w:id="201"/>
    <w:bookmarkEnd w:id="202"/>
    <w:r w:rsidRPr="00285C54">
      <w:rPr>
        <w:rFonts w:ascii="PingFang SC" w:eastAsia="PingFang SC" w:hAnsi="PingFang SC" w:cs="宋体" w:hint="eastAsia"/>
        <w:color w:val="000000"/>
        <w:kern w:val="0"/>
        <w:sz w:val="27"/>
        <w:szCs w:val="27"/>
      </w:rPr>
      <w:t>附　則（昭和35年６月10日選挙管理委員会告示第15号）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04" w:name="JUMP_SEQ_97"/>
    <w:bookmarkEnd w:id="203"/>
    <w:bookmarkEnd w:id="204"/>
    <w:r w:rsidRPr="00285C54">
      <w:rPr>
        <w:rFonts w:ascii="PingFang SC" w:eastAsia="PingFang SC" w:hAnsi="PingFang SC" w:cs="宋体" w:hint="eastAsia"/>
        <w:color w:val="000000"/>
        <w:kern w:val="0"/>
        <w:sz w:val="27"/>
        <w:szCs w:val="27"/>
        <w:lang w:eastAsia="ja-JP"/>
      </w:rPr>
      <w:t>この告示は、公布の日から施行する。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05" w:name="JUMP_SEQ_98"/>
    <w:bookmarkStart w:id="206" w:name="MOKUJI_68"/>
    <w:bookmarkStart w:id="207" w:name="JUMP_FUSOKU_CODE_33792500000500000000"/>
    <w:bookmarkEnd w:id="205"/>
    <w:bookmarkEnd w:id="206"/>
    <w:r w:rsidRPr="00285C54">
      <w:rPr>
        <w:rFonts w:ascii="PingFang SC" w:eastAsia="PingFang SC" w:hAnsi="PingFang SC" w:cs="宋体" w:hint="eastAsia"/>
        <w:color w:val="000000"/>
        <w:kern w:val="0"/>
        <w:sz w:val="27"/>
        <w:szCs w:val="27"/>
      </w:rPr>
      <w:t>附　則（昭和37年４月17日選挙管理委員会告示第５号）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08" w:name="JUMP_SEQ_99"/>
    <w:bookmarkEnd w:id="207"/>
    <w:bookmarkEnd w:id="208"/>
    <w:r w:rsidRPr="00285C54">
      <w:rPr>
        <w:rFonts w:ascii="PingFang SC" w:eastAsia="PingFang SC" w:hAnsi="PingFang SC" w:cs="宋体" w:hint="eastAsia"/>
        <w:color w:val="000000"/>
        <w:kern w:val="0"/>
        <w:sz w:val="27"/>
        <w:szCs w:val="27"/>
        <w:lang w:eastAsia="ja-JP"/>
      </w:rPr>
      <w:t>この告示は、公表の日から施行し、昭和37年４月１日から適用する。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09" w:name="JUMP_SEQ_100"/>
    <w:bookmarkStart w:id="210" w:name="MOKUJI_69"/>
    <w:bookmarkStart w:id="211" w:name="JUMP_FUSOKU_CODE_34292500011000000000"/>
    <w:bookmarkEnd w:id="209"/>
    <w:bookmarkEnd w:id="210"/>
    <w:r w:rsidRPr="00285C54">
      <w:rPr>
        <w:rFonts w:ascii="PingFang SC" w:eastAsia="PingFang SC" w:hAnsi="PingFang SC" w:cs="宋体" w:hint="eastAsia"/>
        <w:color w:val="000000"/>
        <w:kern w:val="0"/>
        <w:sz w:val="27"/>
        <w:szCs w:val="27"/>
      </w:rPr>
      <w:t>附　則（昭和42年６月30日選挙管理委員会告示第110号）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12" w:name="JUMP_SEQ_101"/>
    <w:bookmarkEnd w:id="211"/>
    <w:bookmarkEnd w:id="212"/>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13" w:name="JUMP_SEQ_102"/>
    <w:bookmarkStart w:id="214" w:name="MOKUJI_70"/>
    <w:bookmarkStart w:id="215" w:name="JUMP_FUSOKU_CODE_34492500006000000000"/>
    <w:bookmarkEnd w:id="213"/>
    <w:bookmarkEnd w:id="214"/>
    <w:r w:rsidRPr="00285C54">
      <w:rPr>
        <w:rFonts w:ascii="PingFang SC" w:eastAsia="PingFang SC" w:hAnsi="PingFang SC" w:cs="宋体" w:hint="eastAsia"/>
        <w:color w:val="000000"/>
        <w:kern w:val="0"/>
        <w:sz w:val="27"/>
        <w:szCs w:val="27"/>
      </w:rPr>
      <w:t>附　則（昭和44年９月９日選挙管理委員会告示第60号）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16" w:name="JUMP_SEQ_103"/>
    <w:bookmarkEnd w:id="215"/>
    <w:bookmarkEnd w:id="216"/>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17" w:name="JUMP_SEQ_104"/>
    <w:bookmarkStart w:id="218" w:name="MOKUJI_71"/>
    <w:bookmarkStart w:id="219" w:name="JUMP_FUSOKU_CODE_34592500003100000000"/>
    <w:bookmarkEnd w:id="217"/>
    <w:bookmarkEnd w:id="218"/>
    <w:r w:rsidRPr="00285C54">
      <w:rPr>
        <w:rFonts w:ascii="PingFang SC" w:eastAsia="PingFang SC" w:hAnsi="PingFang SC" w:cs="宋体" w:hint="eastAsia"/>
        <w:color w:val="000000"/>
        <w:kern w:val="0"/>
        <w:sz w:val="27"/>
        <w:szCs w:val="27"/>
      </w:rPr>
      <w:t>附　則（昭和45年10月１日選挙管理委員会告示第31号）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20" w:name="JUMP_SEQ_105"/>
    <w:bookmarkEnd w:id="219"/>
    <w:bookmarkEnd w:id="220"/>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21" w:name="JUMP_SEQ_106"/>
    <w:bookmarkStart w:id="222" w:name="MOKUJI_72"/>
    <w:bookmarkStart w:id="223" w:name="JUMP_FUSOKU_CODE_34692500001000000000"/>
    <w:bookmarkEnd w:id="221"/>
    <w:bookmarkEnd w:id="222"/>
    <w:r w:rsidRPr="00285C54">
      <w:rPr>
        <w:rFonts w:ascii="PingFang SC" w:eastAsia="PingFang SC" w:hAnsi="PingFang SC" w:cs="宋体" w:hint="eastAsia"/>
        <w:color w:val="000000"/>
        <w:kern w:val="0"/>
        <w:sz w:val="27"/>
        <w:szCs w:val="27"/>
      </w:rPr>
      <w:t>附　則（昭和46年２月９日選挙管理委員会告示第10号）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24" w:name="JUMP_SEQ_107"/>
    <w:bookmarkEnd w:id="223"/>
    <w:bookmarkEnd w:id="224"/>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25" w:name="JUMP_SEQ_108"/>
    <w:bookmarkStart w:id="226" w:name="MOKUJI_73"/>
    <w:bookmarkStart w:id="227" w:name="JUMP_FUSOKU_CODE_34692500007100000000"/>
    <w:bookmarkEnd w:id="225"/>
    <w:bookmarkEnd w:id="226"/>
    <w:r w:rsidRPr="00285C54">
      <w:rPr>
        <w:rFonts w:ascii="PingFang SC" w:eastAsia="PingFang SC" w:hAnsi="PingFang SC" w:cs="宋体" w:hint="eastAsia"/>
        <w:color w:val="000000"/>
        <w:kern w:val="0"/>
        <w:sz w:val="27"/>
        <w:szCs w:val="27"/>
      </w:rPr>
      <w:t>附　則（昭和46年４月１日選挙管理委員会告示第71号）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28" w:name="JUMP_SEQ_109"/>
    <w:bookmarkEnd w:id="227"/>
    <w:bookmarkEnd w:id="228"/>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29" w:name="JUMP_SEQ_110"/>
    <w:bookmarkStart w:id="230" w:name="MOKUJI_74"/>
    <w:bookmarkStart w:id="231" w:name="JUMP_FUSOKU_CODE_34692500009000000000"/>
    <w:bookmarkEnd w:id="229"/>
    <w:bookmarkEnd w:id="230"/>
    <w:r w:rsidRPr="00285C54">
      <w:rPr>
        <w:rFonts w:ascii="PingFang SC" w:eastAsia="PingFang SC" w:hAnsi="PingFang SC" w:cs="宋体" w:hint="eastAsia"/>
        <w:color w:val="000000"/>
        <w:kern w:val="0"/>
        <w:sz w:val="27"/>
        <w:szCs w:val="27"/>
      </w:rPr>
      <w:t>附　則（昭和46年６月２日選挙管理委員会告示第90号)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32" w:name="JUMP_SEQ_111"/>
    <w:bookmarkEnd w:id="231"/>
    <w:bookmarkEnd w:id="232"/>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33" w:name="JUMP_SEQ_112"/>
    <w:bookmarkStart w:id="234" w:name="MOKUJI_75"/>
    <w:bookmarkStart w:id="235" w:name="JUMP_FUSOKU_CODE_34792500007700000000"/>
    <w:bookmarkEnd w:id="233"/>
    <w:bookmarkEnd w:id="234"/>
    <w:r w:rsidRPr="00285C54">
      <w:rPr>
        <w:rFonts w:ascii="PingFang SC" w:eastAsia="PingFang SC" w:hAnsi="PingFang SC" w:cs="宋体" w:hint="eastAsia"/>
        <w:color w:val="000000"/>
        <w:kern w:val="0"/>
        <w:sz w:val="27"/>
        <w:szCs w:val="27"/>
      </w:rPr>
      <w:t>附　則（昭和47年11月14日選挙管理委員会告示第77号）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36" w:name="JUMP_SEQ_113"/>
    <w:bookmarkEnd w:id="235"/>
    <w:bookmarkEnd w:id="236"/>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37" w:name="JUMP_SEQ_114"/>
    <w:bookmarkStart w:id="238" w:name="MOKUJI_76"/>
    <w:bookmarkStart w:id="239" w:name="JUMP_FUSOKU_CODE_34892500003000000000"/>
    <w:bookmarkEnd w:id="237"/>
    <w:bookmarkEnd w:id="238"/>
    <w:r w:rsidRPr="00285C54">
      <w:rPr>
        <w:rFonts w:ascii="PingFang SC" w:eastAsia="PingFang SC" w:hAnsi="PingFang SC" w:cs="宋体" w:hint="eastAsia"/>
        <w:color w:val="000000"/>
        <w:kern w:val="0"/>
        <w:sz w:val="27"/>
        <w:szCs w:val="27"/>
      </w:rPr>
      <w:t>附　則（昭和48年６月30日選挙管理委員会告示第30号）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40" w:name="JUMP_SEQ_115"/>
    <w:bookmarkEnd w:id="239"/>
    <w:bookmarkEnd w:id="240"/>
    <w:r w:rsidRPr="00285C54">
      <w:rPr>
        <w:rFonts w:ascii="PingFang SC" w:eastAsia="PingFang SC" w:hAnsi="PingFang SC" w:cs="宋体" w:hint="eastAsia"/>
        <w:color w:val="000000"/>
        <w:kern w:val="0"/>
        <w:sz w:val="27"/>
        <w:szCs w:val="27"/>
        <w:lang w:eastAsia="ja-JP"/>
      </w:rPr>
      <w:t>この告示は、昭和48年７月１日から施行する。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41" w:name="JUMP_SEQ_116"/>
    <w:bookmarkStart w:id="242" w:name="MOKUJI_77"/>
    <w:bookmarkStart w:id="243" w:name="JUMP_FUSOKU_CODE_34992500007900000000"/>
    <w:bookmarkEnd w:id="241"/>
    <w:bookmarkEnd w:id="242"/>
    <w:r w:rsidRPr="00285C54">
      <w:rPr>
        <w:rFonts w:ascii="PingFang SC" w:eastAsia="PingFang SC" w:hAnsi="PingFang SC" w:cs="宋体" w:hint="eastAsia"/>
        <w:color w:val="000000"/>
        <w:kern w:val="0"/>
        <w:sz w:val="27"/>
        <w:szCs w:val="27"/>
      </w:rPr>
      <w:t>附　則（昭和49年８月１日選挙管理委員会告示第79号)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44" w:name="JUMP_SEQ_117"/>
    <w:bookmarkEnd w:id="243"/>
    <w:bookmarkEnd w:id="244"/>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45" w:name="JUMP_SEQ_118"/>
    <w:bookmarkStart w:id="246" w:name="MOKUJI_78"/>
    <w:bookmarkStart w:id="247" w:name="JUMP_FUSOKU_CODE_35092500012000000000"/>
    <w:bookmarkEnd w:id="245"/>
    <w:bookmarkEnd w:id="246"/>
    <w:r w:rsidRPr="00285C54">
      <w:rPr>
        <w:rFonts w:ascii="PingFang SC" w:eastAsia="PingFang SC" w:hAnsi="PingFang SC" w:cs="宋体" w:hint="eastAsia"/>
        <w:color w:val="000000"/>
        <w:kern w:val="0"/>
        <w:sz w:val="27"/>
        <w:szCs w:val="27"/>
      </w:rPr>
      <w:t>附　則（昭和50年10月14日選挙管理委員会告示第120号）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48" w:name="JUMP_SEQ_119"/>
    <w:bookmarkEnd w:id="247"/>
    <w:bookmarkEnd w:id="248"/>
    <w:r w:rsidRPr="00285C54">
      <w:rPr>
        <w:rFonts w:ascii="PingFang SC" w:eastAsia="PingFang SC" w:hAnsi="PingFang SC" w:cs="宋体" w:hint="eastAsia"/>
        <w:color w:val="000000"/>
        <w:kern w:val="0"/>
        <w:sz w:val="27"/>
        <w:szCs w:val="27"/>
        <w:lang w:eastAsia="ja-JP"/>
      </w:rPr>
      <w:t>この告示は、昭和51年１月１日から施行する。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49" w:name="JUMP_SEQ_120"/>
    <w:bookmarkStart w:id="250" w:name="MOKUJI_79"/>
    <w:bookmarkStart w:id="251" w:name="JUMP_FUSOKU_CODE_35192500002000000000"/>
    <w:bookmarkEnd w:id="249"/>
    <w:bookmarkEnd w:id="250"/>
    <w:r w:rsidRPr="00285C54">
      <w:rPr>
        <w:rFonts w:ascii="PingFang SC" w:eastAsia="PingFang SC" w:hAnsi="PingFang SC" w:cs="宋体" w:hint="eastAsia"/>
        <w:color w:val="000000"/>
        <w:kern w:val="0"/>
        <w:sz w:val="27"/>
        <w:szCs w:val="27"/>
      </w:rPr>
      <w:t>附　則（昭和51年３月31日選挙管理委員会告示第20号）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52" w:name="JUMP_SEQ_121"/>
    <w:bookmarkEnd w:id="251"/>
    <w:bookmarkEnd w:id="252"/>
    <w:r w:rsidRPr="00285C54">
      <w:rPr>
        <w:rFonts w:ascii="PingFang SC" w:eastAsia="PingFang SC" w:hAnsi="PingFang SC" w:cs="宋体" w:hint="eastAsia"/>
        <w:color w:val="000000"/>
        <w:kern w:val="0"/>
        <w:sz w:val="27"/>
        <w:szCs w:val="27"/>
        <w:lang w:eastAsia="ja-JP"/>
      </w:rPr>
      <w:t>この告示は、昭和51年４月１日から施行する。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53" w:name="JUMP_SEQ_122"/>
    <w:bookmarkStart w:id="254" w:name="MOKUJI_80"/>
    <w:bookmarkStart w:id="255" w:name="JUMP_FUSOKU_CODE_35192500005000000000"/>
    <w:bookmarkEnd w:id="253"/>
    <w:bookmarkEnd w:id="254"/>
    <w:r w:rsidRPr="00285C54">
      <w:rPr>
        <w:rFonts w:ascii="PingFang SC" w:eastAsia="PingFang SC" w:hAnsi="PingFang SC" w:cs="宋体" w:hint="eastAsia"/>
        <w:color w:val="000000"/>
        <w:kern w:val="0"/>
        <w:sz w:val="27"/>
        <w:szCs w:val="27"/>
      </w:rPr>
      <w:t>附　則（昭和51年７月15日選挙管理委員会告示第50号)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56" w:name="JUMP_SEQ_123"/>
    <w:bookmarkEnd w:id="255"/>
    <w:bookmarkEnd w:id="256"/>
    <w:r w:rsidRPr="00285C54">
      <w:rPr>
        <w:rFonts w:ascii="PingFang SC" w:eastAsia="PingFang SC" w:hAnsi="PingFang SC" w:cs="宋体" w:hint="eastAsia"/>
        <w:color w:val="000000"/>
        <w:kern w:val="0"/>
        <w:sz w:val="27"/>
        <w:szCs w:val="27"/>
        <w:lang w:eastAsia="ja-JP"/>
      </w:rPr>
      <w:t>この告示は、昭和51年７月16日から施行する。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57" w:name="JUMP_SEQ_124"/>
    <w:bookmarkStart w:id="258" w:name="MOKUJI_81"/>
    <w:bookmarkStart w:id="259" w:name="JUMP_FUSOKU_CODE_35292500003500000000"/>
    <w:bookmarkEnd w:id="257"/>
    <w:bookmarkEnd w:id="258"/>
    <w:r w:rsidRPr="00285C54">
      <w:rPr>
        <w:rFonts w:ascii="PingFang SC" w:eastAsia="PingFang SC" w:hAnsi="PingFang SC" w:cs="宋体" w:hint="eastAsia"/>
        <w:color w:val="000000"/>
        <w:kern w:val="0"/>
        <w:sz w:val="27"/>
        <w:szCs w:val="27"/>
      </w:rPr>
      <w:t>附　則（昭和52年５月16日選挙管理委員会告示第35号)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60" w:name="JUMP_SEQ_125"/>
    <w:bookmarkEnd w:id="259"/>
    <w:bookmarkEnd w:id="260"/>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61" w:name="JUMP_SEQ_126"/>
    <w:bookmarkStart w:id="262" w:name="MOKUJI_82"/>
    <w:bookmarkStart w:id="263" w:name="JUMP_FUSOKU_CODE_35492500012200000000"/>
    <w:bookmarkEnd w:id="261"/>
    <w:bookmarkEnd w:id="262"/>
    <w:r w:rsidRPr="00285C54">
      <w:rPr>
        <w:rFonts w:ascii="PingFang SC" w:eastAsia="PingFang SC" w:hAnsi="PingFang SC" w:cs="宋体" w:hint="eastAsia"/>
        <w:color w:val="000000"/>
        <w:kern w:val="0"/>
        <w:sz w:val="27"/>
        <w:szCs w:val="27"/>
      </w:rPr>
      <w:t>附　則（昭和54年８月31日選挙管理委員会告示第122号）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64" w:name="JUMP_SEQ_127"/>
    <w:bookmarkEnd w:id="263"/>
    <w:bookmarkEnd w:id="264"/>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65" w:name="JUMP_SEQ_128"/>
    <w:bookmarkStart w:id="266" w:name="MOKUJI_83"/>
    <w:bookmarkStart w:id="267" w:name="JUMP_FUSOKU_CODE_35892500002300000000"/>
    <w:bookmarkEnd w:id="265"/>
    <w:bookmarkEnd w:id="266"/>
    <w:r w:rsidRPr="00285C54">
      <w:rPr>
        <w:rFonts w:ascii="PingFang SC" w:eastAsia="PingFang SC" w:hAnsi="PingFang SC" w:cs="宋体" w:hint="eastAsia"/>
        <w:color w:val="000000"/>
        <w:kern w:val="0"/>
        <w:sz w:val="27"/>
        <w:szCs w:val="27"/>
      </w:rPr>
      <w:t>附　則（昭和58年３月10日選挙管理委員会告示第23号抄）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268" w:name="JUMP_SEQ_129"/>
    <w:bookmarkStart w:id="269" w:name="MOKUJI_84"/>
    <w:bookmarkEnd w:id="267"/>
    <w:bookmarkEnd w:id="268"/>
    <w:bookmarkEnd w:id="269"/>
    <w:r w:rsidRPr="00285C54">
      <w:rPr>
        <w:rFonts w:ascii="PingFang SC" w:eastAsia="PingFang SC" w:hAnsi="PingFang SC" w:cs="宋体" w:hint="eastAsia"/>
        <w:color w:val="000000"/>
        <w:kern w:val="0"/>
        <w:sz w:val="27"/>
        <w:szCs w:val="27"/>
        <w:lang w:eastAsia="ja-JP"/>
      </w:rPr>
      <w:t>１　この告示は、昭和58年４月１日から施行する。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70" w:name="JUMP_SEQ_130"/>
    <w:bookmarkStart w:id="271" w:name="MOKUJI_85"/>
    <w:bookmarkStart w:id="272" w:name="JUMP_FUSOKU_CODE_35892500010500000000"/>
    <w:bookmarkEnd w:id="270"/>
    <w:bookmarkEnd w:id="271"/>
    <w:r w:rsidRPr="00285C54">
      <w:rPr>
        <w:rFonts w:ascii="PingFang SC" w:eastAsia="PingFang SC" w:hAnsi="PingFang SC" w:cs="宋体" w:hint="eastAsia"/>
        <w:color w:val="000000"/>
        <w:kern w:val="0"/>
        <w:sz w:val="27"/>
        <w:szCs w:val="27"/>
      </w:rPr>
      <w:t>附　則（昭和58年５月24日選挙管理委員会告示第105号）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73" w:name="JUMP_SEQ_131"/>
    <w:bookmarkEnd w:id="272"/>
    <w:bookmarkEnd w:id="273"/>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74" w:name="JUMP_SEQ_132"/>
    <w:bookmarkStart w:id="275" w:name="MOKUJI_86"/>
    <w:bookmarkStart w:id="276" w:name="JUMP_FUSOKU_CODE_35892500010700000000"/>
    <w:bookmarkEnd w:id="274"/>
    <w:bookmarkEnd w:id="275"/>
    <w:r w:rsidRPr="00285C54">
      <w:rPr>
        <w:rFonts w:ascii="PingFang SC" w:eastAsia="PingFang SC" w:hAnsi="PingFang SC" w:cs="宋体" w:hint="eastAsia"/>
        <w:color w:val="000000"/>
        <w:kern w:val="0"/>
        <w:sz w:val="27"/>
        <w:szCs w:val="27"/>
      </w:rPr>
      <w:t>附　則（昭和58年５月31日選挙管理委員会告示第107号）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77" w:name="JUMP_SEQ_133"/>
    <w:bookmarkEnd w:id="276"/>
    <w:bookmarkEnd w:id="277"/>
    <w:r w:rsidRPr="00285C54">
      <w:rPr>
        <w:rFonts w:ascii="PingFang SC" w:eastAsia="PingFang SC" w:hAnsi="PingFang SC" w:cs="宋体" w:hint="eastAsia"/>
        <w:color w:val="000000"/>
        <w:kern w:val="0"/>
        <w:sz w:val="27"/>
        <w:szCs w:val="27"/>
        <w:lang w:eastAsia="ja-JP"/>
      </w:rPr>
      <w:t>この告示は、昭和58年６月１日から施行する。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78" w:name="JUMP_SEQ_134"/>
    <w:bookmarkStart w:id="279" w:name="MOKUJI_87"/>
    <w:bookmarkStart w:id="280" w:name="JUMP_FUSOKU_CODE_36192500002400000000"/>
    <w:bookmarkEnd w:id="278"/>
    <w:bookmarkEnd w:id="279"/>
    <w:r w:rsidRPr="00285C54">
      <w:rPr>
        <w:rFonts w:ascii="PingFang SC" w:eastAsia="PingFang SC" w:hAnsi="PingFang SC" w:cs="宋体" w:hint="eastAsia"/>
        <w:color w:val="000000"/>
        <w:kern w:val="0"/>
        <w:sz w:val="27"/>
        <w:szCs w:val="27"/>
      </w:rPr>
      <w:t>附　則（昭和61年４月22日選挙管理委員会告示第24号）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81" w:name="JUMP_SEQ_135"/>
    <w:bookmarkEnd w:id="280"/>
    <w:bookmarkEnd w:id="281"/>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82" w:name="JUMP_SEQ_136"/>
    <w:bookmarkStart w:id="283" w:name="MOKUJI_88"/>
    <w:bookmarkStart w:id="284" w:name="JUMP_FUSOKU_CODE_36292500001100000000"/>
    <w:bookmarkEnd w:id="282"/>
    <w:bookmarkEnd w:id="283"/>
    <w:r w:rsidRPr="00285C54">
      <w:rPr>
        <w:rFonts w:ascii="PingFang SC" w:eastAsia="PingFang SC" w:hAnsi="PingFang SC" w:cs="宋体" w:hint="eastAsia"/>
        <w:color w:val="000000"/>
        <w:kern w:val="0"/>
        <w:sz w:val="27"/>
        <w:szCs w:val="27"/>
      </w:rPr>
      <w:t>附　則（昭和62年１月23日選挙管理委員会告示第11号）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85" w:name="JUMP_SEQ_137"/>
    <w:bookmarkEnd w:id="284"/>
    <w:bookmarkEnd w:id="285"/>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86" w:name="JUMP_SEQ_138"/>
    <w:bookmarkStart w:id="287" w:name="MOKUJI_89"/>
    <w:bookmarkStart w:id="288" w:name="JUMP_FUSOKU_CODE_40192500001400000000"/>
    <w:bookmarkEnd w:id="286"/>
    <w:bookmarkEnd w:id="287"/>
    <w:r w:rsidRPr="00285C54">
      <w:rPr>
        <w:rFonts w:ascii="PingFang SC" w:eastAsia="PingFang SC" w:hAnsi="PingFang SC" w:cs="宋体" w:hint="eastAsia"/>
        <w:color w:val="000000"/>
        <w:kern w:val="0"/>
        <w:sz w:val="27"/>
        <w:szCs w:val="27"/>
      </w:rPr>
      <w:t>附　則（平成元年３月３日選挙管理委員会告示第14号）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89" w:name="JUMP_SEQ_139"/>
    <w:bookmarkEnd w:id="288"/>
    <w:bookmarkEnd w:id="289"/>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90" w:name="JUMP_SEQ_140"/>
    <w:bookmarkStart w:id="291" w:name="MOKUJI_90"/>
    <w:bookmarkStart w:id="292" w:name="JUMP_FUSOKU_CODE_40292500010500000000"/>
    <w:bookmarkEnd w:id="290"/>
    <w:bookmarkEnd w:id="291"/>
    <w:r w:rsidRPr="00285C54">
      <w:rPr>
        <w:rFonts w:ascii="PingFang SC" w:eastAsia="PingFang SC" w:hAnsi="PingFang SC" w:cs="宋体" w:hint="eastAsia"/>
        <w:color w:val="000000"/>
        <w:kern w:val="0"/>
        <w:sz w:val="27"/>
        <w:szCs w:val="27"/>
      </w:rPr>
      <w:t>附　則（平成２年８月28日選挙管理委員会告示第105号抄）</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293" w:name="JUMP_SEQ_141"/>
    <w:bookmarkStart w:id="294" w:name="MOKUJI_91"/>
    <w:bookmarkEnd w:id="292"/>
    <w:bookmarkEnd w:id="293"/>
    <w:bookmarkEnd w:id="294"/>
    <w:r w:rsidRPr="00285C54">
      <w:rPr>
        <w:rFonts w:ascii="PingFang SC" w:eastAsia="PingFang SC" w:hAnsi="PingFang SC" w:cs="宋体" w:hint="eastAsia"/>
        <w:color w:val="000000"/>
        <w:kern w:val="0"/>
        <w:sz w:val="27"/>
        <w:szCs w:val="27"/>
        <w:lang w:eastAsia="ja-JP"/>
      </w:rPr>
      <w:t>１　この告示は、平成２年10月１日から施行する。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95" w:name="JUMP_SEQ_142"/>
    <w:bookmarkStart w:id="296" w:name="MOKUJI_92"/>
    <w:bookmarkStart w:id="297" w:name="JUMP_FUSOKU_CODE_40592500005400000000"/>
    <w:bookmarkEnd w:id="295"/>
    <w:bookmarkEnd w:id="296"/>
    <w:r w:rsidRPr="00285C54">
      <w:rPr>
        <w:rFonts w:ascii="PingFang SC" w:eastAsia="PingFang SC" w:hAnsi="PingFang SC" w:cs="宋体" w:hint="eastAsia"/>
        <w:color w:val="000000"/>
        <w:kern w:val="0"/>
        <w:sz w:val="27"/>
        <w:szCs w:val="27"/>
      </w:rPr>
      <w:t>附　則（平成５年５月28日選挙管理委員会告示第54号）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298" w:name="JUMP_SEQ_143"/>
    <w:bookmarkEnd w:id="297"/>
    <w:bookmarkEnd w:id="298"/>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299" w:name="JUMP_SEQ_144"/>
    <w:bookmarkStart w:id="300" w:name="MOKUJI_93"/>
    <w:bookmarkStart w:id="301" w:name="JUMP_FUSOKU_CODE_40792500003300000000"/>
    <w:bookmarkEnd w:id="299"/>
    <w:bookmarkEnd w:id="300"/>
    <w:r w:rsidRPr="00285C54">
      <w:rPr>
        <w:rFonts w:ascii="PingFang SC" w:eastAsia="PingFang SC" w:hAnsi="PingFang SC" w:cs="宋体" w:hint="eastAsia"/>
        <w:color w:val="000000"/>
        <w:kern w:val="0"/>
        <w:sz w:val="27"/>
        <w:szCs w:val="27"/>
      </w:rPr>
      <w:t>附　則（平成７年３月20日選挙管理委員会告示第33号）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02" w:name="JUMP_SEQ_145"/>
    <w:bookmarkEnd w:id="301"/>
    <w:bookmarkEnd w:id="302"/>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03" w:name="JUMP_SEQ_146"/>
    <w:bookmarkStart w:id="304" w:name="MOKUJI_94"/>
    <w:bookmarkStart w:id="305" w:name="JUMP_FUSOKU_CODE_40892500003500000000"/>
    <w:bookmarkEnd w:id="303"/>
    <w:bookmarkEnd w:id="304"/>
    <w:r w:rsidRPr="00285C54">
      <w:rPr>
        <w:rFonts w:ascii="PingFang SC" w:eastAsia="PingFang SC" w:hAnsi="PingFang SC" w:cs="宋体" w:hint="eastAsia"/>
        <w:color w:val="000000"/>
        <w:kern w:val="0"/>
        <w:sz w:val="27"/>
        <w:szCs w:val="27"/>
      </w:rPr>
      <w:t>附　則（平成８年３月29日選挙管理委員会告示第35号）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06" w:name="JUMP_SEQ_147"/>
    <w:bookmarkEnd w:id="305"/>
    <w:bookmarkEnd w:id="306"/>
    <w:r w:rsidRPr="00285C54">
      <w:rPr>
        <w:rFonts w:ascii="PingFang SC" w:eastAsia="PingFang SC" w:hAnsi="PingFang SC" w:cs="宋体" w:hint="eastAsia"/>
        <w:color w:val="000000"/>
        <w:kern w:val="0"/>
        <w:sz w:val="27"/>
        <w:szCs w:val="27"/>
        <w:lang w:eastAsia="ja-JP"/>
      </w:rPr>
      <w:t>この告示は、平成８年４月１日から施行する。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07" w:name="JUMP_SEQ_148"/>
    <w:bookmarkStart w:id="308" w:name="MOKUJI_95"/>
    <w:bookmarkStart w:id="309" w:name="JUMP_FUSOKU_CODE_40892500005600000000"/>
    <w:bookmarkEnd w:id="307"/>
    <w:bookmarkEnd w:id="308"/>
    <w:r w:rsidRPr="00285C54">
      <w:rPr>
        <w:rFonts w:ascii="PingFang SC" w:eastAsia="PingFang SC" w:hAnsi="PingFang SC" w:cs="宋体" w:hint="eastAsia"/>
        <w:color w:val="000000"/>
        <w:kern w:val="0"/>
        <w:sz w:val="27"/>
        <w:szCs w:val="27"/>
      </w:rPr>
      <w:t>附　則（平成８年４月26日選挙管理委員会告示第56号）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10" w:name="JUMP_SEQ_149"/>
    <w:bookmarkEnd w:id="309"/>
    <w:bookmarkEnd w:id="310"/>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11" w:name="JUMP_SEQ_150"/>
    <w:bookmarkStart w:id="312" w:name="MOKUJI_96"/>
    <w:bookmarkStart w:id="313" w:name="JUMP_FUSOKU_CODE_40992500005800000000"/>
    <w:bookmarkEnd w:id="311"/>
    <w:bookmarkEnd w:id="312"/>
    <w:r w:rsidRPr="00285C54">
      <w:rPr>
        <w:rFonts w:ascii="PingFang SC" w:eastAsia="PingFang SC" w:hAnsi="PingFang SC" w:cs="宋体" w:hint="eastAsia"/>
        <w:color w:val="000000"/>
        <w:kern w:val="0"/>
        <w:sz w:val="27"/>
        <w:szCs w:val="27"/>
      </w:rPr>
      <w:t>附　則（平成９年４月22日選挙管理委員会告示第58号）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14" w:name="JUMP_SEQ_151"/>
    <w:bookmarkEnd w:id="313"/>
    <w:bookmarkEnd w:id="314"/>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15" w:name="JUMP_SEQ_152"/>
    <w:bookmarkStart w:id="316" w:name="MOKUJI_97"/>
    <w:bookmarkStart w:id="317" w:name="JUMP_FUSOKU_CODE_41192500001100000000"/>
    <w:bookmarkEnd w:id="315"/>
    <w:bookmarkEnd w:id="316"/>
    <w:r w:rsidRPr="00285C54">
      <w:rPr>
        <w:rFonts w:ascii="PingFang SC" w:eastAsia="PingFang SC" w:hAnsi="PingFang SC" w:cs="宋体" w:hint="eastAsia"/>
        <w:color w:val="000000"/>
        <w:kern w:val="0"/>
        <w:sz w:val="27"/>
        <w:szCs w:val="27"/>
      </w:rPr>
      <w:t>附　則（平成11年２月２日選挙管理委員会告示第11号）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18" w:name="JUMP_SEQ_153"/>
    <w:bookmarkEnd w:id="317"/>
    <w:bookmarkEnd w:id="318"/>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19" w:name="JUMP_SEQ_154"/>
    <w:bookmarkStart w:id="320" w:name="MOKUJI_98"/>
    <w:bookmarkStart w:id="321" w:name="JUMP_FUSOKU_CODE_41292500003300000000"/>
    <w:bookmarkEnd w:id="319"/>
    <w:bookmarkEnd w:id="320"/>
    <w:r w:rsidRPr="00285C54">
      <w:rPr>
        <w:rFonts w:ascii="PingFang SC" w:eastAsia="PingFang SC" w:hAnsi="PingFang SC" w:cs="宋体" w:hint="eastAsia"/>
        <w:color w:val="000000"/>
        <w:kern w:val="0"/>
        <w:sz w:val="27"/>
        <w:szCs w:val="27"/>
      </w:rPr>
      <w:t>附　則（平成12年３月31日選挙管理委員会告示第33号）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22" w:name="JUMP_SEQ_155"/>
    <w:bookmarkEnd w:id="321"/>
    <w:bookmarkEnd w:id="322"/>
    <w:r w:rsidRPr="00285C54">
      <w:rPr>
        <w:rFonts w:ascii="PingFang SC" w:eastAsia="PingFang SC" w:hAnsi="PingFang SC" w:cs="宋体" w:hint="eastAsia"/>
        <w:color w:val="000000"/>
        <w:kern w:val="0"/>
        <w:sz w:val="27"/>
        <w:szCs w:val="27"/>
        <w:lang w:eastAsia="ja-JP"/>
      </w:rPr>
      <w:t>この告示は、平成12年４月１日から施行する。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23" w:name="JUMP_SEQ_156"/>
    <w:bookmarkStart w:id="324" w:name="MOKUJI_99"/>
    <w:bookmarkStart w:id="325" w:name="JUMP_FUSOKU_CODE_41392500010300000000"/>
    <w:bookmarkEnd w:id="323"/>
    <w:bookmarkEnd w:id="324"/>
    <w:r w:rsidRPr="00285C54">
      <w:rPr>
        <w:rFonts w:ascii="PingFang SC" w:eastAsia="PingFang SC" w:hAnsi="PingFang SC" w:cs="宋体" w:hint="eastAsia"/>
        <w:color w:val="000000"/>
        <w:kern w:val="0"/>
        <w:sz w:val="27"/>
        <w:szCs w:val="27"/>
      </w:rPr>
      <w:t>附　則（平成13年６月26日選挙管理委員会告示第103号）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26" w:name="JUMP_SEQ_157"/>
    <w:bookmarkEnd w:id="325"/>
    <w:bookmarkEnd w:id="326"/>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27" w:name="JUMP_SEQ_158"/>
    <w:bookmarkStart w:id="328" w:name="MOKUJI_100"/>
    <w:bookmarkStart w:id="329" w:name="JUMP_FUSOKU_CODE_41492500013100000000"/>
    <w:bookmarkEnd w:id="327"/>
    <w:bookmarkEnd w:id="328"/>
    <w:r w:rsidRPr="00285C54">
      <w:rPr>
        <w:rFonts w:ascii="PingFang SC" w:eastAsia="PingFang SC" w:hAnsi="PingFang SC" w:cs="宋体" w:hint="eastAsia"/>
        <w:color w:val="000000"/>
        <w:kern w:val="0"/>
        <w:sz w:val="27"/>
        <w:szCs w:val="27"/>
      </w:rPr>
      <w:t>附　則（平成14年10月４日選挙管理委員会告示第131号）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30" w:name="JUMP_SEQ_159"/>
    <w:bookmarkEnd w:id="329"/>
    <w:bookmarkEnd w:id="330"/>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31" w:name="JUMP_SEQ_160"/>
    <w:bookmarkStart w:id="332" w:name="MOKUJI_101"/>
    <w:bookmarkStart w:id="333" w:name="JUMP_FUSOKU_CODE_41792500004100000000"/>
    <w:bookmarkEnd w:id="331"/>
    <w:bookmarkEnd w:id="332"/>
    <w:r w:rsidRPr="00285C54">
      <w:rPr>
        <w:rFonts w:ascii="PingFang SC" w:eastAsia="PingFang SC" w:hAnsi="PingFang SC" w:cs="宋体" w:hint="eastAsia"/>
        <w:color w:val="000000"/>
        <w:kern w:val="0"/>
        <w:sz w:val="27"/>
        <w:szCs w:val="27"/>
      </w:rPr>
      <w:t>附　則（平成17年３月29日選挙管理委員会告示第41号）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34" w:name="JUMP_SEQ_161"/>
    <w:bookmarkEnd w:id="333"/>
    <w:bookmarkEnd w:id="334"/>
    <w:r w:rsidRPr="00285C54">
      <w:rPr>
        <w:rFonts w:ascii="PingFang SC" w:eastAsia="PingFang SC" w:hAnsi="PingFang SC" w:cs="宋体" w:hint="eastAsia"/>
        <w:color w:val="000000"/>
        <w:kern w:val="0"/>
        <w:sz w:val="27"/>
        <w:szCs w:val="27"/>
        <w:lang w:eastAsia="ja-JP"/>
      </w:rPr>
      <w:t>この告示は、平成17年４月１日から施行する。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35" w:name="JUMP_SEQ_162"/>
    <w:bookmarkStart w:id="336" w:name="MOKUJI_102"/>
    <w:bookmarkStart w:id="337" w:name="JUMP_FUSOKU_CODE_41892500000900000000"/>
    <w:bookmarkEnd w:id="335"/>
    <w:bookmarkEnd w:id="336"/>
    <w:r w:rsidRPr="00285C54">
      <w:rPr>
        <w:rFonts w:ascii="PingFang SC" w:eastAsia="PingFang SC" w:hAnsi="PingFang SC" w:cs="宋体" w:hint="eastAsia"/>
        <w:color w:val="000000"/>
        <w:kern w:val="0"/>
        <w:sz w:val="27"/>
        <w:szCs w:val="27"/>
      </w:rPr>
      <w:t>附　則（平成18年２月17日選挙管理委員会告示第９号）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38" w:name="JUMP_SEQ_163"/>
    <w:bookmarkEnd w:id="337"/>
    <w:bookmarkEnd w:id="338"/>
    <w:r w:rsidRPr="00285C54">
      <w:rPr>
        <w:rFonts w:ascii="PingFang SC" w:eastAsia="PingFang SC" w:hAnsi="PingFang SC" w:cs="宋体" w:hint="eastAsia"/>
        <w:color w:val="000000"/>
        <w:kern w:val="0"/>
        <w:sz w:val="27"/>
        <w:szCs w:val="27"/>
        <w:lang w:eastAsia="ja-JP"/>
      </w:rPr>
      <w:t>この告示は、平成18年３月20日から施行する。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39" w:name="JUMP_SEQ_164"/>
    <w:bookmarkStart w:id="340" w:name="MOKUJI_103"/>
    <w:bookmarkStart w:id="341" w:name="JUMP_FUSOKU_CODE_41892500008300000000"/>
    <w:bookmarkEnd w:id="339"/>
    <w:bookmarkEnd w:id="340"/>
    <w:r w:rsidRPr="00285C54">
      <w:rPr>
        <w:rFonts w:ascii="PingFang SC" w:eastAsia="PingFang SC" w:hAnsi="PingFang SC" w:cs="宋体" w:hint="eastAsia"/>
        <w:color w:val="000000"/>
        <w:kern w:val="0"/>
        <w:sz w:val="27"/>
        <w:szCs w:val="27"/>
      </w:rPr>
      <w:t>附　則（平成18年６月30日選挙管理委員会告示第83号）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42" w:name="JUMP_SEQ_165"/>
    <w:bookmarkEnd w:id="341"/>
    <w:bookmarkEnd w:id="342"/>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43" w:name="JUMP_SEQ_166"/>
    <w:bookmarkStart w:id="344" w:name="MOKUJI_104"/>
    <w:bookmarkStart w:id="345" w:name="JUMP_FUSOKU_CODE_41992500001200000000"/>
    <w:bookmarkEnd w:id="343"/>
    <w:bookmarkEnd w:id="344"/>
    <w:r w:rsidRPr="00285C54">
      <w:rPr>
        <w:rFonts w:ascii="PingFang SC" w:eastAsia="PingFang SC" w:hAnsi="PingFang SC" w:cs="宋体" w:hint="eastAsia"/>
        <w:color w:val="000000"/>
        <w:kern w:val="0"/>
        <w:sz w:val="27"/>
        <w:szCs w:val="27"/>
      </w:rPr>
      <w:t>附　則（平成19年１月30日選挙管理委員会告示第12号）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46" w:name="JUMP_SEQ_167"/>
    <w:bookmarkEnd w:id="345"/>
    <w:bookmarkEnd w:id="346"/>
    <w:r w:rsidRPr="00285C54">
      <w:rPr>
        <w:rFonts w:ascii="PingFang SC" w:eastAsia="PingFang SC" w:hAnsi="PingFang SC" w:cs="宋体" w:hint="eastAsia"/>
        <w:color w:val="000000"/>
        <w:kern w:val="0"/>
        <w:sz w:val="27"/>
        <w:szCs w:val="27"/>
        <w:lang w:eastAsia="ja-JP"/>
      </w:rPr>
      <w:t>この告示は、公表の日から施行する。ただし、別表第２第４号の改正規定（「吏員その他の職員」を「職員」に改める部分に限る。）は、平成19年４月１日から施行する。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47" w:name="JUMP_SEQ_168"/>
    <w:bookmarkStart w:id="348" w:name="MOKUJI_105"/>
    <w:bookmarkStart w:id="349" w:name="JUMP_FUSOKU_CODE_41992500011300000000"/>
    <w:bookmarkEnd w:id="347"/>
    <w:bookmarkEnd w:id="348"/>
    <w:r w:rsidRPr="00285C54">
      <w:rPr>
        <w:rFonts w:ascii="PingFang SC" w:eastAsia="PingFang SC" w:hAnsi="PingFang SC" w:cs="宋体" w:hint="eastAsia"/>
        <w:color w:val="000000"/>
        <w:kern w:val="0"/>
        <w:sz w:val="27"/>
        <w:szCs w:val="27"/>
      </w:rPr>
      <w:t>附　則（平成19年７月３日選挙管理委員会告示第113号）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50" w:name="JUMP_SEQ_169"/>
    <w:bookmarkEnd w:id="349"/>
    <w:bookmarkEnd w:id="350"/>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51" w:name="JUMP_SEQ_170"/>
    <w:bookmarkStart w:id="352" w:name="MOKUJI_106"/>
    <w:bookmarkStart w:id="353" w:name="JUMP_FUSOKU_CODE_42092500005300000000"/>
    <w:bookmarkEnd w:id="351"/>
    <w:bookmarkEnd w:id="352"/>
    <w:r w:rsidRPr="00285C54">
      <w:rPr>
        <w:rFonts w:ascii="PingFang SC" w:eastAsia="PingFang SC" w:hAnsi="PingFang SC" w:cs="宋体" w:hint="eastAsia"/>
        <w:color w:val="000000"/>
        <w:kern w:val="0"/>
        <w:sz w:val="27"/>
        <w:szCs w:val="27"/>
      </w:rPr>
      <w:t>附　則（平成20年３月31日選挙管理委員会告示第53号）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54" w:name="JUMP_SEQ_171"/>
    <w:bookmarkEnd w:id="353"/>
    <w:bookmarkEnd w:id="354"/>
    <w:r w:rsidRPr="00285C54">
      <w:rPr>
        <w:rFonts w:ascii="PingFang SC" w:eastAsia="PingFang SC" w:hAnsi="PingFang SC" w:cs="宋体" w:hint="eastAsia"/>
        <w:color w:val="000000"/>
        <w:kern w:val="0"/>
        <w:sz w:val="27"/>
        <w:szCs w:val="27"/>
        <w:lang w:eastAsia="ja-JP"/>
      </w:rPr>
      <w:t>この告示は、平成20年４月１日から施行する。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55" w:name="JUMP_SEQ_172"/>
    <w:bookmarkStart w:id="356" w:name="MOKUJI_107"/>
    <w:bookmarkStart w:id="357" w:name="JUMP_FUSOKU_CODE_42192500003800000000"/>
    <w:bookmarkEnd w:id="355"/>
    <w:bookmarkEnd w:id="356"/>
    <w:r w:rsidRPr="00285C54">
      <w:rPr>
        <w:rFonts w:ascii="PingFang SC" w:eastAsia="PingFang SC" w:hAnsi="PingFang SC" w:cs="宋体" w:hint="eastAsia"/>
        <w:color w:val="000000"/>
        <w:kern w:val="0"/>
        <w:sz w:val="27"/>
        <w:szCs w:val="27"/>
      </w:rPr>
      <w:t>附　則（平成21年３月31日選挙管理委員会告示第38号）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58" w:name="JUMP_SEQ_173"/>
    <w:bookmarkEnd w:id="357"/>
    <w:bookmarkEnd w:id="358"/>
    <w:r w:rsidRPr="00285C54">
      <w:rPr>
        <w:rFonts w:ascii="PingFang SC" w:eastAsia="PingFang SC" w:hAnsi="PingFang SC" w:cs="宋体" w:hint="eastAsia"/>
        <w:color w:val="000000"/>
        <w:kern w:val="0"/>
        <w:sz w:val="27"/>
        <w:szCs w:val="27"/>
        <w:lang w:eastAsia="ja-JP"/>
      </w:rPr>
      <w:t>この告示は、平成21年４月１日から施行する。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59" w:name="JUMP_SEQ_174"/>
    <w:bookmarkStart w:id="360" w:name="MOKUJI_108"/>
    <w:bookmarkStart w:id="361" w:name="JUMP_FUSOKU_CODE_42192500009600000000"/>
    <w:bookmarkEnd w:id="359"/>
    <w:bookmarkEnd w:id="360"/>
    <w:r w:rsidRPr="00285C54">
      <w:rPr>
        <w:rFonts w:ascii="PingFang SC" w:eastAsia="PingFang SC" w:hAnsi="PingFang SC" w:cs="宋体" w:hint="eastAsia"/>
        <w:color w:val="000000"/>
        <w:kern w:val="0"/>
        <w:sz w:val="27"/>
        <w:szCs w:val="27"/>
      </w:rPr>
      <w:t>附　則（平成21年７月17日選挙管理委員会告示第96号）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62" w:name="JUMP_SEQ_175"/>
    <w:bookmarkEnd w:id="361"/>
    <w:bookmarkEnd w:id="362"/>
    <w:r w:rsidRPr="00285C54">
      <w:rPr>
        <w:rFonts w:ascii="PingFang SC" w:eastAsia="PingFang SC" w:hAnsi="PingFang SC" w:cs="宋体" w:hint="eastAsia"/>
        <w:color w:val="000000"/>
        <w:kern w:val="0"/>
        <w:sz w:val="27"/>
        <w:szCs w:val="27"/>
        <w:lang w:eastAsia="ja-JP"/>
      </w:rPr>
      <w:t>この告示は、公表の日から施行する。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63" w:name="JUMP_SEQ_176"/>
    <w:bookmarkStart w:id="364" w:name="MOKUJI_109"/>
    <w:bookmarkStart w:id="365" w:name="JUMP_FUSOKU_CODE_42292500003600000000"/>
    <w:bookmarkEnd w:id="363"/>
    <w:bookmarkEnd w:id="364"/>
    <w:r w:rsidRPr="00285C54">
      <w:rPr>
        <w:rFonts w:ascii="PingFang SC" w:eastAsia="PingFang SC" w:hAnsi="PingFang SC" w:cs="宋体" w:hint="eastAsia"/>
        <w:color w:val="000000"/>
        <w:kern w:val="0"/>
        <w:sz w:val="27"/>
        <w:szCs w:val="27"/>
      </w:rPr>
      <w:t>附　則（平成22年３月30日選挙管理委員会告示第36号）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66" w:name="JUMP_SEQ_177"/>
    <w:bookmarkEnd w:id="365"/>
    <w:bookmarkEnd w:id="366"/>
    <w:r w:rsidRPr="00285C54">
      <w:rPr>
        <w:rFonts w:ascii="PingFang SC" w:eastAsia="PingFang SC" w:hAnsi="PingFang SC" w:cs="宋体" w:hint="eastAsia"/>
        <w:color w:val="000000"/>
        <w:kern w:val="0"/>
        <w:sz w:val="27"/>
        <w:szCs w:val="27"/>
        <w:lang w:eastAsia="ja-JP"/>
      </w:rPr>
      <w:t>この告示は、平成22年４月１日から施行する。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67" w:name="JUMP_SEQ_178"/>
    <w:bookmarkStart w:id="368" w:name="MOKUJI_110"/>
    <w:bookmarkStart w:id="369" w:name="JUMP_FUSOKU_CODE_42492500001200000000"/>
    <w:bookmarkEnd w:id="367"/>
    <w:bookmarkEnd w:id="368"/>
    <w:r w:rsidRPr="00285C54">
      <w:rPr>
        <w:rFonts w:ascii="PingFang SC" w:eastAsia="PingFang SC" w:hAnsi="PingFang SC" w:cs="宋体" w:hint="eastAsia"/>
        <w:color w:val="000000"/>
        <w:kern w:val="0"/>
        <w:sz w:val="27"/>
        <w:szCs w:val="27"/>
      </w:rPr>
      <w:t>附　則（平成24年３月30日選挙管理委員会告示第12号）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70" w:name="JUMP_SEQ_179"/>
    <w:bookmarkEnd w:id="369"/>
    <w:bookmarkEnd w:id="370"/>
    <w:r w:rsidRPr="00285C54">
      <w:rPr>
        <w:rFonts w:ascii="PingFang SC" w:eastAsia="PingFang SC" w:hAnsi="PingFang SC" w:cs="宋体" w:hint="eastAsia"/>
        <w:color w:val="000000"/>
        <w:kern w:val="0"/>
        <w:sz w:val="27"/>
        <w:szCs w:val="27"/>
        <w:lang w:eastAsia="ja-JP"/>
      </w:rPr>
      <w:t>この告示は、平成24年４月１日から施行する。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71" w:name="JUMP_SEQ_180"/>
    <w:bookmarkStart w:id="372" w:name="MOKUJI_111"/>
    <w:bookmarkStart w:id="373" w:name="JUMP_FUSOKU_CODE_42592500000400000000"/>
    <w:bookmarkEnd w:id="371"/>
    <w:bookmarkEnd w:id="372"/>
    <w:r w:rsidRPr="00285C54">
      <w:rPr>
        <w:rFonts w:ascii="PingFang SC" w:eastAsia="PingFang SC" w:hAnsi="PingFang SC" w:cs="宋体" w:hint="eastAsia"/>
        <w:color w:val="000000"/>
        <w:kern w:val="0"/>
        <w:sz w:val="27"/>
        <w:szCs w:val="27"/>
      </w:rPr>
      <w:t>附　則（平成25年２月28日選挙管理委員会告示第４号）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74" w:name="JUMP_SEQ_181"/>
    <w:bookmarkEnd w:id="373"/>
    <w:bookmarkEnd w:id="374"/>
    <w:r w:rsidRPr="00285C54">
      <w:rPr>
        <w:rFonts w:ascii="PingFang SC" w:eastAsia="PingFang SC" w:hAnsi="PingFang SC" w:cs="宋体" w:hint="eastAsia"/>
        <w:color w:val="000000"/>
        <w:kern w:val="0"/>
        <w:sz w:val="27"/>
        <w:szCs w:val="27"/>
        <w:lang w:eastAsia="ja-JP"/>
      </w:rPr>
      <w:t>この告示は、平成25年３月１日から施行する。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75" w:name="JUMP_SEQ_182"/>
    <w:bookmarkStart w:id="376" w:name="MOKUJI_112"/>
    <w:bookmarkStart w:id="377" w:name="JUMP_FUSOKU_CODE_42592500001100000000"/>
    <w:bookmarkEnd w:id="375"/>
    <w:bookmarkEnd w:id="376"/>
    <w:r w:rsidRPr="00285C54">
      <w:rPr>
        <w:rFonts w:ascii="PingFang SC" w:eastAsia="PingFang SC" w:hAnsi="PingFang SC" w:cs="宋体" w:hint="eastAsia"/>
        <w:color w:val="000000"/>
        <w:kern w:val="0"/>
        <w:sz w:val="27"/>
        <w:szCs w:val="27"/>
      </w:rPr>
      <w:t>附　則（平成25年３月29日選挙管理委員会告示第11号）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78" w:name="JUMP_SEQ_183"/>
    <w:bookmarkEnd w:id="377"/>
    <w:bookmarkEnd w:id="378"/>
    <w:r w:rsidRPr="00285C54">
      <w:rPr>
        <w:rFonts w:ascii="PingFang SC" w:eastAsia="PingFang SC" w:hAnsi="PingFang SC" w:cs="宋体" w:hint="eastAsia"/>
        <w:color w:val="000000"/>
        <w:kern w:val="0"/>
        <w:sz w:val="27"/>
        <w:szCs w:val="27"/>
        <w:lang w:eastAsia="ja-JP"/>
      </w:rPr>
      <w:t>この告示は、平成25年４月１日から施行する。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79" w:name="JUMP_SEQ_184"/>
    <w:bookmarkStart w:id="380" w:name="MOKUJI_113"/>
    <w:bookmarkStart w:id="381" w:name="JUMP_FUSOKU_CODE_42792500001700000000"/>
    <w:bookmarkEnd w:id="379"/>
    <w:bookmarkEnd w:id="380"/>
    <w:r w:rsidRPr="00285C54">
      <w:rPr>
        <w:rFonts w:ascii="PingFang SC" w:eastAsia="PingFang SC" w:hAnsi="PingFang SC" w:cs="宋体" w:hint="eastAsia"/>
        <w:color w:val="000000"/>
        <w:kern w:val="0"/>
        <w:sz w:val="27"/>
        <w:szCs w:val="27"/>
      </w:rPr>
      <w:t>附　則（平成27年２月27日選挙管理委員会告示第17号）</w:t>
    </w:r>
  </w:p>
  <w:p w:rsidR="00285C54" w:rsidRPr="00285C54" w:rsidRDefault="00285C54" w:rsidP="00285C54">
    <w:pPr>
      <w:widowControl/>
      <w:ind w:firstLine="200"/>
      <w:jc w:val="left"/>
      <w:rPr>
        <w:rFonts w:ascii="PingFang SC" w:eastAsia="PingFang SC" w:hAnsi="PingFang SC" w:cs="宋体" w:hint="eastAsia"/>
        <w:color w:val="000000"/>
        <w:kern w:val="0"/>
        <w:sz w:val="27"/>
        <w:szCs w:val="27"/>
        <w:lang w:eastAsia="ja-JP"/>
      </w:rPr>
    </w:pPr>
    <w:bookmarkStart w:id="382" w:name="JUMP_SEQ_185"/>
    <w:bookmarkEnd w:id="381"/>
    <w:bookmarkEnd w:id="382"/>
    <w:r w:rsidRPr="00285C54">
      <w:rPr>
        <w:rFonts w:ascii="PingFang SC" w:eastAsia="PingFang SC" w:hAnsi="PingFang SC" w:cs="宋体" w:hint="eastAsia"/>
        <w:color w:val="000000"/>
        <w:kern w:val="0"/>
        <w:sz w:val="27"/>
        <w:szCs w:val="27"/>
        <w:lang w:eastAsia="ja-JP"/>
      </w:rPr>
      <w:t>この告示は、平成27年３月１日から施行する。</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383" w:name="JUMP_SEQ_186"/>
    <w:bookmarkStart w:id="384" w:name="MOKUJI_114"/>
    <w:bookmarkStart w:id="385" w:name="JUMP_FUSOKU_CODE_50292500002800000000"/>
    <w:bookmarkEnd w:id="383"/>
    <w:bookmarkEnd w:id="384"/>
    <w:r w:rsidRPr="00285C54">
      <w:rPr>
        <w:rFonts w:ascii="PingFang SC" w:eastAsia="PingFang SC" w:hAnsi="PingFang SC" w:cs="宋体" w:hint="eastAsia"/>
        <w:color w:val="000000"/>
        <w:kern w:val="0"/>
        <w:sz w:val="27"/>
        <w:szCs w:val="27"/>
      </w:rPr>
      <w:t>附　則（令和２年10月27日選挙管理委員会告示第28号）</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86" w:name="JUMP_SEQ_187"/>
    <w:bookmarkStart w:id="387" w:name="MOKUJI_115"/>
    <w:bookmarkEnd w:id="15"/>
    <w:bookmarkEnd w:id="386"/>
    <w:bookmarkEnd w:id="387"/>
    <w:r w:rsidRPr="00285C54">
      <w:rPr>
        <w:rFonts w:ascii="PingFang SC" w:eastAsia="PingFang SC" w:hAnsi="PingFang SC" w:cs="宋体" w:hint="eastAsia"/>
        <w:color w:val="000000"/>
        <w:kern w:val="0"/>
        <w:sz w:val="27"/>
        <w:szCs w:val="27"/>
        <w:lang w:eastAsia="ja-JP"/>
      </w:rPr>
      <w:t>１　この告示は、令和２年12月１日から施行する。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88" w:name="JUMP_SEQ_188"/>
    <w:bookmarkStart w:id="389" w:name="MOKUJI_116"/>
    <w:bookmarkEnd w:id="22"/>
    <w:bookmarkEnd w:id="385"/>
    <w:bookmarkEnd w:id="388"/>
    <w:bookmarkEnd w:id="389"/>
    <w:r w:rsidRPr="00285C54">
      <w:rPr>
        <w:rFonts w:ascii="PingFang SC" w:eastAsia="PingFang SC" w:hAnsi="PingFang SC" w:cs="宋体" w:hint="eastAsia"/>
        <w:color w:val="000000"/>
        <w:kern w:val="0"/>
        <w:sz w:val="27"/>
        <w:szCs w:val="27"/>
        <w:lang w:eastAsia="ja-JP"/>
      </w:rPr>
      <w:t>２　漁業法等の一部を改正する等の法律（平成30年法律第95号）附則第15条第２項の規定により在任するものとされた海区漁業調整委員会の委員に係る同法第１条の規定による改正前の漁業法（昭和24年法律第267号）第99条第２項の規定による告示に関する事項については、改正前の別表第１第10号の規定の例により、神奈川県選挙管理委員会委員長が専決することができる。</w:t>
    </w:r>
  </w:p>
  <w:p w:rsidR="00285C54" w:rsidRPr="00285C54" w:rsidRDefault="00285C54" w:rsidP="00285C54">
    <w:pPr>
      <w:widowControl/>
      <w:jc w:val="left"/>
      <w:rPr>
        <w:rFonts w:ascii="PingFang SC" w:eastAsia="PingFang SC" w:hAnsi="PingFang SC" w:cs="宋体" w:hint="eastAsia"/>
        <w:color w:val="000000"/>
        <w:kern w:val="0"/>
        <w:sz w:val="27"/>
        <w:szCs w:val="27"/>
        <w:lang w:eastAsia="ja-JP"/>
      </w:rPr>
    </w:pPr>
    <w:bookmarkStart w:id="390" w:name="JUMP_SEQ_189"/>
    <w:bookmarkStart w:id="391" w:name="MOKUJI_117"/>
    <w:bookmarkStart w:id="392" w:name="JUMP_SEQ_190"/>
    <w:bookmarkStart w:id="393" w:name="MOKUJI_118"/>
    <w:bookmarkEnd w:id="390"/>
    <w:bookmarkEnd w:id="391"/>
    <w:bookmarkEnd w:id="392"/>
    <w:bookmarkEnd w:id="393"/>
    <w:r w:rsidRPr="00285C54">
      <w:rPr>
        <w:rFonts w:ascii="PingFang SC" w:eastAsia="PingFang SC" w:hAnsi="PingFang SC" w:cs="宋体" w:hint="eastAsia"/>
        <w:color w:val="000000"/>
        <w:kern w:val="0"/>
        <w:sz w:val="27"/>
        <w:szCs w:val="27"/>
        <w:lang w:eastAsia="ja-JP"/>
      </w:rPr>
      <w:t>別表第１（第９条関係）</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94" w:name="JUMP_SEQ_191"/>
    <w:bookmarkEnd w:id="394"/>
    <w:r w:rsidRPr="00285C54">
      <w:rPr>
        <w:rFonts w:ascii="PingFang SC" w:eastAsia="PingFang SC" w:hAnsi="PingFang SC" w:cs="宋体" w:hint="eastAsia"/>
        <w:color w:val="000000"/>
        <w:kern w:val="0"/>
        <w:sz w:val="27"/>
        <w:szCs w:val="27"/>
        <w:lang w:eastAsia="ja-JP"/>
      </w:rPr>
      <w:t>(１)　投票所の開閉時刻繰上げ繰下げの承認に関すること。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95" w:name="JUMP_SEQ_192"/>
    <w:bookmarkEnd w:id="395"/>
    <w:r w:rsidRPr="00285C54">
      <w:rPr>
        <w:rFonts w:ascii="PingFang SC" w:eastAsia="PingFang SC" w:hAnsi="PingFang SC" w:cs="宋体" w:hint="eastAsia"/>
        <w:color w:val="000000"/>
        <w:kern w:val="0"/>
        <w:sz w:val="27"/>
        <w:szCs w:val="27"/>
        <w:lang w:eastAsia="ja-JP"/>
      </w:rPr>
      <w:t>(２)　公職選挙法（昭和25年法律第100号）第161条第４項の規定による個人演説会等に用いる公営施設の指定の告示に関すること。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96" w:name="JUMP_SEQ_193"/>
    <w:bookmarkEnd w:id="396"/>
    <w:r w:rsidRPr="00285C54">
      <w:rPr>
        <w:rFonts w:ascii="PingFang SC" w:eastAsia="PingFang SC" w:hAnsi="PingFang SC" w:cs="宋体" w:hint="eastAsia"/>
        <w:color w:val="000000"/>
        <w:kern w:val="0"/>
        <w:sz w:val="27"/>
        <w:szCs w:val="27"/>
        <w:lang w:eastAsia="ja-JP"/>
      </w:rPr>
      <w:t>(３)　当選人に関する告示、告知、報告に関すること。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97" w:name="JUMP_SEQ_194"/>
    <w:bookmarkEnd w:id="397"/>
    <w:r w:rsidRPr="00285C54">
      <w:rPr>
        <w:rFonts w:ascii="PingFang SC" w:eastAsia="PingFang SC" w:hAnsi="PingFang SC" w:cs="宋体" w:hint="eastAsia"/>
        <w:color w:val="000000"/>
        <w:kern w:val="0"/>
        <w:sz w:val="27"/>
        <w:szCs w:val="27"/>
        <w:lang w:eastAsia="ja-JP"/>
      </w:rPr>
      <w:t>(４)　県関係の選挙が執行されない場合における市町村の選挙と県の選挙を同時に行わないことの決定及び通知に関すること。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98" w:name="JUMP_SEQ_195"/>
    <w:bookmarkEnd w:id="398"/>
    <w:r w:rsidRPr="00285C54">
      <w:rPr>
        <w:rFonts w:ascii="PingFang SC" w:eastAsia="PingFang SC" w:hAnsi="PingFang SC" w:cs="宋体" w:hint="eastAsia"/>
        <w:color w:val="000000"/>
        <w:kern w:val="0"/>
        <w:sz w:val="27"/>
        <w:szCs w:val="27"/>
        <w:lang w:eastAsia="ja-JP"/>
      </w:rPr>
      <w:t>(５)　当選証書の付与に関すること。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399" w:name="JUMP_SEQ_196"/>
    <w:bookmarkEnd w:id="399"/>
    <w:r w:rsidRPr="00285C54">
      <w:rPr>
        <w:rFonts w:ascii="PingFang SC" w:eastAsia="PingFang SC" w:hAnsi="PingFang SC" w:cs="宋体" w:hint="eastAsia"/>
        <w:color w:val="000000"/>
        <w:kern w:val="0"/>
        <w:sz w:val="27"/>
        <w:szCs w:val="27"/>
        <w:lang w:eastAsia="ja-JP"/>
      </w:rPr>
      <w:t>(６)　選挙の結果報告に関すること。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00" w:name="JUMP_SEQ_197"/>
    <w:bookmarkEnd w:id="400"/>
    <w:r w:rsidRPr="00285C54">
      <w:rPr>
        <w:rFonts w:ascii="PingFang SC" w:eastAsia="PingFang SC" w:hAnsi="PingFang SC" w:cs="宋体" w:hint="eastAsia"/>
        <w:color w:val="000000"/>
        <w:kern w:val="0"/>
        <w:sz w:val="27"/>
        <w:szCs w:val="27"/>
        <w:lang w:eastAsia="ja-JP"/>
      </w:rPr>
      <w:t>(７)　政治資金規正法（昭和23年法律第194号）及び選挙運動に関する収支報告書の処理に関すること。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01" w:name="JUMP_SEQ_198"/>
    <w:bookmarkEnd w:id="401"/>
    <w:r w:rsidRPr="00285C54">
      <w:rPr>
        <w:rFonts w:ascii="PingFang SC" w:eastAsia="PingFang SC" w:hAnsi="PingFang SC" w:cs="宋体" w:hint="eastAsia"/>
        <w:color w:val="000000"/>
        <w:kern w:val="0"/>
        <w:sz w:val="27"/>
        <w:szCs w:val="27"/>
        <w:lang w:eastAsia="ja-JP"/>
      </w:rPr>
      <w:t>(８)　諸証明書の発行に関すること。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02" w:name="JUMP_SEQ_199"/>
    <w:bookmarkEnd w:id="402"/>
    <w:r w:rsidRPr="00285C54">
      <w:rPr>
        <w:rFonts w:ascii="PingFang SC" w:eastAsia="PingFang SC" w:hAnsi="PingFang SC" w:cs="宋体" w:hint="eastAsia"/>
        <w:color w:val="000000"/>
        <w:kern w:val="0"/>
        <w:sz w:val="27"/>
        <w:szCs w:val="27"/>
        <w:lang w:eastAsia="ja-JP"/>
      </w:rPr>
      <w:t>(９)　法第74条第１項、第75条第１項、第76条第１項、第80条第１項、第81条第１項及び第86条第１項並びに地方教育行政の組織及び運営に関する法律（昭和31年法律第162号）第８条第１項に規定する選挙権を有する者の総数の３分の１の数（その総数が40万を超え80万以下の場合にあつてはその40万を超える数に６分の１を乗じて得た数と40万に３分の１を乗じて得た数とを合算して得た数、その総数が80万を超える場合にあつてはその80万を超える数に８分の１を乗じて得た数と40万に６分の１を乗じて得た数と40万に３分の１を乗じて得た数とを合算して得た数）又は50分の１の数の告示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03" w:name="JUMP_SEQ_200"/>
    <w:bookmarkEnd w:id="403"/>
    <w:r w:rsidRPr="00285C54">
      <w:rPr>
        <w:rFonts w:ascii="PingFang SC" w:eastAsia="PingFang SC" w:hAnsi="PingFang SC" w:cs="宋体" w:hint="eastAsia"/>
        <w:color w:val="000000"/>
        <w:kern w:val="0"/>
        <w:sz w:val="27"/>
        <w:szCs w:val="27"/>
        <w:lang w:eastAsia="ja-JP"/>
      </w:rPr>
      <w:t>(10)　委員会の議決した事項の告示に関すること。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04" w:name="JUMP_SEQ_201"/>
    <w:bookmarkEnd w:id="404"/>
    <w:r w:rsidRPr="00285C54">
      <w:rPr>
        <w:rFonts w:ascii="PingFang SC" w:eastAsia="PingFang SC" w:hAnsi="PingFang SC" w:cs="宋体" w:hint="eastAsia"/>
        <w:color w:val="000000"/>
        <w:kern w:val="0"/>
        <w:sz w:val="27"/>
        <w:szCs w:val="27"/>
        <w:lang w:eastAsia="ja-JP"/>
      </w:rPr>
      <w:t>(11)　その他委員会の議決により、その都度指定した事項に関すること。</w:t>
    </w:r>
  </w:p>
  <w:p w:rsidR="00285C54" w:rsidRPr="00285C54" w:rsidRDefault="00285C54" w:rsidP="00285C54">
    <w:pPr>
      <w:widowControl/>
      <w:jc w:val="left"/>
      <w:rPr>
        <w:rFonts w:ascii="PingFang SC" w:eastAsia="PingFang SC" w:hAnsi="PingFang SC" w:cs="宋体" w:hint="eastAsia"/>
        <w:color w:val="000000"/>
        <w:kern w:val="0"/>
        <w:sz w:val="27"/>
        <w:szCs w:val="27"/>
        <w:lang w:eastAsia="ja-JP"/>
      </w:rPr>
    </w:pPr>
    <w:bookmarkStart w:id="405" w:name="JUMP_SEQ_202"/>
    <w:bookmarkStart w:id="406" w:name="MOKUJI_119"/>
    <w:bookmarkEnd w:id="405"/>
    <w:bookmarkEnd w:id="406"/>
    <w:r w:rsidRPr="00285C54">
      <w:rPr>
        <w:rFonts w:ascii="PingFang SC" w:eastAsia="PingFang SC" w:hAnsi="PingFang SC" w:cs="宋体" w:hint="eastAsia"/>
        <w:color w:val="000000"/>
        <w:kern w:val="0"/>
        <w:sz w:val="27"/>
        <w:szCs w:val="27"/>
        <w:lang w:eastAsia="ja-JP"/>
      </w:rPr>
      <w:t>別表第２（第17条関係）</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07" w:name="JUMP_SEQ_203"/>
    <w:bookmarkEnd w:id="407"/>
    <w:r w:rsidRPr="00285C54">
      <w:rPr>
        <w:rFonts w:ascii="PingFang SC" w:eastAsia="PingFang SC" w:hAnsi="PingFang SC" w:cs="宋体" w:hint="eastAsia"/>
        <w:color w:val="000000"/>
        <w:kern w:val="0"/>
        <w:sz w:val="27"/>
        <w:szCs w:val="27"/>
        <w:lang w:eastAsia="ja-JP"/>
      </w:rPr>
      <w:t>(１)　職員の事務分担を定めること。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08" w:name="JUMP_SEQ_204"/>
    <w:bookmarkEnd w:id="408"/>
    <w:r w:rsidRPr="00285C54">
      <w:rPr>
        <w:rFonts w:ascii="PingFang SC" w:eastAsia="PingFang SC" w:hAnsi="PingFang SC" w:cs="宋体" w:hint="eastAsia"/>
        <w:color w:val="000000"/>
        <w:kern w:val="0"/>
        <w:sz w:val="27"/>
        <w:szCs w:val="27"/>
        <w:lang w:eastAsia="ja-JP"/>
      </w:rPr>
      <w:t>(２)　職員に県内出張及び県外出張を命ずること。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09" w:name="JUMP_SEQ_205"/>
    <w:bookmarkEnd w:id="409"/>
    <w:r w:rsidRPr="00285C54">
      <w:rPr>
        <w:rFonts w:ascii="PingFang SC" w:eastAsia="PingFang SC" w:hAnsi="PingFang SC" w:cs="宋体" w:hint="eastAsia"/>
        <w:color w:val="000000"/>
        <w:kern w:val="0"/>
        <w:sz w:val="27"/>
        <w:szCs w:val="27"/>
        <w:lang w:eastAsia="ja-JP"/>
      </w:rPr>
      <w:t>(３)　職員に時間外勤務、夜間勤務及び休日勤務を命ずること。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10" w:name="JUMP_SEQ_206"/>
    <w:bookmarkEnd w:id="410"/>
    <w:r w:rsidRPr="00285C54">
      <w:rPr>
        <w:rFonts w:ascii="PingFang SC" w:eastAsia="PingFang SC" w:hAnsi="PingFang SC" w:cs="宋体" w:hint="eastAsia"/>
        <w:color w:val="000000"/>
        <w:kern w:val="0"/>
        <w:sz w:val="27"/>
        <w:szCs w:val="27"/>
        <w:lang w:eastAsia="ja-JP"/>
      </w:rPr>
      <w:t>(４)　職員（知事部局の職員のうちから任命されたものを除く。）の休暇の承認その他服務に関すること。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11" w:name="JUMP_SEQ_207"/>
    <w:bookmarkEnd w:id="411"/>
    <w:r w:rsidRPr="00285C54">
      <w:rPr>
        <w:rFonts w:ascii="PingFang SC" w:eastAsia="PingFang SC" w:hAnsi="PingFang SC" w:cs="宋体" w:hint="eastAsia"/>
        <w:color w:val="000000"/>
        <w:kern w:val="0"/>
        <w:sz w:val="27"/>
        <w:szCs w:val="27"/>
        <w:lang w:eastAsia="ja-JP"/>
      </w:rPr>
      <w:t>(５)　投票所、開票所及び選挙会場の監視員の選任に関すること。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12" w:name="JUMP_SEQ_208"/>
    <w:bookmarkEnd w:id="412"/>
    <w:r w:rsidRPr="00285C54">
      <w:rPr>
        <w:rFonts w:ascii="PingFang SC" w:eastAsia="PingFang SC" w:hAnsi="PingFang SC" w:cs="宋体" w:hint="eastAsia"/>
        <w:color w:val="000000"/>
        <w:kern w:val="0"/>
        <w:sz w:val="27"/>
        <w:szCs w:val="27"/>
        <w:lang w:eastAsia="ja-JP"/>
      </w:rPr>
      <w:t>(６)　定例的又は軽易な通知、催告、申請、届出、進達、照会、回答及び報告に関すること。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13" w:name="JUMP_SEQ_209"/>
    <w:bookmarkEnd w:id="413"/>
    <w:r w:rsidRPr="00285C54">
      <w:rPr>
        <w:rFonts w:ascii="PingFang SC" w:eastAsia="PingFang SC" w:hAnsi="PingFang SC" w:cs="宋体" w:hint="eastAsia"/>
        <w:color w:val="000000"/>
        <w:kern w:val="0"/>
        <w:sz w:val="27"/>
        <w:szCs w:val="27"/>
        <w:lang w:eastAsia="ja-JP"/>
      </w:rPr>
      <w:t>(７)　行政文書の公開に関すること。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14" w:name="JUMP_SEQ_210"/>
    <w:bookmarkEnd w:id="414"/>
    <w:r w:rsidRPr="00285C54">
      <w:rPr>
        <w:rFonts w:ascii="PingFang SC" w:eastAsia="PingFang SC" w:hAnsi="PingFang SC" w:cs="宋体" w:hint="eastAsia"/>
        <w:color w:val="000000"/>
        <w:kern w:val="0"/>
        <w:sz w:val="27"/>
        <w:szCs w:val="27"/>
        <w:lang w:eastAsia="ja-JP"/>
      </w:rPr>
      <w:t>(８)　個人情報の開示、訂正、利用停止等に関すること。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15" w:name="JUMP_SEQ_211"/>
    <w:bookmarkEnd w:id="415"/>
    <w:r w:rsidRPr="00285C54">
      <w:rPr>
        <w:rFonts w:ascii="PingFang SC" w:eastAsia="PingFang SC" w:hAnsi="PingFang SC" w:cs="宋体" w:hint="eastAsia"/>
        <w:color w:val="000000"/>
        <w:kern w:val="0"/>
        <w:sz w:val="27"/>
        <w:szCs w:val="27"/>
        <w:lang w:eastAsia="ja-JP"/>
      </w:rPr>
      <w:t>(９)　附属機関に対する諮問に関すること。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16" w:name="JUMP_SEQ_212"/>
    <w:bookmarkEnd w:id="416"/>
    <w:r w:rsidRPr="00285C54">
      <w:rPr>
        <w:rFonts w:ascii="PingFang SC" w:eastAsia="PingFang SC" w:hAnsi="PingFang SC" w:cs="宋体" w:hint="eastAsia"/>
        <w:color w:val="000000"/>
        <w:kern w:val="0"/>
        <w:sz w:val="27"/>
        <w:szCs w:val="27"/>
        <w:lang w:eastAsia="ja-JP"/>
      </w:rPr>
      <w:t>(10)　各種資料、統計等を作成し、収集し、又は配布すること。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17" w:name="JUMP_SEQ_213"/>
    <w:bookmarkEnd w:id="417"/>
    <w:r w:rsidRPr="00285C54">
      <w:rPr>
        <w:rFonts w:ascii="PingFang SC" w:eastAsia="PingFang SC" w:hAnsi="PingFang SC" w:cs="宋体" w:hint="eastAsia"/>
        <w:color w:val="000000"/>
        <w:kern w:val="0"/>
        <w:sz w:val="27"/>
        <w:szCs w:val="27"/>
        <w:lang w:eastAsia="ja-JP"/>
      </w:rPr>
      <w:t>(11)　臨時又は非常勤の職員に関すること。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18" w:name="JUMP_SEQ_214"/>
    <w:bookmarkEnd w:id="418"/>
    <w:r w:rsidRPr="00285C54">
      <w:rPr>
        <w:rFonts w:ascii="PingFang SC" w:eastAsia="PingFang SC" w:hAnsi="PingFang SC" w:cs="宋体" w:hint="eastAsia"/>
        <w:color w:val="000000"/>
        <w:kern w:val="0"/>
        <w:sz w:val="27"/>
        <w:szCs w:val="27"/>
        <w:lang w:eastAsia="ja-JP"/>
      </w:rPr>
      <w:t>(12)　その他定例的又は軽易な事項の処理に関すること。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19" w:name="JUMP_SEQ_215"/>
    <w:bookmarkEnd w:id="419"/>
    <w:r w:rsidRPr="00285C54">
      <w:rPr>
        <w:rFonts w:ascii="PingFang SC" w:eastAsia="PingFang SC" w:hAnsi="PingFang SC" w:cs="宋体" w:hint="eastAsia"/>
        <w:color w:val="000000"/>
        <w:kern w:val="0"/>
        <w:sz w:val="27"/>
        <w:szCs w:val="27"/>
        <w:lang w:eastAsia="ja-JP"/>
      </w:rPr>
      <w:t>(13)　選挙啓発事業の実施に関すること。</w:t>
    </w:r>
  </w:p>
  <w:p w:rsidR="00285C54" w:rsidRPr="00285C54" w:rsidRDefault="00285C54" w:rsidP="00285C54">
    <w:pPr>
      <w:widowControl/>
      <w:jc w:val="left"/>
      <w:rPr>
        <w:rFonts w:ascii="PingFang SC" w:eastAsia="PingFang SC" w:hAnsi="PingFang SC" w:cs="宋体" w:hint="eastAsia"/>
        <w:color w:val="000000"/>
        <w:kern w:val="0"/>
        <w:sz w:val="27"/>
        <w:szCs w:val="27"/>
        <w:lang w:eastAsia="ja-JP"/>
      </w:rPr>
    </w:pPr>
    <w:bookmarkStart w:id="420" w:name="JUMP_SEQ_216"/>
    <w:bookmarkStart w:id="421" w:name="MOKUJI_120"/>
    <w:bookmarkEnd w:id="420"/>
    <w:bookmarkEnd w:id="421"/>
    <w:r w:rsidRPr="00285C54">
      <w:rPr>
        <w:rFonts w:ascii="PingFang SC" w:eastAsia="PingFang SC" w:hAnsi="PingFang SC" w:cs="宋体" w:hint="eastAsia"/>
        <w:color w:val="000000"/>
        <w:kern w:val="0"/>
        <w:sz w:val="27"/>
        <w:szCs w:val="27"/>
        <w:lang w:eastAsia="ja-JP"/>
      </w:rPr>
      <w:t>別表第３（第18条関係）</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22" w:name="JUMP_SEQ_217"/>
    <w:bookmarkEnd w:id="422"/>
    <w:r w:rsidRPr="00285C54">
      <w:rPr>
        <w:rFonts w:ascii="PingFang SC" w:eastAsia="PingFang SC" w:hAnsi="PingFang SC" w:cs="宋体" w:hint="eastAsia"/>
        <w:color w:val="000000"/>
        <w:kern w:val="0"/>
        <w:sz w:val="27"/>
        <w:szCs w:val="27"/>
        <w:lang w:eastAsia="ja-JP"/>
      </w:rPr>
      <w:t>(１)　別表第２に定める書記長の専決事項中第１号から第３号まで、第６号、第７号及び第10号に掲げる事務。ただし、第２号及び第３号に規定する職員には、地方書記長を含むものとする。</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23" w:name="JUMP_SEQ_218"/>
    <w:bookmarkEnd w:id="423"/>
    <w:r w:rsidRPr="00285C54">
      <w:rPr>
        <w:rFonts w:ascii="PingFang SC" w:eastAsia="PingFang SC" w:hAnsi="PingFang SC" w:cs="宋体" w:hint="eastAsia"/>
        <w:color w:val="000000"/>
        <w:kern w:val="0"/>
        <w:sz w:val="27"/>
        <w:szCs w:val="27"/>
        <w:lang w:eastAsia="ja-JP"/>
      </w:rPr>
      <w:t>(２)　天災事変その他非常事態に際し、委員長の指揮を受ける暇のない場合の応急措置を行うこと。</w:t>
    </w:r>
  </w:p>
  <w:p w:rsidR="00285C54" w:rsidRPr="00285C54" w:rsidRDefault="00285C54" w:rsidP="00285C54">
    <w:pPr>
      <w:widowControl/>
      <w:ind w:hanging="200"/>
      <w:jc w:val="left"/>
      <w:rPr>
        <w:rFonts w:ascii="PingFang SC" w:eastAsia="PingFang SC" w:hAnsi="PingFang SC" w:cs="宋体" w:hint="eastAsia"/>
        <w:color w:val="000000"/>
        <w:kern w:val="0"/>
        <w:sz w:val="27"/>
        <w:szCs w:val="27"/>
        <w:lang w:eastAsia="ja-JP"/>
      </w:rPr>
    </w:pPr>
    <w:bookmarkStart w:id="424" w:name="JUMP_SEQ_219"/>
    <w:bookmarkEnd w:id="424"/>
    <w:r w:rsidRPr="00285C54">
      <w:rPr>
        <w:rFonts w:ascii="PingFang SC" w:eastAsia="PingFang SC" w:hAnsi="PingFang SC" w:cs="宋体" w:hint="eastAsia"/>
        <w:color w:val="000000"/>
        <w:kern w:val="0"/>
        <w:sz w:val="27"/>
        <w:szCs w:val="27"/>
        <w:lang w:eastAsia="ja-JP"/>
      </w:rPr>
      <w:t>(３)　その他所掌する事務のうち定例的かつ軽易な事項の処理に関すること。</w:t>
    </w:r>
  </w:p>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425" w:name="JUMP_SEQ_220"/>
    <w:bookmarkStart w:id="426" w:name="MOKUJI_121"/>
    <w:bookmarkEnd w:id="425"/>
    <w:bookmarkEnd w:id="426"/>
    <w:r w:rsidRPr="00285C54">
      <w:rPr>
        <w:rFonts w:ascii="PingFang SC" w:eastAsia="PingFang SC" w:hAnsi="PingFang SC" w:cs="宋体" w:hint="eastAsia"/>
        <w:color w:val="000000"/>
        <w:kern w:val="0"/>
        <w:sz w:val="27"/>
        <w:szCs w:val="27"/>
      </w:rPr>
      <w:t>別表第４（第20条関係）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2"/>
      <w:gridCol w:w="2985"/>
      <w:gridCol w:w="1226"/>
      <w:gridCol w:w="2977"/>
    </w:tblGrid>
    <w:tr w:rsidR="00285C54" w:rsidRPr="00285C54" w:rsidTr="00285C54">
      <w:tc>
        <w:tcPr>
          <w:tcW w:w="1875" w:type="dxa"/>
          <w:tcBorders>
            <w:top w:val="outset" w:sz="6" w:space="0" w:color="auto"/>
            <w:left w:val="nil"/>
            <w:bottom w:val="outset" w:sz="6" w:space="0" w:color="auto"/>
            <w:right w:val="nil"/>
          </w:tcBorders>
          <w:vAlign w:val="center"/>
          <w:hideMark/>
        </w:tcPr>
        <w:p w:rsidR="00285C54" w:rsidRPr="00285C54" w:rsidRDefault="00285C54" w:rsidP="00285C54">
          <w:pPr>
            <w:widowControl/>
            <w:jc w:val="left"/>
            <w:rPr>
              <w:rFonts w:ascii="PingFang SC" w:eastAsia="PingFang SC" w:hAnsi="PingFang SC" w:cs="宋体" w:hint="eastAsia"/>
              <w:color w:val="000000"/>
              <w:kern w:val="0"/>
              <w:sz w:val="27"/>
              <w:szCs w:val="27"/>
            </w:rPr>
          </w:pPr>
          <w:bookmarkStart w:id="427" w:name="JUMP_SEQ_221"/>
          <w:bookmarkEnd w:id="427"/>
        </w:p>
      </w:tc>
      <w:tc>
        <w:tcPr>
          <w:tcW w:w="3525" w:type="dxa"/>
          <w:tcBorders>
            <w:top w:val="outset" w:sz="6" w:space="0" w:color="auto"/>
            <w:left w:val="nil"/>
            <w:bottom w:val="outset" w:sz="6" w:space="0" w:color="auto"/>
            <w:right w:val="nil"/>
          </w:tcBorders>
          <w:vAlign w:val="center"/>
          <w:hideMark/>
        </w:tcPr>
        <w:p w:rsidR="00285C54" w:rsidRPr="00285C54" w:rsidRDefault="00285C54" w:rsidP="00285C54">
          <w:pPr>
            <w:widowControl/>
            <w:jc w:val="left"/>
            <w:rPr>
              <w:rFonts w:ascii="Times New Roman" w:eastAsia="Times New Roman" w:hAnsi="Times New Roman" w:cs="Times New Roman"/>
              <w:kern w:val="0"/>
              <w:sz w:val="20"/>
              <w:szCs w:val="20"/>
            </w:rPr>
          </w:pPr>
        </w:p>
      </w:tc>
      <w:tc>
        <w:tcPr>
          <w:tcW w:w="1875" w:type="dxa"/>
          <w:tcBorders>
            <w:top w:val="outset" w:sz="6" w:space="0" w:color="auto"/>
            <w:left w:val="nil"/>
            <w:bottom w:val="outset" w:sz="6" w:space="0" w:color="auto"/>
            <w:right w:val="nil"/>
          </w:tcBorders>
          <w:vAlign w:val="center"/>
          <w:hideMark/>
        </w:tcPr>
        <w:p w:rsidR="00285C54" w:rsidRPr="00285C54" w:rsidRDefault="00285C54" w:rsidP="00285C54">
          <w:pPr>
            <w:widowControl/>
            <w:jc w:val="left"/>
            <w:rPr>
              <w:rFonts w:ascii="Times New Roman" w:eastAsia="Times New Roman" w:hAnsi="Times New Roman" w:cs="Times New Roman"/>
              <w:kern w:val="0"/>
              <w:sz w:val="20"/>
              <w:szCs w:val="20"/>
            </w:rPr>
          </w:pPr>
        </w:p>
      </w:tc>
      <w:tc>
        <w:tcPr>
          <w:tcW w:w="3525" w:type="dxa"/>
          <w:tcBorders>
            <w:top w:val="outset" w:sz="6" w:space="0" w:color="auto"/>
            <w:left w:val="nil"/>
            <w:bottom w:val="outset" w:sz="6" w:space="0" w:color="auto"/>
            <w:right w:val="nil"/>
          </w:tcBorders>
          <w:vAlign w:val="center"/>
          <w:hideMark/>
        </w:tcPr>
        <w:p w:rsidR="00285C54" w:rsidRPr="00285C54" w:rsidRDefault="00285C54" w:rsidP="00285C54">
          <w:pPr>
            <w:widowControl/>
            <w:jc w:val="left"/>
            <w:rPr>
              <w:rFonts w:ascii="Times New Roman" w:eastAsia="Times New Roman" w:hAnsi="Times New Roman" w:cs="Times New Roman"/>
              <w:kern w:val="0"/>
              <w:sz w:val="20"/>
              <w:szCs w:val="20"/>
            </w:rPr>
          </w:pPr>
        </w:p>
      </w:tc>
    </w:tr>
    <w:tr w:rsidR="00285C54" w:rsidRPr="00285C54" w:rsidTr="00285C54">
      <w:tc>
        <w:tcPr>
          <w:tcW w:w="1875" w:type="dxa"/>
          <w:tcBorders>
            <w:top w:val="single" w:sz="6" w:space="0" w:color="auto"/>
            <w:left w:val="single" w:sz="6" w:space="0" w:color="auto"/>
            <w:bottom w:val="single" w:sz="6" w:space="0" w:color="auto"/>
            <w:right w:val="single" w:sz="6" w:space="0" w:color="auto"/>
          </w:tcBorders>
          <w:vAlign w:val="center"/>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委員会印</w:t>
          </w:r>
        </w:p>
      </w:tc>
      <w:tc>
        <w:tcPr>
          <w:tcW w:w="3525" w:type="dxa"/>
          <w:tcBorders>
            <w:top w:val="single" w:sz="6" w:space="0" w:color="auto"/>
            <w:left w:val="single" w:sz="6" w:space="0" w:color="auto"/>
            <w:bottom w:val="single" w:sz="6" w:space="0" w:color="auto"/>
            <w:right w:val="single" w:sz="6" w:space="0" w:color="auto"/>
          </w:tcBorders>
          <w:hideMark/>
        </w:tcPr>
        <w:p w:rsidR="00285C54" w:rsidRPr="00285C54" w:rsidRDefault="00285C54" w:rsidP="00285C54">
          <w:pPr>
            <w:widowControl/>
            <w:jc w:val="left"/>
            <w:rPr>
              <w:rFonts w:ascii="宋体" w:eastAsia="宋体" w:hAnsi="宋体" w:cs="宋体"/>
              <w:kern w:val="0"/>
              <w:sz w:val="24"/>
            </w:rPr>
          </w:pPr>
          <w:r w:rsidRPr="00285C54">
            <w:rPr>
              <w:rFonts w:ascii="宋体" w:eastAsia="宋体" w:hAnsi="宋体" w:cs="宋体"/>
              <w:kern w:val="0"/>
              <w:sz w:val="24"/>
            </w:rPr>
            <w:fldChar w:fldCharType="begin"/>
          </w:r>
          <w:r w:rsidRPr="00285C54">
            <w:rPr>
              <w:rFonts w:ascii="宋体" w:eastAsia="宋体" w:hAnsi="宋体" w:cs="宋体"/>
              <w:kern w:val="0"/>
              <w:sz w:val="24"/>
            </w:rPr>
            <w:instrText xml:space="preserve"> INCLUDEPICTURE "https://en3-jg.d1-law.com/kanagawa-kenw/33492500004600000000/50292500002800000000/000066-1_c39b.gif" \* MERGEFORMATINET </w:instrText>
          </w:r>
          <w:r w:rsidRPr="00285C54">
            <w:rPr>
              <w:rFonts w:ascii="宋体" w:eastAsia="宋体" w:hAnsi="宋体" w:cs="宋体"/>
              <w:kern w:val="0"/>
              <w:sz w:val="24"/>
            </w:rPr>
            <w:fldChar w:fldCharType="separate"/>
          </w:r>
          <w:r w:rsidRPr="00285C54">
            <w:rPr>
              <w:rFonts w:ascii="宋体" w:eastAsia="宋体" w:hAnsi="宋体" w:cs="宋体"/>
              <w:noProof/>
              <w:kern w:val="0"/>
              <w:sz w:val="24"/>
            </w:rPr>
            <w:drawing>
              <wp:inline distT="0" distB="0" distL="0" distR="0">
                <wp:extent cx="1447165" cy="1471295"/>
                <wp:effectExtent l="0" t="0" r="635" b="1905"/>
                <wp:docPr id="10" name="图片 10" descr="https://en3-jg.d1-law.com/kanagawa-kenw/33492500004600000000/50292500002800000000/000066-1_c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w/33492500004600000000/50292500002800000000/000066-1_c39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165" cy="1471295"/>
                        </a:xfrm>
                        <a:prstGeom prst="rect">
                          <a:avLst/>
                        </a:prstGeom>
                        <a:noFill/>
                        <a:ln>
                          <a:noFill/>
                        </a:ln>
                      </pic:spPr>
                    </pic:pic>
                  </a:graphicData>
                </a:graphic>
              </wp:inline>
            </w:drawing>
          </w:r>
          <w:r w:rsidRPr="00285C54">
            <w:rPr>
              <w:rFonts w:ascii="宋体" w:eastAsia="宋体" w:hAnsi="宋体" w:cs="宋体"/>
              <w:kern w:val="0"/>
              <w:sz w:val="24"/>
            </w:rPr>
            <w:fldChar w:fldCharType="end"/>
          </w:r>
        </w:p>
      </w:tc>
      <w:tc>
        <w:tcPr>
          <w:tcW w:w="1875" w:type="dxa"/>
          <w:tcBorders>
            <w:top w:val="single" w:sz="6" w:space="0" w:color="auto"/>
            <w:left w:val="single" w:sz="6" w:space="0" w:color="auto"/>
            <w:bottom w:val="single" w:sz="6" w:space="0" w:color="auto"/>
            <w:right w:val="single" w:sz="6" w:space="0" w:color="auto"/>
          </w:tcBorders>
          <w:vAlign w:val="center"/>
          <w:hideMark/>
        </w:tcPr>
        <w:p w:rsidR="00285C54" w:rsidRPr="00285C54" w:rsidRDefault="00285C54" w:rsidP="00285C54">
          <w:pPr>
            <w:widowControl/>
            <w:spacing w:before="100" w:beforeAutospacing="1" w:after="100" w:afterAutospacing="1"/>
            <w:jc w:val="left"/>
            <w:rPr>
              <w:rFonts w:ascii="宋体" w:eastAsia="宋体" w:hAnsi="宋体" w:cs="宋体"/>
              <w:kern w:val="0"/>
              <w:sz w:val="24"/>
              <w:lang w:eastAsia="ja-JP"/>
            </w:rPr>
          </w:pPr>
          <w:r w:rsidRPr="00285C54">
            <w:rPr>
              <w:rFonts w:ascii="宋体" w:eastAsia="宋体" w:hAnsi="宋体" w:cs="宋体"/>
              <w:kern w:val="0"/>
              <w:sz w:val="24"/>
              <w:lang w:eastAsia="ja-JP"/>
            </w:rPr>
            <w:t>投票用紙及び不在者投票用封筒（外封筒）に押すべき委員会印</w:t>
          </w:r>
        </w:p>
      </w:tc>
      <w:tc>
        <w:tcPr>
          <w:tcW w:w="3525" w:type="dxa"/>
          <w:tcBorders>
            <w:top w:val="single" w:sz="6" w:space="0" w:color="auto"/>
            <w:left w:val="single" w:sz="6" w:space="0" w:color="auto"/>
            <w:bottom w:val="single" w:sz="6" w:space="0" w:color="auto"/>
            <w:right w:val="single" w:sz="6" w:space="0" w:color="auto"/>
          </w:tcBorders>
          <w:hideMark/>
        </w:tcPr>
        <w:p w:rsidR="00285C54" w:rsidRPr="00285C54" w:rsidRDefault="00285C54" w:rsidP="00285C54">
          <w:pPr>
            <w:widowControl/>
            <w:jc w:val="left"/>
            <w:rPr>
              <w:rFonts w:ascii="宋体" w:eastAsia="宋体" w:hAnsi="宋体" w:cs="宋体"/>
              <w:kern w:val="0"/>
              <w:sz w:val="24"/>
            </w:rPr>
          </w:pPr>
          <w:r w:rsidRPr="00285C54">
            <w:rPr>
              <w:rFonts w:ascii="宋体" w:eastAsia="宋体" w:hAnsi="宋体" w:cs="宋体"/>
              <w:kern w:val="0"/>
              <w:sz w:val="24"/>
            </w:rPr>
            <w:fldChar w:fldCharType="begin"/>
          </w:r>
          <w:r w:rsidRPr="00285C54">
            <w:rPr>
              <w:rFonts w:ascii="宋体" w:eastAsia="宋体" w:hAnsi="宋体" w:cs="宋体"/>
              <w:kern w:val="0"/>
              <w:sz w:val="24"/>
            </w:rPr>
            <w:instrText xml:space="preserve"> INCLUDEPICTURE "https://en3-jg.d1-law.com/kanagawa-kenw/33492500004600000000/50292500002800000000/000066-2_c39b.gif" \* MERGEFORMATINET </w:instrText>
          </w:r>
          <w:r w:rsidRPr="00285C54">
            <w:rPr>
              <w:rFonts w:ascii="宋体" w:eastAsia="宋体" w:hAnsi="宋体" w:cs="宋体"/>
              <w:kern w:val="0"/>
              <w:sz w:val="24"/>
            </w:rPr>
            <w:fldChar w:fldCharType="separate"/>
          </w:r>
          <w:r w:rsidRPr="00285C54">
            <w:rPr>
              <w:rFonts w:ascii="宋体" w:eastAsia="宋体" w:hAnsi="宋体" w:cs="宋体"/>
              <w:noProof/>
              <w:kern w:val="0"/>
              <w:sz w:val="24"/>
            </w:rPr>
            <w:drawing>
              <wp:inline distT="0" distB="0" distL="0" distR="0">
                <wp:extent cx="1208405" cy="1208405"/>
                <wp:effectExtent l="0" t="0" r="0" b="0"/>
                <wp:docPr id="9" name="图片 9" descr="https://en3-jg.d1-law.com/kanagawa-kenw/33492500004600000000/50292500002800000000/000066-2_c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3-jg.d1-law.com/kanagawa-kenw/33492500004600000000/50292500002800000000/000066-2_c39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Pr="00285C54">
            <w:rPr>
              <w:rFonts w:ascii="宋体" w:eastAsia="宋体" w:hAnsi="宋体" w:cs="宋体"/>
              <w:kern w:val="0"/>
              <w:sz w:val="24"/>
            </w:rPr>
            <w:fldChar w:fldCharType="end"/>
          </w:r>
        </w:p>
      </w:tc>
    </w:tr>
    <w:tr w:rsidR="00285C54" w:rsidRPr="00285C54" w:rsidTr="00285C54">
      <w:tc>
        <w:tcPr>
          <w:tcW w:w="1875" w:type="dxa"/>
          <w:tcBorders>
            <w:top w:val="single" w:sz="6" w:space="0" w:color="auto"/>
            <w:left w:val="single" w:sz="6" w:space="0" w:color="auto"/>
            <w:bottom w:val="single" w:sz="6" w:space="0" w:color="auto"/>
            <w:right w:val="single" w:sz="6" w:space="0" w:color="auto"/>
          </w:tcBorders>
          <w:vAlign w:val="center"/>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委員長印</w:t>
          </w:r>
        </w:p>
      </w:tc>
      <w:tc>
        <w:tcPr>
          <w:tcW w:w="3525" w:type="dxa"/>
          <w:tcBorders>
            <w:top w:val="single" w:sz="6" w:space="0" w:color="auto"/>
            <w:left w:val="single" w:sz="6" w:space="0" w:color="auto"/>
            <w:bottom w:val="single" w:sz="6" w:space="0" w:color="auto"/>
            <w:right w:val="single" w:sz="6" w:space="0" w:color="auto"/>
          </w:tcBorders>
          <w:hideMark/>
        </w:tcPr>
        <w:p w:rsidR="00285C54" w:rsidRPr="00285C54" w:rsidRDefault="00285C54" w:rsidP="00285C54">
          <w:pPr>
            <w:widowControl/>
            <w:jc w:val="left"/>
            <w:rPr>
              <w:rFonts w:ascii="宋体" w:eastAsia="宋体" w:hAnsi="宋体" w:cs="宋体"/>
              <w:kern w:val="0"/>
              <w:sz w:val="24"/>
            </w:rPr>
          </w:pPr>
          <w:r w:rsidRPr="00285C54">
            <w:rPr>
              <w:rFonts w:ascii="宋体" w:eastAsia="宋体" w:hAnsi="宋体" w:cs="宋体"/>
              <w:kern w:val="0"/>
              <w:sz w:val="24"/>
            </w:rPr>
            <w:fldChar w:fldCharType="begin"/>
          </w:r>
          <w:r w:rsidRPr="00285C54">
            <w:rPr>
              <w:rFonts w:ascii="宋体" w:eastAsia="宋体" w:hAnsi="宋体" w:cs="宋体"/>
              <w:kern w:val="0"/>
              <w:sz w:val="24"/>
            </w:rPr>
            <w:instrText xml:space="preserve"> INCLUDEPICTURE "https://en3-jg.d1-law.com/kanagawa-kenw/33492500004600000000/50292500002800000000/000066-3_c39b.gif" \* MERGEFORMATINET </w:instrText>
          </w:r>
          <w:r w:rsidRPr="00285C54">
            <w:rPr>
              <w:rFonts w:ascii="宋体" w:eastAsia="宋体" w:hAnsi="宋体" w:cs="宋体"/>
              <w:kern w:val="0"/>
              <w:sz w:val="24"/>
            </w:rPr>
            <w:fldChar w:fldCharType="separate"/>
          </w:r>
          <w:r w:rsidRPr="00285C54">
            <w:rPr>
              <w:rFonts w:ascii="宋体" w:eastAsia="宋体" w:hAnsi="宋体" w:cs="宋体"/>
              <w:noProof/>
              <w:kern w:val="0"/>
              <w:sz w:val="24"/>
            </w:rPr>
            <w:drawing>
              <wp:inline distT="0" distB="0" distL="0" distR="0">
                <wp:extent cx="1216660" cy="1216660"/>
                <wp:effectExtent l="0" t="0" r="2540" b="2540"/>
                <wp:docPr id="8" name="图片 8" descr="https://en3-jg.d1-law.com/kanagawa-kenw/33492500004600000000/50292500002800000000/000066-3_c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3-jg.d1-law.com/kanagawa-kenw/33492500004600000000/50292500002800000000/000066-3_c39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660" cy="1216660"/>
                        </a:xfrm>
                        <a:prstGeom prst="rect">
                          <a:avLst/>
                        </a:prstGeom>
                        <a:noFill/>
                        <a:ln>
                          <a:noFill/>
                        </a:ln>
                      </pic:spPr>
                    </pic:pic>
                  </a:graphicData>
                </a:graphic>
              </wp:inline>
            </w:drawing>
          </w:r>
          <w:r w:rsidRPr="00285C54">
            <w:rPr>
              <w:rFonts w:ascii="宋体" w:eastAsia="宋体" w:hAnsi="宋体" w:cs="宋体"/>
              <w:kern w:val="0"/>
              <w:sz w:val="24"/>
            </w:rPr>
            <w:fldChar w:fldCharType="end"/>
          </w:r>
        </w:p>
      </w:tc>
      <w:tc>
        <w:tcPr>
          <w:tcW w:w="1875" w:type="dxa"/>
          <w:tcBorders>
            <w:top w:val="single" w:sz="6" w:space="0" w:color="auto"/>
            <w:left w:val="single" w:sz="6" w:space="0" w:color="auto"/>
            <w:bottom w:val="single" w:sz="6" w:space="0" w:color="auto"/>
            <w:right w:val="single" w:sz="6" w:space="0" w:color="auto"/>
          </w:tcBorders>
          <w:vAlign w:val="center"/>
          <w:hideMark/>
        </w:tcPr>
        <w:p w:rsidR="00285C54" w:rsidRPr="00285C54" w:rsidRDefault="00285C54" w:rsidP="00285C54">
          <w:pPr>
            <w:widowControl/>
            <w:spacing w:before="100" w:beforeAutospacing="1" w:after="100" w:afterAutospacing="1"/>
            <w:jc w:val="left"/>
            <w:rPr>
              <w:rFonts w:ascii="宋体" w:eastAsia="宋体" w:hAnsi="宋体" w:cs="宋体"/>
              <w:kern w:val="0"/>
              <w:sz w:val="24"/>
              <w:lang w:eastAsia="ja-JP"/>
            </w:rPr>
          </w:pPr>
          <w:r w:rsidRPr="00285C54">
            <w:rPr>
              <w:rFonts w:ascii="宋体" w:eastAsia="宋体" w:hAnsi="宋体" w:cs="宋体"/>
              <w:kern w:val="0"/>
              <w:sz w:val="24"/>
              <w:lang w:eastAsia="ja-JP"/>
            </w:rPr>
            <w:t>当選証書、表彰状等に押すべき委員長印</w:t>
          </w:r>
        </w:p>
      </w:tc>
      <w:tc>
        <w:tcPr>
          <w:tcW w:w="3525" w:type="dxa"/>
          <w:tcBorders>
            <w:top w:val="single" w:sz="6" w:space="0" w:color="auto"/>
            <w:left w:val="single" w:sz="6" w:space="0" w:color="auto"/>
            <w:bottom w:val="single" w:sz="6" w:space="0" w:color="auto"/>
            <w:right w:val="single" w:sz="6" w:space="0" w:color="auto"/>
          </w:tcBorders>
          <w:hideMark/>
        </w:tcPr>
        <w:p w:rsidR="00285C54" w:rsidRPr="00285C54" w:rsidRDefault="00285C54" w:rsidP="00285C54">
          <w:pPr>
            <w:widowControl/>
            <w:jc w:val="left"/>
            <w:rPr>
              <w:rFonts w:ascii="宋体" w:eastAsia="宋体" w:hAnsi="宋体" w:cs="宋体"/>
              <w:kern w:val="0"/>
              <w:sz w:val="24"/>
            </w:rPr>
          </w:pPr>
          <w:r w:rsidRPr="00285C54">
            <w:rPr>
              <w:rFonts w:ascii="宋体" w:eastAsia="宋体" w:hAnsi="宋体" w:cs="宋体"/>
              <w:kern w:val="0"/>
              <w:sz w:val="24"/>
            </w:rPr>
            <w:fldChar w:fldCharType="begin"/>
          </w:r>
          <w:r w:rsidRPr="00285C54">
            <w:rPr>
              <w:rFonts w:ascii="宋体" w:eastAsia="宋体" w:hAnsi="宋体" w:cs="宋体"/>
              <w:kern w:val="0"/>
              <w:sz w:val="24"/>
            </w:rPr>
            <w:instrText xml:space="preserve"> INCLUDEPICTURE "https://en3-jg.d1-law.com/kanagawa-kenw/33492500004600000000/50292500002800000000/000066-4_c39b.gif" \* MERGEFORMATINET </w:instrText>
          </w:r>
          <w:r w:rsidRPr="00285C54">
            <w:rPr>
              <w:rFonts w:ascii="宋体" w:eastAsia="宋体" w:hAnsi="宋体" w:cs="宋体"/>
              <w:kern w:val="0"/>
              <w:sz w:val="24"/>
            </w:rPr>
            <w:fldChar w:fldCharType="separate"/>
          </w:r>
          <w:r w:rsidRPr="00285C54">
            <w:rPr>
              <w:rFonts w:ascii="宋体" w:eastAsia="宋体" w:hAnsi="宋体" w:cs="宋体"/>
              <w:noProof/>
              <w:kern w:val="0"/>
              <w:sz w:val="24"/>
            </w:rPr>
            <w:drawing>
              <wp:inline distT="0" distB="0" distL="0" distR="0">
                <wp:extent cx="1232535" cy="1248410"/>
                <wp:effectExtent l="0" t="0" r="0" b="0"/>
                <wp:docPr id="7" name="图片 7" descr="https://en3-jg.d1-law.com/kanagawa-kenw/33492500004600000000/50292500002800000000/000066-4_c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3-jg.d1-law.com/kanagawa-kenw/33492500004600000000/50292500002800000000/000066-4_c39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2535" cy="1248410"/>
                        </a:xfrm>
                        <a:prstGeom prst="rect">
                          <a:avLst/>
                        </a:prstGeom>
                        <a:noFill/>
                        <a:ln>
                          <a:noFill/>
                        </a:ln>
                      </pic:spPr>
                    </pic:pic>
                  </a:graphicData>
                </a:graphic>
              </wp:inline>
            </w:drawing>
          </w:r>
          <w:r w:rsidRPr="00285C54">
            <w:rPr>
              <w:rFonts w:ascii="宋体" w:eastAsia="宋体" w:hAnsi="宋体" w:cs="宋体"/>
              <w:kern w:val="0"/>
              <w:sz w:val="24"/>
            </w:rPr>
            <w:fldChar w:fldCharType="end"/>
          </w:r>
        </w:p>
      </w:tc>
    </w:tr>
    <w:tr w:rsidR="00285C54" w:rsidRPr="00285C54" w:rsidTr="00285C54">
      <w:tc>
        <w:tcPr>
          <w:tcW w:w="1875" w:type="dxa"/>
          <w:tcBorders>
            <w:top w:val="single" w:sz="6" w:space="0" w:color="auto"/>
            <w:left w:val="single" w:sz="6" w:space="0" w:color="auto"/>
            <w:bottom w:val="single" w:sz="6" w:space="0" w:color="auto"/>
            <w:right w:val="single" w:sz="6" w:space="0" w:color="auto"/>
          </w:tcBorders>
          <w:vAlign w:val="center"/>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委員長職務代理者印</w:t>
          </w:r>
        </w:p>
      </w:tc>
      <w:tc>
        <w:tcPr>
          <w:tcW w:w="3525" w:type="dxa"/>
          <w:tcBorders>
            <w:top w:val="single" w:sz="6" w:space="0" w:color="auto"/>
            <w:left w:val="single" w:sz="6" w:space="0" w:color="auto"/>
            <w:bottom w:val="single" w:sz="6" w:space="0" w:color="auto"/>
            <w:right w:val="single" w:sz="6" w:space="0" w:color="auto"/>
          </w:tcBorders>
          <w:hideMark/>
        </w:tcPr>
        <w:p w:rsidR="00285C54" w:rsidRPr="00285C54" w:rsidRDefault="00285C54" w:rsidP="00285C54">
          <w:pPr>
            <w:widowControl/>
            <w:jc w:val="left"/>
            <w:rPr>
              <w:rFonts w:ascii="宋体" w:eastAsia="宋体" w:hAnsi="宋体" w:cs="宋体"/>
              <w:kern w:val="0"/>
              <w:sz w:val="24"/>
            </w:rPr>
          </w:pPr>
          <w:r w:rsidRPr="00285C54">
            <w:rPr>
              <w:rFonts w:ascii="宋体" w:eastAsia="宋体" w:hAnsi="宋体" w:cs="宋体"/>
              <w:kern w:val="0"/>
              <w:sz w:val="24"/>
            </w:rPr>
            <w:fldChar w:fldCharType="begin"/>
          </w:r>
          <w:r w:rsidRPr="00285C54">
            <w:rPr>
              <w:rFonts w:ascii="宋体" w:eastAsia="宋体" w:hAnsi="宋体" w:cs="宋体"/>
              <w:kern w:val="0"/>
              <w:sz w:val="24"/>
            </w:rPr>
            <w:instrText xml:space="preserve"> INCLUDEPICTURE "https://en3-jg.d1-law.com/kanagawa-kenw/33492500004600000000/50292500002800000000/000066-5_c39b.gif" \* MERGEFORMATINET </w:instrText>
          </w:r>
          <w:r w:rsidRPr="00285C54">
            <w:rPr>
              <w:rFonts w:ascii="宋体" w:eastAsia="宋体" w:hAnsi="宋体" w:cs="宋体"/>
              <w:kern w:val="0"/>
              <w:sz w:val="24"/>
            </w:rPr>
            <w:fldChar w:fldCharType="separate"/>
          </w:r>
          <w:r w:rsidRPr="00285C54">
            <w:rPr>
              <w:rFonts w:ascii="宋体" w:eastAsia="宋体" w:hAnsi="宋体" w:cs="宋体"/>
              <w:noProof/>
              <w:kern w:val="0"/>
              <w:sz w:val="24"/>
            </w:rPr>
            <w:drawing>
              <wp:inline distT="0" distB="0" distL="0" distR="0">
                <wp:extent cx="1463040" cy="1407160"/>
                <wp:effectExtent l="0" t="0" r="0" b="2540"/>
                <wp:docPr id="6" name="图片 6" descr="https://en3-jg.d1-law.com/kanagawa-kenw/33492500004600000000/50292500002800000000/000066-5_c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3-jg.d1-law.com/kanagawa-kenw/33492500004600000000/50292500002800000000/000066-5_c39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07160"/>
                        </a:xfrm>
                        <a:prstGeom prst="rect">
                          <a:avLst/>
                        </a:prstGeom>
                        <a:noFill/>
                        <a:ln>
                          <a:noFill/>
                        </a:ln>
                      </pic:spPr>
                    </pic:pic>
                  </a:graphicData>
                </a:graphic>
              </wp:inline>
            </w:drawing>
          </w:r>
          <w:r w:rsidRPr="00285C54">
            <w:rPr>
              <w:rFonts w:ascii="宋体" w:eastAsia="宋体" w:hAnsi="宋体" w:cs="宋体"/>
              <w:kern w:val="0"/>
              <w:sz w:val="24"/>
            </w:rPr>
            <w:fldChar w:fldCharType="end"/>
          </w:r>
        </w:p>
      </w:tc>
      <w:tc>
        <w:tcPr>
          <w:tcW w:w="1875" w:type="dxa"/>
          <w:tcBorders>
            <w:top w:val="single" w:sz="6" w:space="0" w:color="auto"/>
            <w:left w:val="single" w:sz="6" w:space="0" w:color="auto"/>
            <w:bottom w:val="single" w:sz="6" w:space="0" w:color="auto"/>
            <w:right w:val="single" w:sz="6" w:space="0" w:color="auto"/>
          </w:tcBorders>
          <w:vAlign w:val="center"/>
          <w:hideMark/>
        </w:tcPr>
        <w:p w:rsidR="00285C54" w:rsidRPr="00285C54" w:rsidRDefault="00285C54" w:rsidP="00285C54">
          <w:pPr>
            <w:widowControl/>
            <w:spacing w:before="100" w:beforeAutospacing="1" w:after="100" w:afterAutospacing="1"/>
            <w:jc w:val="left"/>
            <w:rPr>
              <w:rFonts w:ascii="宋体" w:eastAsia="宋体" w:hAnsi="宋体" w:cs="宋体"/>
              <w:kern w:val="0"/>
              <w:sz w:val="24"/>
            </w:rPr>
          </w:pPr>
          <w:r w:rsidRPr="00285C54">
            <w:rPr>
              <w:rFonts w:ascii="宋体" w:eastAsia="宋体" w:hAnsi="宋体" w:cs="宋体"/>
              <w:kern w:val="0"/>
              <w:sz w:val="24"/>
            </w:rPr>
            <w:t>書記長印</w:t>
          </w:r>
        </w:p>
      </w:tc>
      <w:tc>
        <w:tcPr>
          <w:tcW w:w="3525" w:type="dxa"/>
          <w:tcBorders>
            <w:top w:val="single" w:sz="6" w:space="0" w:color="auto"/>
            <w:left w:val="single" w:sz="6" w:space="0" w:color="auto"/>
            <w:bottom w:val="single" w:sz="6" w:space="0" w:color="auto"/>
            <w:right w:val="single" w:sz="6" w:space="0" w:color="auto"/>
          </w:tcBorders>
          <w:hideMark/>
        </w:tcPr>
        <w:p w:rsidR="00285C54" w:rsidRPr="00285C54" w:rsidRDefault="00285C54" w:rsidP="00285C54">
          <w:pPr>
            <w:widowControl/>
            <w:jc w:val="left"/>
            <w:rPr>
              <w:rFonts w:ascii="宋体" w:eastAsia="宋体" w:hAnsi="宋体" w:cs="宋体"/>
              <w:kern w:val="0"/>
              <w:sz w:val="24"/>
            </w:rPr>
          </w:pPr>
          <w:r w:rsidRPr="00285C54">
            <w:rPr>
              <w:rFonts w:ascii="宋体" w:eastAsia="宋体" w:hAnsi="宋体" w:cs="宋体"/>
              <w:kern w:val="0"/>
              <w:sz w:val="24"/>
            </w:rPr>
            <w:fldChar w:fldCharType="begin"/>
          </w:r>
          <w:r w:rsidRPr="00285C54">
            <w:rPr>
              <w:rFonts w:ascii="宋体" w:eastAsia="宋体" w:hAnsi="宋体" w:cs="宋体"/>
              <w:kern w:val="0"/>
              <w:sz w:val="24"/>
            </w:rPr>
            <w:instrText xml:space="preserve"> INCLUDEPICTURE "https://en3-jg.d1-law.com/kanagawa-kenw/33492500004600000000/50292500002800000000/000066-6_c39b.gif" \* MERGEFORMATINET </w:instrText>
          </w:r>
          <w:r w:rsidRPr="00285C54">
            <w:rPr>
              <w:rFonts w:ascii="宋体" w:eastAsia="宋体" w:hAnsi="宋体" w:cs="宋体"/>
              <w:kern w:val="0"/>
              <w:sz w:val="24"/>
            </w:rPr>
            <w:fldChar w:fldCharType="separate"/>
          </w:r>
          <w:r w:rsidRPr="00285C54">
            <w:rPr>
              <w:rFonts w:ascii="宋体" w:eastAsia="宋体" w:hAnsi="宋体" w:cs="宋体"/>
              <w:noProof/>
              <w:kern w:val="0"/>
              <w:sz w:val="24"/>
            </w:rPr>
            <w:drawing>
              <wp:inline distT="0" distB="0" distL="0" distR="0">
                <wp:extent cx="866775" cy="906145"/>
                <wp:effectExtent l="0" t="0" r="0" b="0"/>
                <wp:docPr id="5" name="图片 5" descr="https://en3-jg.d1-law.com/kanagawa-kenw/33492500004600000000/50292500002800000000/000066-6_c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3-jg.d1-law.com/kanagawa-kenw/33492500004600000000/50292500002800000000/000066-6_c39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06145"/>
                        </a:xfrm>
                        <a:prstGeom prst="rect">
                          <a:avLst/>
                        </a:prstGeom>
                        <a:noFill/>
                        <a:ln>
                          <a:noFill/>
                        </a:ln>
                      </pic:spPr>
                    </pic:pic>
                  </a:graphicData>
                </a:graphic>
              </wp:inline>
            </w:drawing>
          </w:r>
          <w:r w:rsidRPr="00285C54">
            <w:rPr>
              <w:rFonts w:ascii="宋体" w:eastAsia="宋体" w:hAnsi="宋体" w:cs="宋体"/>
              <w:kern w:val="0"/>
              <w:sz w:val="24"/>
            </w:rPr>
            <w:fldChar w:fldCharType="end"/>
          </w:r>
        </w:p>
      </w:tc>
    </w:tr>
    <w:tr w:rsidR="00285C54" w:rsidRPr="00285C54" w:rsidTr="00285C54">
      <w:tc>
        <w:tcPr>
          <w:tcW w:w="1875" w:type="dxa"/>
          <w:tcBorders>
            <w:top w:val="single" w:sz="6" w:space="0" w:color="auto"/>
            <w:left w:val="single" w:sz="6" w:space="0" w:color="auto"/>
            <w:bottom w:val="single" w:sz="6" w:space="0" w:color="auto"/>
            <w:right w:val="single" w:sz="6" w:space="0" w:color="auto"/>
          </w:tcBorders>
          <w:vAlign w:val="center"/>
          <w:hideMark/>
        </w:tcPr>
        <w:p w:rsidR="00285C54" w:rsidRPr="00285C54" w:rsidRDefault="00285C54" w:rsidP="00285C54">
          <w:pPr>
            <w:widowControl/>
            <w:spacing w:before="100" w:beforeAutospacing="1" w:after="100" w:afterAutospacing="1"/>
            <w:jc w:val="left"/>
            <w:rPr>
              <w:rFonts w:ascii="宋体" w:eastAsia="宋体" w:hAnsi="宋体" w:cs="宋体"/>
              <w:kern w:val="0"/>
              <w:sz w:val="24"/>
              <w:lang w:eastAsia="ja-JP"/>
            </w:rPr>
          </w:pPr>
          <w:r w:rsidRPr="00285C54">
            <w:rPr>
              <w:rFonts w:ascii="宋体" w:eastAsia="宋体" w:hAnsi="宋体" w:cs="宋体"/>
              <w:kern w:val="0"/>
              <w:sz w:val="24"/>
              <w:lang w:eastAsia="ja-JP"/>
            </w:rPr>
            <w:t>神奈川県横須賀三浦地域県政総合センター地方書記長印</w:t>
          </w:r>
        </w:p>
      </w:tc>
      <w:tc>
        <w:tcPr>
          <w:tcW w:w="3525" w:type="dxa"/>
          <w:tcBorders>
            <w:top w:val="single" w:sz="6" w:space="0" w:color="auto"/>
            <w:left w:val="single" w:sz="6" w:space="0" w:color="auto"/>
            <w:bottom w:val="single" w:sz="6" w:space="0" w:color="auto"/>
            <w:right w:val="single" w:sz="6" w:space="0" w:color="auto"/>
          </w:tcBorders>
          <w:hideMark/>
        </w:tcPr>
        <w:p w:rsidR="00285C54" w:rsidRPr="00285C54" w:rsidRDefault="00285C54" w:rsidP="00285C54">
          <w:pPr>
            <w:widowControl/>
            <w:jc w:val="left"/>
            <w:rPr>
              <w:rFonts w:ascii="宋体" w:eastAsia="宋体" w:hAnsi="宋体" w:cs="宋体"/>
              <w:kern w:val="0"/>
              <w:sz w:val="24"/>
            </w:rPr>
          </w:pPr>
          <w:r w:rsidRPr="00285C54">
            <w:rPr>
              <w:rFonts w:ascii="宋体" w:eastAsia="宋体" w:hAnsi="宋体" w:cs="宋体"/>
              <w:kern w:val="0"/>
              <w:sz w:val="24"/>
            </w:rPr>
            <w:fldChar w:fldCharType="begin"/>
          </w:r>
          <w:r w:rsidRPr="00285C54">
            <w:rPr>
              <w:rFonts w:ascii="宋体" w:eastAsia="宋体" w:hAnsi="宋体" w:cs="宋体"/>
              <w:kern w:val="0"/>
              <w:sz w:val="24"/>
            </w:rPr>
            <w:instrText xml:space="preserve"> INCLUDEPICTURE "https://en3-jg.d1-law.com/kanagawa-kenw/33492500004600000000/50292500002800000000/000066-7_c39b.gif" \* MERGEFORMATINET </w:instrText>
          </w:r>
          <w:r w:rsidRPr="00285C54">
            <w:rPr>
              <w:rFonts w:ascii="宋体" w:eastAsia="宋体" w:hAnsi="宋体" w:cs="宋体"/>
              <w:kern w:val="0"/>
              <w:sz w:val="24"/>
            </w:rPr>
            <w:fldChar w:fldCharType="separate"/>
          </w:r>
          <w:r w:rsidRPr="00285C54">
            <w:rPr>
              <w:rFonts w:ascii="宋体" w:eastAsia="宋体" w:hAnsi="宋体" w:cs="宋体"/>
              <w:noProof/>
              <w:kern w:val="0"/>
              <w:sz w:val="24"/>
            </w:rPr>
            <w:drawing>
              <wp:inline distT="0" distB="0" distL="0" distR="0">
                <wp:extent cx="890270" cy="914400"/>
                <wp:effectExtent l="0" t="0" r="0" b="0"/>
                <wp:docPr id="4" name="图片 4" descr="https://en3-jg.d1-law.com/kanagawa-kenw/33492500004600000000/50292500002800000000/000066-7_c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3-jg.d1-law.com/kanagawa-kenw/33492500004600000000/50292500002800000000/000066-7_c39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a:ln>
                          <a:noFill/>
                        </a:ln>
                      </pic:spPr>
                    </pic:pic>
                  </a:graphicData>
                </a:graphic>
              </wp:inline>
            </w:drawing>
          </w:r>
          <w:r w:rsidRPr="00285C54">
            <w:rPr>
              <w:rFonts w:ascii="宋体" w:eastAsia="宋体" w:hAnsi="宋体" w:cs="宋体"/>
              <w:kern w:val="0"/>
              <w:sz w:val="24"/>
            </w:rPr>
            <w:fldChar w:fldCharType="end"/>
          </w:r>
        </w:p>
      </w:tc>
      <w:tc>
        <w:tcPr>
          <w:tcW w:w="1875" w:type="dxa"/>
          <w:tcBorders>
            <w:top w:val="single" w:sz="6" w:space="0" w:color="auto"/>
            <w:left w:val="single" w:sz="6" w:space="0" w:color="auto"/>
            <w:bottom w:val="single" w:sz="6" w:space="0" w:color="auto"/>
            <w:right w:val="single" w:sz="6" w:space="0" w:color="auto"/>
          </w:tcBorders>
          <w:vAlign w:val="center"/>
          <w:hideMark/>
        </w:tcPr>
        <w:p w:rsidR="00285C54" w:rsidRPr="00285C54" w:rsidRDefault="00285C54" w:rsidP="00285C54">
          <w:pPr>
            <w:widowControl/>
            <w:spacing w:before="100" w:beforeAutospacing="1" w:after="100" w:afterAutospacing="1"/>
            <w:jc w:val="left"/>
            <w:rPr>
              <w:rFonts w:ascii="宋体" w:eastAsia="宋体" w:hAnsi="宋体" w:cs="宋体"/>
              <w:kern w:val="0"/>
              <w:sz w:val="24"/>
              <w:lang w:eastAsia="ja-JP"/>
            </w:rPr>
          </w:pPr>
          <w:r w:rsidRPr="00285C54">
            <w:rPr>
              <w:rFonts w:ascii="宋体" w:eastAsia="宋体" w:hAnsi="宋体" w:cs="宋体"/>
              <w:kern w:val="0"/>
              <w:sz w:val="24"/>
              <w:lang w:eastAsia="ja-JP"/>
            </w:rPr>
            <w:t>神奈川県県央地域県政総合センター地方書記長印</w:t>
          </w:r>
        </w:p>
      </w:tc>
      <w:tc>
        <w:tcPr>
          <w:tcW w:w="3525" w:type="dxa"/>
          <w:tcBorders>
            <w:top w:val="single" w:sz="6" w:space="0" w:color="auto"/>
            <w:left w:val="single" w:sz="6" w:space="0" w:color="auto"/>
            <w:bottom w:val="single" w:sz="6" w:space="0" w:color="auto"/>
            <w:right w:val="single" w:sz="6" w:space="0" w:color="auto"/>
          </w:tcBorders>
          <w:hideMark/>
        </w:tcPr>
        <w:p w:rsidR="00285C54" w:rsidRPr="00285C54" w:rsidRDefault="00285C54" w:rsidP="00285C54">
          <w:pPr>
            <w:widowControl/>
            <w:jc w:val="left"/>
            <w:rPr>
              <w:rFonts w:ascii="宋体" w:eastAsia="宋体" w:hAnsi="宋体" w:cs="宋体"/>
              <w:kern w:val="0"/>
              <w:sz w:val="24"/>
            </w:rPr>
          </w:pPr>
          <w:r w:rsidRPr="00285C54">
            <w:rPr>
              <w:rFonts w:ascii="宋体" w:eastAsia="宋体" w:hAnsi="宋体" w:cs="宋体"/>
              <w:kern w:val="0"/>
              <w:sz w:val="24"/>
            </w:rPr>
            <w:fldChar w:fldCharType="begin"/>
          </w:r>
          <w:r w:rsidRPr="00285C54">
            <w:rPr>
              <w:rFonts w:ascii="宋体" w:eastAsia="宋体" w:hAnsi="宋体" w:cs="宋体"/>
              <w:kern w:val="0"/>
              <w:sz w:val="24"/>
            </w:rPr>
            <w:instrText xml:space="preserve"> INCLUDEPICTURE "https://en3-jg.d1-law.com/kanagawa-kenw/33492500004600000000/50292500002800000000/000066-8_c39b.gif" \* MERGEFORMATINET </w:instrText>
          </w:r>
          <w:r w:rsidRPr="00285C54">
            <w:rPr>
              <w:rFonts w:ascii="宋体" w:eastAsia="宋体" w:hAnsi="宋体" w:cs="宋体"/>
              <w:kern w:val="0"/>
              <w:sz w:val="24"/>
            </w:rPr>
            <w:fldChar w:fldCharType="separate"/>
          </w:r>
          <w:r w:rsidRPr="00285C54">
            <w:rPr>
              <w:rFonts w:ascii="宋体" w:eastAsia="宋体" w:hAnsi="宋体" w:cs="宋体"/>
              <w:noProof/>
              <w:kern w:val="0"/>
              <w:sz w:val="24"/>
            </w:rPr>
            <mc:AlternateContent>
              <mc:Choice Requires="wps">
                <w:drawing>
                  <wp:inline distT="0" distB="0" distL="0" distR="0">
                    <wp:extent cx="302260" cy="302260"/>
                    <wp:effectExtent l="0" t="0" r="0" b="0"/>
                    <wp:docPr id="3" name="矩形 3" descr="https://en3-jg.d1-law.com/kanagawa-kenw/33492500004600000000/50292500002800000000/000066-8_c39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A22F9" id="矩形 3" o:spid="_x0000_s1026" alt="https://en3-jg.d1-law.com/kanagawa-kenw/33492500004600000000/50292500002800000000/000066-8_c39b.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" filled="f" stroked="f">
                    <o:lock v:ext="edit" aspectratio="t"/>
                    <w10:anchorlock/>
                  </v:rect>
                </w:pict>
              </mc:Fallback>
            </mc:AlternateContent>
          </w:r>
          <w:r w:rsidRPr="00285C54">
            <w:rPr>
              <w:rFonts w:ascii="宋体" w:eastAsia="宋体" w:hAnsi="宋体" w:cs="宋体"/>
              <w:kern w:val="0"/>
              <w:sz w:val="24"/>
            </w:rPr>
            <w:fldChar w:fldCharType="end"/>
          </w:r>
        </w:p>
      </w:tc>
    </w:tr>
    <w:tr w:rsidR="00285C54" w:rsidRPr="00285C54" w:rsidTr="00285C54">
      <w:tc>
        <w:tcPr>
          <w:tcW w:w="1875" w:type="dxa"/>
          <w:tcBorders>
            <w:top w:val="single" w:sz="6" w:space="0" w:color="auto"/>
            <w:left w:val="single" w:sz="6" w:space="0" w:color="auto"/>
            <w:bottom w:val="single" w:sz="6" w:space="0" w:color="auto"/>
            <w:right w:val="single" w:sz="6" w:space="0" w:color="auto"/>
          </w:tcBorders>
          <w:vAlign w:val="center"/>
          <w:hideMark/>
        </w:tcPr>
        <w:p w:rsidR="00285C54" w:rsidRPr="00285C54" w:rsidRDefault="00285C54" w:rsidP="00285C54">
          <w:pPr>
            <w:widowControl/>
            <w:spacing w:before="100" w:beforeAutospacing="1" w:after="100" w:afterAutospacing="1"/>
            <w:jc w:val="left"/>
            <w:rPr>
              <w:rFonts w:ascii="宋体" w:eastAsia="宋体" w:hAnsi="宋体" w:cs="宋体"/>
              <w:kern w:val="0"/>
              <w:sz w:val="24"/>
              <w:lang w:eastAsia="ja-JP"/>
            </w:rPr>
          </w:pPr>
          <w:r w:rsidRPr="00285C54">
            <w:rPr>
              <w:rFonts w:ascii="宋体" w:eastAsia="宋体" w:hAnsi="宋体" w:cs="宋体"/>
              <w:kern w:val="0"/>
              <w:sz w:val="24"/>
              <w:lang w:eastAsia="ja-JP"/>
            </w:rPr>
            <w:t>神奈川県湘南地域県政総合センター地方書記長印</w:t>
          </w:r>
        </w:p>
      </w:tc>
      <w:tc>
        <w:tcPr>
          <w:tcW w:w="3525" w:type="dxa"/>
          <w:tcBorders>
            <w:top w:val="single" w:sz="6" w:space="0" w:color="auto"/>
            <w:left w:val="single" w:sz="6" w:space="0" w:color="auto"/>
            <w:bottom w:val="single" w:sz="6" w:space="0" w:color="auto"/>
            <w:right w:val="single" w:sz="6" w:space="0" w:color="auto"/>
          </w:tcBorders>
          <w:hideMark/>
        </w:tcPr>
        <w:p w:rsidR="00285C54" w:rsidRPr="00285C54" w:rsidRDefault="00285C54" w:rsidP="00285C54">
          <w:pPr>
            <w:widowControl/>
            <w:jc w:val="left"/>
            <w:rPr>
              <w:rFonts w:ascii="宋体" w:eastAsia="宋体" w:hAnsi="宋体" w:cs="宋体"/>
              <w:kern w:val="0"/>
              <w:sz w:val="24"/>
            </w:rPr>
          </w:pPr>
          <w:r w:rsidRPr="00285C54">
            <w:rPr>
              <w:rFonts w:ascii="宋体" w:eastAsia="宋体" w:hAnsi="宋体" w:cs="宋体"/>
              <w:kern w:val="0"/>
              <w:sz w:val="24"/>
            </w:rPr>
            <w:fldChar w:fldCharType="begin"/>
          </w:r>
          <w:r w:rsidRPr="00285C54">
            <w:rPr>
              <w:rFonts w:ascii="宋体" w:eastAsia="宋体" w:hAnsi="宋体" w:cs="宋体"/>
              <w:kern w:val="0"/>
              <w:sz w:val="24"/>
            </w:rPr>
            <w:instrText xml:space="preserve"> INCLUDEPICTURE "https://en3-jg.d1-law.com/kanagawa-kenw/33492500004600000000/50292500002800000000/000066-9_c39b.gif" \* MERGEFORMATINET </w:instrText>
          </w:r>
          <w:r w:rsidRPr="00285C54">
            <w:rPr>
              <w:rFonts w:ascii="宋体" w:eastAsia="宋体" w:hAnsi="宋体" w:cs="宋体"/>
              <w:kern w:val="0"/>
              <w:sz w:val="24"/>
            </w:rPr>
            <w:fldChar w:fldCharType="separate"/>
          </w:r>
          <w:r w:rsidRPr="00285C54">
            <w:rPr>
              <w:rFonts w:ascii="宋体" w:eastAsia="宋体" w:hAnsi="宋体" w:cs="宋体"/>
              <w:noProof/>
              <w:kern w:val="0"/>
              <w:sz w:val="24"/>
            </w:rPr>
            <w:drawing>
              <wp:inline distT="0" distB="0" distL="0" distR="0">
                <wp:extent cx="1494790" cy="1487170"/>
                <wp:effectExtent l="0" t="0" r="3810" b="0"/>
                <wp:docPr id="2" name="图片 2" descr="https://en3-jg.d1-law.com/kanagawa-kenw/33492500004600000000/50292500002800000000/000066-9_c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3-jg.d1-law.com/kanagawa-kenw/33492500004600000000/50292500002800000000/000066-9_c39b.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4790" cy="1487170"/>
                        </a:xfrm>
                        <a:prstGeom prst="rect">
                          <a:avLst/>
                        </a:prstGeom>
                        <a:noFill/>
                        <a:ln>
                          <a:noFill/>
                        </a:ln>
                      </pic:spPr>
                    </pic:pic>
                  </a:graphicData>
                </a:graphic>
              </wp:inline>
            </w:drawing>
          </w:r>
          <w:r w:rsidRPr="00285C54">
            <w:rPr>
              <w:rFonts w:ascii="宋体" w:eastAsia="宋体" w:hAnsi="宋体" w:cs="宋体"/>
              <w:kern w:val="0"/>
              <w:sz w:val="24"/>
            </w:rPr>
            <w:fldChar w:fldCharType="end"/>
          </w:r>
        </w:p>
      </w:tc>
      <w:tc>
        <w:tcPr>
          <w:tcW w:w="1875" w:type="dxa"/>
          <w:tcBorders>
            <w:top w:val="single" w:sz="6" w:space="0" w:color="auto"/>
            <w:left w:val="single" w:sz="6" w:space="0" w:color="auto"/>
            <w:bottom w:val="single" w:sz="6" w:space="0" w:color="auto"/>
            <w:right w:val="single" w:sz="6" w:space="0" w:color="auto"/>
          </w:tcBorders>
          <w:vAlign w:val="center"/>
          <w:hideMark/>
        </w:tcPr>
        <w:p w:rsidR="00285C54" w:rsidRPr="00285C54" w:rsidRDefault="00285C54" w:rsidP="00285C54">
          <w:pPr>
            <w:widowControl/>
            <w:spacing w:before="100" w:beforeAutospacing="1" w:after="100" w:afterAutospacing="1"/>
            <w:jc w:val="left"/>
            <w:rPr>
              <w:rFonts w:ascii="宋体" w:eastAsia="宋体" w:hAnsi="宋体" w:cs="宋体"/>
              <w:kern w:val="0"/>
              <w:sz w:val="24"/>
              <w:lang w:eastAsia="ja-JP"/>
            </w:rPr>
          </w:pPr>
          <w:r w:rsidRPr="00285C54">
            <w:rPr>
              <w:rFonts w:ascii="宋体" w:eastAsia="宋体" w:hAnsi="宋体" w:cs="宋体"/>
              <w:kern w:val="0"/>
              <w:sz w:val="24"/>
              <w:lang w:eastAsia="ja-JP"/>
            </w:rPr>
            <w:t>神奈川県県西地域県政総合センター地方書記長印</w:t>
          </w:r>
        </w:p>
      </w:tc>
      <w:tc>
        <w:tcPr>
          <w:tcW w:w="3525" w:type="dxa"/>
          <w:tcBorders>
            <w:top w:val="single" w:sz="6" w:space="0" w:color="auto"/>
            <w:left w:val="single" w:sz="6" w:space="0" w:color="auto"/>
            <w:bottom w:val="single" w:sz="6" w:space="0" w:color="auto"/>
            <w:right w:val="single" w:sz="6" w:space="0" w:color="auto"/>
          </w:tcBorders>
          <w:hideMark/>
        </w:tcPr>
        <w:p w:rsidR="00285C54" w:rsidRPr="00285C54" w:rsidRDefault="00285C54" w:rsidP="00285C54">
          <w:pPr>
            <w:widowControl/>
            <w:jc w:val="left"/>
            <w:rPr>
              <w:rFonts w:ascii="宋体" w:eastAsia="宋体" w:hAnsi="宋体" w:cs="宋体"/>
              <w:kern w:val="0"/>
              <w:sz w:val="24"/>
            </w:rPr>
          </w:pPr>
          <w:r w:rsidRPr="00285C54">
            <w:rPr>
              <w:rFonts w:ascii="宋体" w:eastAsia="宋体" w:hAnsi="宋体" w:cs="宋体"/>
              <w:kern w:val="0"/>
              <w:sz w:val="24"/>
            </w:rPr>
            <w:fldChar w:fldCharType="begin"/>
          </w:r>
          <w:r w:rsidRPr="00285C54">
            <w:rPr>
              <w:rFonts w:ascii="宋体" w:eastAsia="宋体" w:hAnsi="宋体" w:cs="宋体"/>
              <w:kern w:val="0"/>
              <w:sz w:val="24"/>
            </w:rPr>
            <w:instrText xml:space="preserve"> INCLUDEPICTURE "https://en3-jg.d1-law.com/kanagawa-kenw/33492500004600000000/50292500002800000000/000066-10_c39b.gif" \* MERGEFORMATINET </w:instrText>
          </w:r>
          <w:r w:rsidRPr="00285C54">
            <w:rPr>
              <w:rFonts w:ascii="宋体" w:eastAsia="宋体" w:hAnsi="宋体" w:cs="宋体"/>
              <w:kern w:val="0"/>
              <w:sz w:val="24"/>
            </w:rPr>
            <w:fldChar w:fldCharType="separate"/>
          </w:r>
          <w:r w:rsidRPr="00285C54">
            <w:rPr>
              <w:rFonts w:ascii="宋体" w:eastAsia="宋体" w:hAnsi="宋体" w:cs="宋体"/>
              <w:noProof/>
              <w:kern w:val="0"/>
              <w:sz w:val="24"/>
            </w:rPr>
            <w:drawing>
              <wp:inline distT="0" distB="0" distL="0" distR="0">
                <wp:extent cx="1487170" cy="1534795"/>
                <wp:effectExtent l="0" t="0" r="0" b="1905"/>
                <wp:docPr id="1" name="图片 1" descr="https://en3-jg.d1-law.com/kanagawa-kenw/33492500004600000000/50292500002800000000/000066-10_c3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3-jg.d1-law.com/kanagawa-kenw/33492500004600000000/50292500002800000000/000066-10_c39b.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7170" cy="1534795"/>
                        </a:xfrm>
                        <a:prstGeom prst="rect">
                          <a:avLst/>
                        </a:prstGeom>
                        <a:noFill/>
                        <a:ln>
                          <a:noFill/>
                        </a:ln>
                      </pic:spPr>
                    </pic:pic>
                  </a:graphicData>
                </a:graphic>
              </wp:inline>
            </w:drawing>
          </w:r>
          <w:r w:rsidRPr="00285C54">
            <w:rPr>
              <w:rFonts w:ascii="宋体" w:eastAsia="宋体" w:hAnsi="宋体" w:cs="宋体"/>
              <w:kern w:val="0"/>
              <w:sz w:val="24"/>
            </w:rPr>
            <w:fldChar w:fldCharType="end"/>
          </w:r>
        </w:p>
      </w:tc>
    </w:tr>
  </w:tbl>
  <w:p w:rsidR="00285C54" w:rsidRPr="00285C54" w:rsidRDefault="00285C54" w:rsidP="00285C54">
    <w:pPr>
      <w:widowControl/>
      <w:jc w:val="left"/>
      <w:rPr>
        <w:rFonts w:ascii="宋体" w:eastAsia="宋体" w:hAnsi="宋体" w:cs="宋体"/>
        <w:kern w:val="0"/>
        <w:sz w:val="24"/>
      </w:rPr>
    </w:pPr>
  </w:p>
  <w:p w:rsidR="00285C54" w:rsidRPr="00285C54" w:rsidRDefault="00285C54">
    <w:pPr>
      <w:pStyle w:val="a3"/>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4" w:rsidRDefault="00285C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54"/>
    <w:rsid w:val="0027328C"/>
    <w:rsid w:val="00285C54"/>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A4A32B"/>
  <w15:chartTrackingRefBased/>
  <w15:docId w15:val="{49C26C6B-C714-CB4B-A15C-919092C0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C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5C54"/>
    <w:rPr>
      <w:sz w:val="18"/>
      <w:szCs w:val="18"/>
    </w:rPr>
  </w:style>
  <w:style w:type="paragraph" w:styleId="a5">
    <w:name w:val="footer"/>
    <w:basedOn w:val="a"/>
    <w:link w:val="a6"/>
    <w:uiPriority w:val="99"/>
    <w:unhideWhenUsed/>
    <w:rsid w:val="00285C54"/>
    <w:pPr>
      <w:tabs>
        <w:tab w:val="center" w:pos="4153"/>
        <w:tab w:val="right" w:pos="8306"/>
      </w:tabs>
      <w:snapToGrid w:val="0"/>
      <w:jc w:val="left"/>
    </w:pPr>
    <w:rPr>
      <w:sz w:val="18"/>
      <w:szCs w:val="18"/>
    </w:rPr>
  </w:style>
  <w:style w:type="character" w:customStyle="1" w:styleId="a6">
    <w:name w:val="页脚 字符"/>
    <w:basedOn w:val="a0"/>
    <w:link w:val="a5"/>
    <w:uiPriority w:val="99"/>
    <w:rsid w:val="00285C54"/>
    <w:rPr>
      <w:sz w:val="18"/>
      <w:szCs w:val="18"/>
    </w:rPr>
  </w:style>
  <w:style w:type="paragraph" w:styleId="a7">
    <w:name w:val="Normal (Web)"/>
    <w:basedOn w:val="a"/>
    <w:uiPriority w:val="99"/>
    <w:semiHidden/>
    <w:unhideWhenUsed/>
    <w:rsid w:val="00285C54"/>
    <w:pPr>
      <w:widowControl/>
      <w:spacing w:before="100" w:beforeAutospacing="1" w:after="100" w:afterAutospacing="1"/>
      <w:jc w:val="left"/>
    </w:pPr>
    <w:rPr>
      <w:rFonts w:ascii="宋体" w:eastAsia="宋体" w:hAnsi="宋体" w:cs="宋体"/>
      <w:kern w:val="0"/>
      <w:sz w:val="24"/>
    </w:rPr>
  </w:style>
  <w:style w:type="character" w:styleId="a8">
    <w:name w:val="Hyperlink"/>
    <w:basedOn w:val="a0"/>
    <w:uiPriority w:val="99"/>
    <w:semiHidden/>
    <w:unhideWhenUsed/>
    <w:rsid w:val="00285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1524">
      <w:bodyDiv w:val="1"/>
      <w:marLeft w:val="0"/>
      <w:marRight w:val="0"/>
      <w:marTop w:val="0"/>
      <w:marBottom w:val="0"/>
      <w:divBdr>
        <w:top w:val="none" w:sz="0" w:space="0" w:color="auto"/>
        <w:left w:val="none" w:sz="0" w:space="0" w:color="auto"/>
        <w:bottom w:val="none" w:sz="0" w:space="0" w:color="auto"/>
        <w:right w:val="none" w:sz="0" w:space="0" w:color="auto"/>
      </w:divBdr>
      <w:divsChild>
        <w:div w:id="1437673570">
          <w:marLeft w:val="800"/>
          <w:marRight w:val="0"/>
          <w:marTop w:val="0"/>
          <w:marBottom w:val="0"/>
          <w:divBdr>
            <w:top w:val="none" w:sz="0" w:space="0" w:color="auto"/>
            <w:left w:val="none" w:sz="0" w:space="0" w:color="auto"/>
            <w:bottom w:val="none" w:sz="0" w:space="0" w:color="auto"/>
            <w:right w:val="none" w:sz="0" w:space="0" w:color="auto"/>
          </w:divBdr>
        </w:div>
        <w:div w:id="1301226891">
          <w:marLeft w:val="5000"/>
          <w:marRight w:val="0"/>
          <w:marTop w:val="0"/>
          <w:marBottom w:val="0"/>
          <w:divBdr>
            <w:top w:val="none" w:sz="0" w:space="0" w:color="auto"/>
            <w:left w:val="none" w:sz="0" w:space="0" w:color="auto"/>
            <w:bottom w:val="none" w:sz="0" w:space="0" w:color="auto"/>
            <w:right w:val="none" w:sz="0" w:space="0" w:color="auto"/>
          </w:divBdr>
        </w:div>
        <w:div w:id="1875993824">
          <w:marLeft w:val="1200"/>
          <w:marRight w:val="0"/>
          <w:marTop w:val="0"/>
          <w:marBottom w:val="0"/>
          <w:divBdr>
            <w:top w:val="none" w:sz="0" w:space="0" w:color="auto"/>
            <w:left w:val="none" w:sz="0" w:space="0" w:color="auto"/>
            <w:bottom w:val="none" w:sz="0" w:space="0" w:color="auto"/>
            <w:right w:val="none" w:sz="0" w:space="0" w:color="auto"/>
          </w:divBdr>
        </w:div>
        <w:div w:id="398747136">
          <w:marLeft w:val="600"/>
          <w:marRight w:val="0"/>
          <w:marTop w:val="0"/>
          <w:marBottom w:val="0"/>
          <w:divBdr>
            <w:top w:val="none" w:sz="0" w:space="0" w:color="auto"/>
            <w:left w:val="none" w:sz="0" w:space="0" w:color="auto"/>
            <w:bottom w:val="none" w:sz="0" w:space="0" w:color="auto"/>
            <w:right w:val="none" w:sz="0" w:space="0" w:color="auto"/>
          </w:divBdr>
        </w:div>
        <w:div w:id="1034506184">
          <w:marLeft w:val="200"/>
          <w:marRight w:val="0"/>
          <w:marTop w:val="0"/>
          <w:marBottom w:val="0"/>
          <w:divBdr>
            <w:top w:val="none" w:sz="0" w:space="0" w:color="auto"/>
            <w:left w:val="none" w:sz="0" w:space="0" w:color="auto"/>
            <w:bottom w:val="none" w:sz="0" w:space="0" w:color="auto"/>
            <w:right w:val="none" w:sz="0" w:space="0" w:color="auto"/>
          </w:divBdr>
        </w:div>
        <w:div w:id="1171411779">
          <w:marLeft w:val="200"/>
          <w:marRight w:val="0"/>
          <w:marTop w:val="0"/>
          <w:marBottom w:val="0"/>
          <w:divBdr>
            <w:top w:val="none" w:sz="0" w:space="0" w:color="auto"/>
            <w:left w:val="none" w:sz="0" w:space="0" w:color="auto"/>
            <w:bottom w:val="none" w:sz="0" w:space="0" w:color="auto"/>
            <w:right w:val="none" w:sz="0" w:space="0" w:color="auto"/>
          </w:divBdr>
        </w:div>
        <w:div w:id="1476410292">
          <w:marLeft w:val="200"/>
          <w:marRight w:val="0"/>
          <w:marTop w:val="0"/>
          <w:marBottom w:val="0"/>
          <w:divBdr>
            <w:top w:val="none" w:sz="0" w:space="0" w:color="auto"/>
            <w:left w:val="none" w:sz="0" w:space="0" w:color="auto"/>
            <w:bottom w:val="none" w:sz="0" w:space="0" w:color="auto"/>
            <w:right w:val="none" w:sz="0" w:space="0" w:color="auto"/>
          </w:divBdr>
        </w:div>
        <w:div w:id="2125228901">
          <w:marLeft w:val="200"/>
          <w:marRight w:val="0"/>
          <w:marTop w:val="0"/>
          <w:marBottom w:val="0"/>
          <w:divBdr>
            <w:top w:val="none" w:sz="0" w:space="0" w:color="auto"/>
            <w:left w:val="none" w:sz="0" w:space="0" w:color="auto"/>
            <w:bottom w:val="none" w:sz="0" w:space="0" w:color="auto"/>
            <w:right w:val="none" w:sz="0" w:space="0" w:color="auto"/>
          </w:divBdr>
        </w:div>
        <w:div w:id="804007355">
          <w:marLeft w:val="200"/>
          <w:marRight w:val="0"/>
          <w:marTop w:val="0"/>
          <w:marBottom w:val="0"/>
          <w:divBdr>
            <w:top w:val="none" w:sz="0" w:space="0" w:color="auto"/>
            <w:left w:val="none" w:sz="0" w:space="0" w:color="auto"/>
            <w:bottom w:val="none" w:sz="0" w:space="0" w:color="auto"/>
            <w:right w:val="none" w:sz="0" w:space="0" w:color="auto"/>
          </w:divBdr>
        </w:div>
        <w:div w:id="1691908657">
          <w:marLeft w:val="200"/>
          <w:marRight w:val="0"/>
          <w:marTop w:val="0"/>
          <w:marBottom w:val="0"/>
          <w:divBdr>
            <w:top w:val="none" w:sz="0" w:space="0" w:color="auto"/>
            <w:left w:val="none" w:sz="0" w:space="0" w:color="auto"/>
            <w:bottom w:val="none" w:sz="0" w:space="0" w:color="auto"/>
            <w:right w:val="none" w:sz="0" w:space="0" w:color="auto"/>
          </w:divBdr>
        </w:div>
        <w:div w:id="1679381380">
          <w:marLeft w:val="200"/>
          <w:marRight w:val="0"/>
          <w:marTop w:val="0"/>
          <w:marBottom w:val="0"/>
          <w:divBdr>
            <w:top w:val="none" w:sz="0" w:space="0" w:color="auto"/>
            <w:left w:val="none" w:sz="0" w:space="0" w:color="auto"/>
            <w:bottom w:val="none" w:sz="0" w:space="0" w:color="auto"/>
            <w:right w:val="none" w:sz="0" w:space="0" w:color="auto"/>
          </w:divBdr>
        </w:div>
        <w:div w:id="534273361">
          <w:marLeft w:val="200"/>
          <w:marRight w:val="0"/>
          <w:marTop w:val="0"/>
          <w:marBottom w:val="0"/>
          <w:divBdr>
            <w:top w:val="none" w:sz="0" w:space="0" w:color="auto"/>
            <w:left w:val="none" w:sz="0" w:space="0" w:color="auto"/>
            <w:bottom w:val="none" w:sz="0" w:space="0" w:color="auto"/>
            <w:right w:val="none" w:sz="0" w:space="0" w:color="auto"/>
          </w:divBdr>
        </w:div>
        <w:div w:id="590355657">
          <w:marLeft w:val="200"/>
          <w:marRight w:val="0"/>
          <w:marTop w:val="0"/>
          <w:marBottom w:val="0"/>
          <w:divBdr>
            <w:top w:val="none" w:sz="0" w:space="0" w:color="auto"/>
            <w:left w:val="none" w:sz="0" w:space="0" w:color="auto"/>
            <w:bottom w:val="none" w:sz="0" w:space="0" w:color="auto"/>
            <w:right w:val="none" w:sz="0" w:space="0" w:color="auto"/>
          </w:divBdr>
        </w:div>
        <w:div w:id="1480074510">
          <w:marLeft w:val="200"/>
          <w:marRight w:val="0"/>
          <w:marTop w:val="0"/>
          <w:marBottom w:val="0"/>
          <w:divBdr>
            <w:top w:val="none" w:sz="0" w:space="0" w:color="auto"/>
            <w:left w:val="none" w:sz="0" w:space="0" w:color="auto"/>
            <w:bottom w:val="none" w:sz="0" w:space="0" w:color="auto"/>
            <w:right w:val="none" w:sz="0" w:space="0" w:color="auto"/>
          </w:divBdr>
        </w:div>
        <w:div w:id="663584280">
          <w:marLeft w:val="200"/>
          <w:marRight w:val="0"/>
          <w:marTop w:val="0"/>
          <w:marBottom w:val="0"/>
          <w:divBdr>
            <w:top w:val="none" w:sz="0" w:space="0" w:color="auto"/>
            <w:left w:val="none" w:sz="0" w:space="0" w:color="auto"/>
            <w:bottom w:val="none" w:sz="0" w:space="0" w:color="auto"/>
            <w:right w:val="none" w:sz="0" w:space="0" w:color="auto"/>
          </w:divBdr>
        </w:div>
        <w:div w:id="407700073">
          <w:marLeft w:val="200"/>
          <w:marRight w:val="0"/>
          <w:marTop w:val="0"/>
          <w:marBottom w:val="0"/>
          <w:divBdr>
            <w:top w:val="none" w:sz="0" w:space="0" w:color="auto"/>
            <w:left w:val="none" w:sz="0" w:space="0" w:color="auto"/>
            <w:bottom w:val="none" w:sz="0" w:space="0" w:color="auto"/>
            <w:right w:val="none" w:sz="0" w:space="0" w:color="auto"/>
          </w:divBdr>
        </w:div>
        <w:div w:id="1906330051">
          <w:marLeft w:val="200"/>
          <w:marRight w:val="0"/>
          <w:marTop w:val="0"/>
          <w:marBottom w:val="0"/>
          <w:divBdr>
            <w:top w:val="none" w:sz="0" w:space="0" w:color="auto"/>
            <w:left w:val="none" w:sz="0" w:space="0" w:color="auto"/>
            <w:bottom w:val="none" w:sz="0" w:space="0" w:color="auto"/>
            <w:right w:val="none" w:sz="0" w:space="0" w:color="auto"/>
          </w:divBdr>
        </w:div>
        <w:div w:id="1781559927">
          <w:marLeft w:val="200"/>
          <w:marRight w:val="0"/>
          <w:marTop w:val="0"/>
          <w:marBottom w:val="0"/>
          <w:divBdr>
            <w:top w:val="none" w:sz="0" w:space="0" w:color="auto"/>
            <w:left w:val="none" w:sz="0" w:space="0" w:color="auto"/>
            <w:bottom w:val="none" w:sz="0" w:space="0" w:color="auto"/>
            <w:right w:val="none" w:sz="0" w:space="0" w:color="auto"/>
          </w:divBdr>
        </w:div>
        <w:div w:id="2021076281">
          <w:marLeft w:val="200"/>
          <w:marRight w:val="0"/>
          <w:marTop w:val="0"/>
          <w:marBottom w:val="0"/>
          <w:divBdr>
            <w:top w:val="none" w:sz="0" w:space="0" w:color="auto"/>
            <w:left w:val="none" w:sz="0" w:space="0" w:color="auto"/>
            <w:bottom w:val="none" w:sz="0" w:space="0" w:color="auto"/>
            <w:right w:val="none" w:sz="0" w:space="0" w:color="auto"/>
          </w:divBdr>
        </w:div>
        <w:div w:id="1763186214">
          <w:marLeft w:val="200"/>
          <w:marRight w:val="0"/>
          <w:marTop w:val="0"/>
          <w:marBottom w:val="0"/>
          <w:divBdr>
            <w:top w:val="none" w:sz="0" w:space="0" w:color="auto"/>
            <w:left w:val="none" w:sz="0" w:space="0" w:color="auto"/>
            <w:bottom w:val="none" w:sz="0" w:space="0" w:color="auto"/>
            <w:right w:val="none" w:sz="0" w:space="0" w:color="auto"/>
          </w:divBdr>
        </w:div>
        <w:div w:id="915670752">
          <w:marLeft w:val="200"/>
          <w:marRight w:val="0"/>
          <w:marTop w:val="0"/>
          <w:marBottom w:val="0"/>
          <w:divBdr>
            <w:top w:val="none" w:sz="0" w:space="0" w:color="auto"/>
            <w:left w:val="none" w:sz="0" w:space="0" w:color="auto"/>
            <w:bottom w:val="none" w:sz="0" w:space="0" w:color="auto"/>
            <w:right w:val="none" w:sz="0" w:space="0" w:color="auto"/>
          </w:divBdr>
        </w:div>
        <w:div w:id="1396201720">
          <w:marLeft w:val="200"/>
          <w:marRight w:val="0"/>
          <w:marTop w:val="0"/>
          <w:marBottom w:val="0"/>
          <w:divBdr>
            <w:top w:val="none" w:sz="0" w:space="0" w:color="auto"/>
            <w:left w:val="none" w:sz="0" w:space="0" w:color="auto"/>
            <w:bottom w:val="none" w:sz="0" w:space="0" w:color="auto"/>
            <w:right w:val="none" w:sz="0" w:space="0" w:color="auto"/>
          </w:divBdr>
        </w:div>
        <w:div w:id="1378974064">
          <w:marLeft w:val="200"/>
          <w:marRight w:val="0"/>
          <w:marTop w:val="0"/>
          <w:marBottom w:val="0"/>
          <w:divBdr>
            <w:top w:val="none" w:sz="0" w:space="0" w:color="auto"/>
            <w:left w:val="none" w:sz="0" w:space="0" w:color="auto"/>
            <w:bottom w:val="none" w:sz="0" w:space="0" w:color="auto"/>
            <w:right w:val="none" w:sz="0" w:space="0" w:color="auto"/>
          </w:divBdr>
        </w:div>
        <w:div w:id="1954822374">
          <w:marLeft w:val="200"/>
          <w:marRight w:val="0"/>
          <w:marTop w:val="0"/>
          <w:marBottom w:val="0"/>
          <w:divBdr>
            <w:top w:val="none" w:sz="0" w:space="0" w:color="auto"/>
            <w:left w:val="none" w:sz="0" w:space="0" w:color="auto"/>
            <w:bottom w:val="none" w:sz="0" w:space="0" w:color="auto"/>
            <w:right w:val="none" w:sz="0" w:space="0" w:color="auto"/>
          </w:divBdr>
        </w:div>
        <w:div w:id="1830749174">
          <w:marLeft w:val="200"/>
          <w:marRight w:val="0"/>
          <w:marTop w:val="0"/>
          <w:marBottom w:val="0"/>
          <w:divBdr>
            <w:top w:val="none" w:sz="0" w:space="0" w:color="auto"/>
            <w:left w:val="none" w:sz="0" w:space="0" w:color="auto"/>
            <w:bottom w:val="none" w:sz="0" w:space="0" w:color="auto"/>
            <w:right w:val="none" w:sz="0" w:space="0" w:color="auto"/>
          </w:divBdr>
        </w:div>
        <w:div w:id="2022001563">
          <w:marLeft w:val="200"/>
          <w:marRight w:val="0"/>
          <w:marTop w:val="0"/>
          <w:marBottom w:val="0"/>
          <w:divBdr>
            <w:top w:val="none" w:sz="0" w:space="0" w:color="auto"/>
            <w:left w:val="none" w:sz="0" w:space="0" w:color="auto"/>
            <w:bottom w:val="none" w:sz="0" w:space="0" w:color="auto"/>
            <w:right w:val="none" w:sz="0" w:space="0" w:color="auto"/>
          </w:divBdr>
        </w:div>
        <w:div w:id="661398288">
          <w:marLeft w:val="200"/>
          <w:marRight w:val="0"/>
          <w:marTop w:val="0"/>
          <w:marBottom w:val="0"/>
          <w:divBdr>
            <w:top w:val="none" w:sz="0" w:space="0" w:color="auto"/>
            <w:left w:val="none" w:sz="0" w:space="0" w:color="auto"/>
            <w:bottom w:val="none" w:sz="0" w:space="0" w:color="auto"/>
            <w:right w:val="none" w:sz="0" w:space="0" w:color="auto"/>
          </w:divBdr>
        </w:div>
        <w:div w:id="1063413164">
          <w:marLeft w:val="200"/>
          <w:marRight w:val="0"/>
          <w:marTop w:val="0"/>
          <w:marBottom w:val="0"/>
          <w:divBdr>
            <w:top w:val="none" w:sz="0" w:space="0" w:color="auto"/>
            <w:left w:val="none" w:sz="0" w:space="0" w:color="auto"/>
            <w:bottom w:val="none" w:sz="0" w:space="0" w:color="auto"/>
            <w:right w:val="none" w:sz="0" w:space="0" w:color="auto"/>
          </w:divBdr>
        </w:div>
        <w:div w:id="183248769">
          <w:marLeft w:val="200"/>
          <w:marRight w:val="0"/>
          <w:marTop w:val="0"/>
          <w:marBottom w:val="0"/>
          <w:divBdr>
            <w:top w:val="none" w:sz="0" w:space="0" w:color="auto"/>
            <w:left w:val="none" w:sz="0" w:space="0" w:color="auto"/>
            <w:bottom w:val="none" w:sz="0" w:space="0" w:color="auto"/>
            <w:right w:val="none" w:sz="0" w:space="0" w:color="auto"/>
          </w:divBdr>
        </w:div>
        <w:div w:id="455099531">
          <w:marLeft w:val="200"/>
          <w:marRight w:val="0"/>
          <w:marTop w:val="0"/>
          <w:marBottom w:val="0"/>
          <w:divBdr>
            <w:top w:val="none" w:sz="0" w:space="0" w:color="auto"/>
            <w:left w:val="none" w:sz="0" w:space="0" w:color="auto"/>
            <w:bottom w:val="none" w:sz="0" w:space="0" w:color="auto"/>
            <w:right w:val="none" w:sz="0" w:space="0" w:color="auto"/>
          </w:divBdr>
        </w:div>
        <w:div w:id="911816163">
          <w:marLeft w:val="200"/>
          <w:marRight w:val="0"/>
          <w:marTop w:val="0"/>
          <w:marBottom w:val="0"/>
          <w:divBdr>
            <w:top w:val="none" w:sz="0" w:space="0" w:color="auto"/>
            <w:left w:val="none" w:sz="0" w:space="0" w:color="auto"/>
            <w:bottom w:val="none" w:sz="0" w:space="0" w:color="auto"/>
            <w:right w:val="none" w:sz="0" w:space="0" w:color="auto"/>
          </w:divBdr>
        </w:div>
        <w:div w:id="1725446669">
          <w:marLeft w:val="200"/>
          <w:marRight w:val="0"/>
          <w:marTop w:val="0"/>
          <w:marBottom w:val="0"/>
          <w:divBdr>
            <w:top w:val="none" w:sz="0" w:space="0" w:color="auto"/>
            <w:left w:val="none" w:sz="0" w:space="0" w:color="auto"/>
            <w:bottom w:val="none" w:sz="0" w:space="0" w:color="auto"/>
            <w:right w:val="none" w:sz="0" w:space="0" w:color="auto"/>
          </w:divBdr>
        </w:div>
        <w:div w:id="196477765">
          <w:marLeft w:val="200"/>
          <w:marRight w:val="0"/>
          <w:marTop w:val="0"/>
          <w:marBottom w:val="0"/>
          <w:divBdr>
            <w:top w:val="none" w:sz="0" w:space="0" w:color="auto"/>
            <w:left w:val="none" w:sz="0" w:space="0" w:color="auto"/>
            <w:bottom w:val="none" w:sz="0" w:space="0" w:color="auto"/>
            <w:right w:val="none" w:sz="0" w:space="0" w:color="auto"/>
          </w:divBdr>
        </w:div>
        <w:div w:id="2136605437">
          <w:marLeft w:val="200"/>
          <w:marRight w:val="0"/>
          <w:marTop w:val="0"/>
          <w:marBottom w:val="0"/>
          <w:divBdr>
            <w:top w:val="none" w:sz="0" w:space="0" w:color="auto"/>
            <w:left w:val="none" w:sz="0" w:space="0" w:color="auto"/>
            <w:bottom w:val="none" w:sz="0" w:space="0" w:color="auto"/>
            <w:right w:val="none" w:sz="0" w:space="0" w:color="auto"/>
          </w:divBdr>
        </w:div>
        <w:div w:id="477696548">
          <w:marLeft w:val="400"/>
          <w:marRight w:val="0"/>
          <w:marTop w:val="0"/>
          <w:marBottom w:val="0"/>
          <w:divBdr>
            <w:top w:val="none" w:sz="0" w:space="0" w:color="auto"/>
            <w:left w:val="none" w:sz="0" w:space="0" w:color="auto"/>
            <w:bottom w:val="none" w:sz="0" w:space="0" w:color="auto"/>
            <w:right w:val="none" w:sz="0" w:space="0" w:color="auto"/>
          </w:divBdr>
        </w:div>
        <w:div w:id="2043820899">
          <w:marLeft w:val="400"/>
          <w:marRight w:val="0"/>
          <w:marTop w:val="0"/>
          <w:marBottom w:val="0"/>
          <w:divBdr>
            <w:top w:val="none" w:sz="0" w:space="0" w:color="auto"/>
            <w:left w:val="none" w:sz="0" w:space="0" w:color="auto"/>
            <w:bottom w:val="none" w:sz="0" w:space="0" w:color="auto"/>
            <w:right w:val="none" w:sz="0" w:space="0" w:color="auto"/>
          </w:divBdr>
        </w:div>
        <w:div w:id="1431703720">
          <w:marLeft w:val="400"/>
          <w:marRight w:val="0"/>
          <w:marTop w:val="0"/>
          <w:marBottom w:val="0"/>
          <w:divBdr>
            <w:top w:val="none" w:sz="0" w:space="0" w:color="auto"/>
            <w:left w:val="none" w:sz="0" w:space="0" w:color="auto"/>
            <w:bottom w:val="none" w:sz="0" w:space="0" w:color="auto"/>
            <w:right w:val="none" w:sz="0" w:space="0" w:color="auto"/>
          </w:divBdr>
        </w:div>
        <w:div w:id="2077312622">
          <w:marLeft w:val="400"/>
          <w:marRight w:val="0"/>
          <w:marTop w:val="0"/>
          <w:marBottom w:val="0"/>
          <w:divBdr>
            <w:top w:val="none" w:sz="0" w:space="0" w:color="auto"/>
            <w:left w:val="none" w:sz="0" w:space="0" w:color="auto"/>
            <w:bottom w:val="none" w:sz="0" w:space="0" w:color="auto"/>
            <w:right w:val="none" w:sz="0" w:space="0" w:color="auto"/>
          </w:divBdr>
        </w:div>
        <w:div w:id="2073844825">
          <w:marLeft w:val="400"/>
          <w:marRight w:val="0"/>
          <w:marTop w:val="0"/>
          <w:marBottom w:val="0"/>
          <w:divBdr>
            <w:top w:val="none" w:sz="0" w:space="0" w:color="auto"/>
            <w:left w:val="none" w:sz="0" w:space="0" w:color="auto"/>
            <w:bottom w:val="none" w:sz="0" w:space="0" w:color="auto"/>
            <w:right w:val="none" w:sz="0" w:space="0" w:color="auto"/>
          </w:divBdr>
        </w:div>
        <w:div w:id="1792507624">
          <w:marLeft w:val="200"/>
          <w:marRight w:val="0"/>
          <w:marTop w:val="0"/>
          <w:marBottom w:val="0"/>
          <w:divBdr>
            <w:top w:val="none" w:sz="0" w:space="0" w:color="auto"/>
            <w:left w:val="none" w:sz="0" w:space="0" w:color="auto"/>
            <w:bottom w:val="none" w:sz="0" w:space="0" w:color="auto"/>
            <w:right w:val="none" w:sz="0" w:space="0" w:color="auto"/>
          </w:divBdr>
        </w:div>
        <w:div w:id="1064328896">
          <w:marLeft w:val="200"/>
          <w:marRight w:val="0"/>
          <w:marTop w:val="0"/>
          <w:marBottom w:val="0"/>
          <w:divBdr>
            <w:top w:val="none" w:sz="0" w:space="0" w:color="auto"/>
            <w:left w:val="none" w:sz="0" w:space="0" w:color="auto"/>
            <w:bottom w:val="none" w:sz="0" w:space="0" w:color="auto"/>
            <w:right w:val="none" w:sz="0" w:space="0" w:color="auto"/>
          </w:divBdr>
        </w:div>
        <w:div w:id="246769264">
          <w:marLeft w:val="200"/>
          <w:marRight w:val="0"/>
          <w:marTop w:val="0"/>
          <w:marBottom w:val="0"/>
          <w:divBdr>
            <w:top w:val="none" w:sz="0" w:space="0" w:color="auto"/>
            <w:left w:val="none" w:sz="0" w:space="0" w:color="auto"/>
            <w:bottom w:val="none" w:sz="0" w:space="0" w:color="auto"/>
            <w:right w:val="none" w:sz="0" w:space="0" w:color="auto"/>
          </w:divBdr>
        </w:div>
        <w:div w:id="1811703358">
          <w:marLeft w:val="200"/>
          <w:marRight w:val="0"/>
          <w:marTop w:val="0"/>
          <w:marBottom w:val="0"/>
          <w:divBdr>
            <w:top w:val="none" w:sz="0" w:space="0" w:color="auto"/>
            <w:left w:val="none" w:sz="0" w:space="0" w:color="auto"/>
            <w:bottom w:val="none" w:sz="0" w:space="0" w:color="auto"/>
            <w:right w:val="none" w:sz="0" w:space="0" w:color="auto"/>
          </w:divBdr>
        </w:div>
        <w:div w:id="145703837">
          <w:marLeft w:val="200"/>
          <w:marRight w:val="0"/>
          <w:marTop w:val="0"/>
          <w:marBottom w:val="0"/>
          <w:divBdr>
            <w:top w:val="none" w:sz="0" w:space="0" w:color="auto"/>
            <w:left w:val="none" w:sz="0" w:space="0" w:color="auto"/>
            <w:bottom w:val="none" w:sz="0" w:space="0" w:color="auto"/>
            <w:right w:val="none" w:sz="0" w:space="0" w:color="auto"/>
          </w:divBdr>
        </w:div>
        <w:div w:id="2044165578">
          <w:marLeft w:val="200"/>
          <w:marRight w:val="0"/>
          <w:marTop w:val="0"/>
          <w:marBottom w:val="0"/>
          <w:divBdr>
            <w:top w:val="none" w:sz="0" w:space="0" w:color="auto"/>
            <w:left w:val="none" w:sz="0" w:space="0" w:color="auto"/>
            <w:bottom w:val="none" w:sz="0" w:space="0" w:color="auto"/>
            <w:right w:val="none" w:sz="0" w:space="0" w:color="auto"/>
          </w:divBdr>
        </w:div>
        <w:div w:id="1767848778">
          <w:marLeft w:val="200"/>
          <w:marRight w:val="0"/>
          <w:marTop w:val="0"/>
          <w:marBottom w:val="0"/>
          <w:divBdr>
            <w:top w:val="none" w:sz="0" w:space="0" w:color="auto"/>
            <w:left w:val="none" w:sz="0" w:space="0" w:color="auto"/>
            <w:bottom w:val="none" w:sz="0" w:space="0" w:color="auto"/>
            <w:right w:val="none" w:sz="0" w:space="0" w:color="auto"/>
          </w:divBdr>
        </w:div>
        <w:div w:id="265114620">
          <w:marLeft w:val="200"/>
          <w:marRight w:val="0"/>
          <w:marTop w:val="0"/>
          <w:marBottom w:val="0"/>
          <w:divBdr>
            <w:top w:val="none" w:sz="0" w:space="0" w:color="auto"/>
            <w:left w:val="none" w:sz="0" w:space="0" w:color="auto"/>
            <w:bottom w:val="none" w:sz="0" w:space="0" w:color="auto"/>
            <w:right w:val="none" w:sz="0" w:space="0" w:color="auto"/>
          </w:divBdr>
        </w:div>
        <w:div w:id="2143308445">
          <w:marLeft w:val="200"/>
          <w:marRight w:val="0"/>
          <w:marTop w:val="0"/>
          <w:marBottom w:val="0"/>
          <w:divBdr>
            <w:top w:val="none" w:sz="0" w:space="0" w:color="auto"/>
            <w:left w:val="none" w:sz="0" w:space="0" w:color="auto"/>
            <w:bottom w:val="none" w:sz="0" w:space="0" w:color="auto"/>
            <w:right w:val="none" w:sz="0" w:space="0" w:color="auto"/>
          </w:divBdr>
        </w:div>
        <w:div w:id="1969503257">
          <w:marLeft w:val="200"/>
          <w:marRight w:val="0"/>
          <w:marTop w:val="0"/>
          <w:marBottom w:val="0"/>
          <w:divBdr>
            <w:top w:val="none" w:sz="0" w:space="0" w:color="auto"/>
            <w:left w:val="none" w:sz="0" w:space="0" w:color="auto"/>
            <w:bottom w:val="none" w:sz="0" w:space="0" w:color="auto"/>
            <w:right w:val="none" w:sz="0" w:space="0" w:color="auto"/>
          </w:divBdr>
        </w:div>
        <w:div w:id="768618148">
          <w:marLeft w:val="200"/>
          <w:marRight w:val="0"/>
          <w:marTop w:val="0"/>
          <w:marBottom w:val="0"/>
          <w:divBdr>
            <w:top w:val="none" w:sz="0" w:space="0" w:color="auto"/>
            <w:left w:val="none" w:sz="0" w:space="0" w:color="auto"/>
            <w:bottom w:val="none" w:sz="0" w:space="0" w:color="auto"/>
            <w:right w:val="none" w:sz="0" w:space="0" w:color="auto"/>
          </w:divBdr>
        </w:div>
        <w:div w:id="1771855480">
          <w:marLeft w:val="200"/>
          <w:marRight w:val="0"/>
          <w:marTop w:val="0"/>
          <w:marBottom w:val="0"/>
          <w:divBdr>
            <w:top w:val="none" w:sz="0" w:space="0" w:color="auto"/>
            <w:left w:val="none" w:sz="0" w:space="0" w:color="auto"/>
            <w:bottom w:val="none" w:sz="0" w:space="0" w:color="auto"/>
            <w:right w:val="none" w:sz="0" w:space="0" w:color="auto"/>
          </w:divBdr>
        </w:div>
        <w:div w:id="1301108873">
          <w:marLeft w:val="400"/>
          <w:marRight w:val="0"/>
          <w:marTop w:val="0"/>
          <w:marBottom w:val="0"/>
          <w:divBdr>
            <w:top w:val="none" w:sz="0" w:space="0" w:color="auto"/>
            <w:left w:val="none" w:sz="0" w:space="0" w:color="auto"/>
            <w:bottom w:val="none" w:sz="0" w:space="0" w:color="auto"/>
            <w:right w:val="none" w:sz="0" w:space="0" w:color="auto"/>
          </w:divBdr>
        </w:div>
        <w:div w:id="397633658">
          <w:marLeft w:val="400"/>
          <w:marRight w:val="0"/>
          <w:marTop w:val="0"/>
          <w:marBottom w:val="0"/>
          <w:divBdr>
            <w:top w:val="none" w:sz="0" w:space="0" w:color="auto"/>
            <w:left w:val="none" w:sz="0" w:space="0" w:color="auto"/>
            <w:bottom w:val="none" w:sz="0" w:space="0" w:color="auto"/>
            <w:right w:val="none" w:sz="0" w:space="0" w:color="auto"/>
          </w:divBdr>
        </w:div>
        <w:div w:id="740828419">
          <w:marLeft w:val="400"/>
          <w:marRight w:val="0"/>
          <w:marTop w:val="0"/>
          <w:marBottom w:val="0"/>
          <w:divBdr>
            <w:top w:val="none" w:sz="0" w:space="0" w:color="auto"/>
            <w:left w:val="none" w:sz="0" w:space="0" w:color="auto"/>
            <w:bottom w:val="none" w:sz="0" w:space="0" w:color="auto"/>
            <w:right w:val="none" w:sz="0" w:space="0" w:color="auto"/>
          </w:divBdr>
        </w:div>
        <w:div w:id="1807157816">
          <w:marLeft w:val="200"/>
          <w:marRight w:val="0"/>
          <w:marTop w:val="0"/>
          <w:marBottom w:val="0"/>
          <w:divBdr>
            <w:top w:val="none" w:sz="0" w:space="0" w:color="auto"/>
            <w:left w:val="none" w:sz="0" w:space="0" w:color="auto"/>
            <w:bottom w:val="none" w:sz="0" w:space="0" w:color="auto"/>
            <w:right w:val="none" w:sz="0" w:space="0" w:color="auto"/>
          </w:divBdr>
        </w:div>
        <w:div w:id="323434069">
          <w:marLeft w:val="200"/>
          <w:marRight w:val="0"/>
          <w:marTop w:val="0"/>
          <w:marBottom w:val="0"/>
          <w:divBdr>
            <w:top w:val="none" w:sz="0" w:space="0" w:color="auto"/>
            <w:left w:val="none" w:sz="0" w:space="0" w:color="auto"/>
            <w:bottom w:val="none" w:sz="0" w:space="0" w:color="auto"/>
            <w:right w:val="none" w:sz="0" w:space="0" w:color="auto"/>
          </w:divBdr>
        </w:div>
        <w:div w:id="1732731459">
          <w:marLeft w:val="200"/>
          <w:marRight w:val="0"/>
          <w:marTop w:val="0"/>
          <w:marBottom w:val="0"/>
          <w:divBdr>
            <w:top w:val="none" w:sz="0" w:space="0" w:color="auto"/>
            <w:left w:val="none" w:sz="0" w:space="0" w:color="auto"/>
            <w:bottom w:val="none" w:sz="0" w:space="0" w:color="auto"/>
            <w:right w:val="none" w:sz="0" w:space="0" w:color="auto"/>
          </w:divBdr>
        </w:div>
        <w:div w:id="1084692143">
          <w:marLeft w:val="200"/>
          <w:marRight w:val="0"/>
          <w:marTop w:val="0"/>
          <w:marBottom w:val="0"/>
          <w:divBdr>
            <w:top w:val="none" w:sz="0" w:space="0" w:color="auto"/>
            <w:left w:val="none" w:sz="0" w:space="0" w:color="auto"/>
            <w:bottom w:val="none" w:sz="0" w:space="0" w:color="auto"/>
            <w:right w:val="none" w:sz="0" w:space="0" w:color="auto"/>
          </w:divBdr>
        </w:div>
        <w:div w:id="892891620">
          <w:marLeft w:val="200"/>
          <w:marRight w:val="0"/>
          <w:marTop w:val="0"/>
          <w:marBottom w:val="0"/>
          <w:divBdr>
            <w:top w:val="none" w:sz="0" w:space="0" w:color="auto"/>
            <w:left w:val="none" w:sz="0" w:space="0" w:color="auto"/>
            <w:bottom w:val="none" w:sz="0" w:space="0" w:color="auto"/>
            <w:right w:val="none" w:sz="0" w:space="0" w:color="auto"/>
          </w:divBdr>
        </w:div>
        <w:div w:id="1344555674">
          <w:marLeft w:val="200"/>
          <w:marRight w:val="0"/>
          <w:marTop w:val="0"/>
          <w:marBottom w:val="0"/>
          <w:divBdr>
            <w:top w:val="none" w:sz="0" w:space="0" w:color="auto"/>
            <w:left w:val="none" w:sz="0" w:space="0" w:color="auto"/>
            <w:bottom w:val="none" w:sz="0" w:space="0" w:color="auto"/>
            <w:right w:val="none" w:sz="0" w:space="0" w:color="auto"/>
          </w:divBdr>
        </w:div>
        <w:div w:id="224073682">
          <w:marLeft w:val="200"/>
          <w:marRight w:val="0"/>
          <w:marTop w:val="0"/>
          <w:marBottom w:val="0"/>
          <w:divBdr>
            <w:top w:val="none" w:sz="0" w:space="0" w:color="auto"/>
            <w:left w:val="none" w:sz="0" w:space="0" w:color="auto"/>
            <w:bottom w:val="none" w:sz="0" w:space="0" w:color="auto"/>
            <w:right w:val="none" w:sz="0" w:space="0" w:color="auto"/>
          </w:divBdr>
        </w:div>
        <w:div w:id="1782801225">
          <w:marLeft w:val="200"/>
          <w:marRight w:val="0"/>
          <w:marTop w:val="0"/>
          <w:marBottom w:val="0"/>
          <w:divBdr>
            <w:top w:val="none" w:sz="0" w:space="0" w:color="auto"/>
            <w:left w:val="none" w:sz="0" w:space="0" w:color="auto"/>
            <w:bottom w:val="none" w:sz="0" w:space="0" w:color="auto"/>
            <w:right w:val="none" w:sz="0" w:space="0" w:color="auto"/>
          </w:divBdr>
        </w:div>
        <w:div w:id="514344836">
          <w:marLeft w:val="200"/>
          <w:marRight w:val="0"/>
          <w:marTop w:val="0"/>
          <w:marBottom w:val="0"/>
          <w:divBdr>
            <w:top w:val="none" w:sz="0" w:space="0" w:color="auto"/>
            <w:left w:val="none" w:sz="0" w:space="0" w:color="auto"/>
            <w:bottom w:val="none" w:sz="0" w:space="0" w:color="auto"/>
            <w:right w:val="none" w:sz="0" w:space="0" w:color="auto"/>
          </w:divBdr>
        </w:div>
        <w:div w:id="892276920">
          <w:marLeft w:val="200"/>
          <w:marRight w:val="0"/>
          <w:marTop w:val="0"/>
          <w:marBottom w:val="0"/>
          <w:divBdr>
            <w:top w:val="none" w:sz="0" w:space="0" w:color="auto"/>
            <w:left w:val="none" w:sz="0" w:space="0" w:color="auto"/>
            <w:bottom w:val="none" w:sz="0" w:space="0" w:color="auto"/>
            <w:right w:val="none" w:sz="0" w:space="0" w:color="auto"/>
          </w:divBdr>
        </w:div>
        <w:div w:id="1942950931">
          <w:marLeft w:val="200"/>
          <w:marRight w:val="0"/>
          <w:marTop w:val="0"/>
          <w:marBottom w:val="0"/>
          <w:divBdr>
            <w:top w:val="none" w:sz="0" w:space="0" w:color="auto"/>
            <w:left w:val="none" w:sz="0" w:space="0" w:color="auto"/>
            <w:bottom w:val="none" w:sz="0" w:space="0" w:color="auto"/>
            <w:right w:val="none" w:sz="0" w:space="0" w:color="auto"/>
          </w:divBdr>
        </w:div>
        <w:div w:id="450394614">
          <w:marLeft w:val="200"/>
          <w:marRight w:val="0"/>
          <w:marTop w:val="0"/>
          <w:marBottom w:val="0"/>
          <w:divBdr>
            <w:top w:val="none" w:sz="0" w:space="0" w:color="auto"/>
            <w:left w:val="none" w:sz="0" w:space="0" w:color="auto"/>
            <w:bottom w:val="none" w:sz="0" w:space="0" w:color="auto"/>
            <w:right w:val="none" w:sz="0" w:space="0" w:color="auto"/>
          </w:divBdr>
        </w:div>
        <w:div w:id="222524289">
          <w:marLeft w:val="200"/>
          <w:marRight w:val="0"/>
          <w:marTop w:val="0"/>
          <w:marBottom w:val="0"/>
          <w:divBdr>
            <w:top w:val="none" w:sz="0" w:space="0" w:color="auto"/>
            <w:left w:val="none" w:sz="0" w:space="0" w:color="auto"/>
            <w:bottom w:val="none" w:sz="0" w:space="0" w:color="auto"/>
            <w:right w:val="none" w:sz="0" w:space="0" w:color="auto"/>
          </w:divBdr>
        </w:div>
        <w:div w:id="1467892645">
          <w:marLeft w:val="200"/>
          <w:marRight w:val="0"/>
          <w:marTop w:val="0"/>
          <w:marBottom w:val="0"/>
          <w:divBdr>
            <w:top w:val="none" w:sz="0" w:space="0" w:color="auto"/>
            <w:left w:val="none" w:sz="0" w:space="0" w:color="auto"/>
            <w:bottom w:val="none" w:sz="0" w:space="0" w:color="auto"/>
            <w:right w:val="none" w:sz="0" w:space="0" w:color="auto"/>
          </w:divBdr>
        </w:div>
        <w:div w:id="1037896775">
          <w:marLeft w:val="200"/>
          <w:marRight w:val="0"/>
          <w:marTop w:val="0"/>
          <w:marBottom w:val="0"/>
          <w:divBdr>
            <w:top w:val="none" w:sz="0" w:space="0" w:color="auto"/>
            <w:left w:val="none" w:sz="0" w:space="0" w:color="auto"/>
            <w:bottom w:val="none" w:sz="0" w:space="0" w:color="auto"/>
            <w:right w:val="none" w:sz="0" w:space="0" w:color="auto"/>
          </w:divBdr>
        </w:div>
        <w:div w:id="78604584">
          <w:marLeft w:val="200"/>
          <w:marRight w:val="0"/>
          <w:marTop w:val="0"/>
          <w:marBottom w:val="0"/>
          <w:divBdr>
            <w:top w:val="none" w:sz="0" w:space="0" w:color="auto"/>
            <w:left w:val="none" w:sz="0" w:space="0" w:color="auto"/>
            <w:bottom w:val="none" w:sz="0" w:space="0" w:color="auto"/>
            <w:right w:val="none" w:sz="0" w:space="0" w:color="auto"/>
          </w:divBdr>
        </w:div>
        <w:div w:id="1433209609">
          <w:marLeft w:val="200"/>
          <w:marRight w:val="0"/>
          <w:marTop w:val="0"/>
          <w:marBottom w:val="0"/>
          <w:divBdr>
            <w:top w:val="none" w:sz="0" w:space="0" w:color="auto"/>
            <w:left w:val="none" w:sz="0" w:space="0" w:color="auto"/>
            <w:bottom w:val="none" w:sz="0" w:space="0" w:color="auto"/>
            <w:right w:val="none" w:sz="0" w:space="0" w:color="auto"/>
          </w:divBdr>
        </w:div>
        <w:div w:id="1957447406">
          <w:marLeft w:val="200"/>
          <w:marRight w:val="0"/>
          <w:marTop w:val="0"/>
          <w:marBottom w:val="0"/>
          <w:divBdr>
            <w:top w:val="none" w:sz="0" w:space="0" w:color="auto"/>
            <w:left w:val="none" w:sz="0" w:space="0" w:color="auto"/>
            <w:bottom w:val="none" w:sz="0" w:space="0" w:color="auto"/>
            <w:right w:val="none" w:sz="0" w:space="0" w:color="auto"/>
          </w:divBdr>
        </w:div>
        <w:div w:id="768543679">
          <w:marLeft w:val="200"/>
          <w:marRight w:val="0"/>
          <w:marTop w:val="0"/>
          <w:marBottom w:val="0"/>
          <w:divBdr>
            <w:top w:val="none" w:sz="0" w:space="0" w:color="auto"/>
            <w:left w:val="none" w:sz="0" w:space="0" w:color="auto"/>
            <w:bottom w:val="none" w:sz="0" w:space="0" w:color="auto"/>
            <w:right w:val="none" w:sz="0" w:space="0" w:color="auto"/>
          </w:divBdr>
        </w:div>
        <w:div w:id="792332718">
          <w:marLeft w:val="200"/>
          <w:marRight w:val="0"/>
          <w:marTop w:val="0"/>
          <w:marBottom w:val="0"/>
          <w:divBdr>
            <w:top w:val="none" w:sz="0" w:space="0" w:color="auto"/>
            <w:left w:val="none" w:sz="0" w:space="0" w:color="auto"/>
            <w:bottom w:val="none" w:sz="0" w:space="0" w:color="auto"/>
            <w:right w:val="none" w:sz="0" w:space="0" w:color="auto"/>
          </w:divBdr>
        </w:div>
        <w:div w:id="1418795267">
          <w:marLeft w:val="200"/>
          <w:marRight w:val="0"/>
          <w:marTop w:val="0"/>
          <w:marBottom w:val="0"/>
          <w:divBdr>
            <w:top w:val="none" w:sz="0" w:space="0" w:color="auto"/>
            <w:left w:val="none" w:sz="0" w:space="0" w:color="auto"/>
            <w:bottom w:val="none" w:sz="0" w:space="0" w:color="auto"/>
            <w:right w:val="none" w:sz="0" w:space="0" w:color="auto"/>
          </w:divBdr>
        </w:div>
        <w:div w:id="677581316">
          <w:marLeft w:val="200"/>
          <w:marRight w:val="0"/>
          <w:marTop w:val="0"/>
          <w:marBottom w:val="0"/>
          <w:divBdr>
            <w:top w:val="none" w:sz="0" w:space="0" w:color="auto"/>
            <w:left w:val="none" w:sz="0" w:space="0" w:color="auto"/>
            <w:bottom w:val="none" w:sz="0" w:space="0" w:color="auto"/>
            <w:right w:val="none" w:sz="0" w:space="0" w:color="auto"/>
          </w:divBdr>
        </w:div>
        <w:div w:id="872571497">
          <w:marLeft w:val="200"/>
          <w:marRight w:val="0"/>
          <w:marTop w:val="0"/>
          <w:marBottom w:val="0"/>
          <w:divBdr>
            <w:top w:val="none" w:sz="0" w:space="0" w:color="auto"/>
            <w:left w:val="none" w:sz="0" w:space="0" w:color="auto"/>
            <w:bottom w:val="none" w:sz="0" w:space="0" w:color="auto"/>
            <w:right w:val="none" w:sz="0" w:space="0" w:color="auto"/>
          </w:divBdr>
        </w:div>
        <w:div w:id="2120443417">
          <w:marLeft w:val="200"/>
          <w:marRight w:val="0"/>
          <w:marTop w:val="0"/>
          <w:marBottom w:val="0"/>
          <w:divBdr>
            <w:top w:val="none" w:sz="0" w:space="0" w:color="auto"/>
            <w:left w:val="none" w:sz="0" w:space="0" w:color="auto"/>
            <w:bottom w:val="none" w:sz="0" w:space="0" w:color="auto"/>
            <w:right w:val="none" w:sz="0" w:space="0" w:color="auto"/>
          </w:divBdr>
        </w:div>
        <w:div w:id="2106342500">
          <w:marLeft w:val="200"/>
          <w:marRight w:val="0"/>
          <w:marTop w:val="0"/>
          <w:marBottom w:val="0"/>
          <w:divBdr>
            <w:top w:val="none" w:sz="0" w:space="0" w:color="auto"/>
            <w:left w:val="none" w:sz="0" w:space="0" w:color="auto"/>
            <w:bottom w:val="none" w:sz="0" w:space="0" w:color="auto"/>
            <w:right w:val="none" w:sz="0" w:space="0" w:color="auto"/>
          </w:divBdr>
        </w:div>
        <w:div w:id="1950699807">
          <w:marLeft w:val="200"/>
          <w:marRight w:val="0"/>
          <w:marTop w:val="0"/>
          <w:marBottom w:val="0"/>
          <w:divBdr>
            <w:top w:val="none" w:sz="0" w:space="0" w:color="auto"/>
            <w:left w:val="none" w:sz="0" w:space="0" w:color="auto"/>
            <w:bottom w:val="none" w:sz="0" w:space="0" w:color="auto"/>
            <w:right w:val="none" w:sz="0" w:space="0" w:color="auto"/>
          </w:divBdr>
        </w:div>
        <w:div w:id="602224265">
          <w:marLeft w:val="200"/>
          <w:marRight w:val="0"/>
          <w:marTop w:val="0"/>
          <w:marBottom w:val="0"/>
          <w:divBdr>
            <w:top w:val="none" w:sz="0" w:space="0" w:color="auto"/>
            <w:left w:val="none" w:sz="0" w:space="0" w:color="auto"/>
            <w:bottom w:val="none" w:sz="0" w:space="0" w:color="auto"/>
            <w:right w:val="none" w:sz="0" w:space="0" w:color="auto"/>
          </w:divBdr>
        </w:div>
        <w:div w:id="842666268">
          <w:marLeft w:val="200"/>
          <w:marRight w:val="0"/>
          <w:marTop w:val="0"/>
          <w:marBottom w:val="0"/>
          <w:divBdr>
            <w:top w:val="none" w:sz="0" w:space="0" w:color="auto"/>
            <w:left w:val="none" w:sz="0" w:space="0" w:color="auto"/>
            <w:bottom w:val="none" w:sz="0" w:space="0" w:color="auto"/>
            <w:right w:val="none" w:sz="0" w:space="0" w:color="auto"/>
          </w:divBdr>
        </w:div>
        <w:div w:id="2029332757">
          <w:marLeft w:val="200"/>
          <w:marRight w:val="0"/>
          <w:marTop w:val="0"/>
          <w:marBottom w:val="0"/>
          <w:divBdr>
            <w:top w:val="none" w:sz="0" w:space="0" w:color="auto"/>
            <w:left w:val="none" w:sz="0" w:space="0" w:color="auto"/>
            <w:bottom w:val="none" w:sz="0" w:space="0" w:color="auto"/>
            <w:right w:val="none" w:sz="0" w:space="0" w:color="auto"/>
          </w:divBdr>
        </w:div>
        <w:div w:id="631977947">
          <w:marLeft w:val="200"/>
          <w:marRight w:val="0"/>
          <w:marTop w:val="0"/>
          <w:marBottom w:val="0"/>
          <w:divBdr>
            <w:top w:val="none" w:sz="0" w:space="0" w:color="auto"/>
            <w:left w:val="none" w:sz="0" w:space="0" w:color="auto"/>
            <w:bottom w:val="none" w:sz="0" w:space="0" w:color="auto"/>
            <w:right w:val="none" w:sz="0" w:space="0" w:color="auto"/>
          </w:divBdr>
        </w:div>
        <w:div w:id="1587113857">
          <w:marLeft w:val="600"/>
          <w:marRight w:val="0"/>
          <w:marTop w:val="0"/>
          <w:marBottom w:val="0"/>
          <w:divBdr>
            <w:top w:val="none" w:sz="0" w:space="0" w:color="auto"/>
            <w:left w:val="none" w:sz="0" w:space="0" w:color="auto"/>
            <w:bottom w:val="none" w:sz="0" w:space="0" w:color="auto"/>
            <w:right w:val="none" w:sz="0" w:space="0" w:color="auto"/>
          </w:divBdr>
        </w:div>
        <w:div w:id="1647320865">
          <w:marLeft w:val="200"/>
          <w:marRight w:val="0"/>
          <w:marTop w:val="0"/>
          <w:marBottom w:val="0"/>
          <w:divBdr>
            <w:top w:val="none" w:sz="0" w:space="0" w:color="auto"/>
            <w:left w:val="none" w:sz="0" w:space="0" w:color="auto"/>
            <w:bottom w:val="none" w:sz="0" w:space="0" w:color="auto"/>
            <w:right w:val="none" w:sz="0" w:space="0" w:color="auto"/>
          </w:divBdr>
        </w:div>
        <w:div w:id="1179613050">
          <w:marLeft w:val="200"/>
          <w:marRight w:val="0"/>
          <w:marTop w:val="0"/>
          <w:marBottom w:val="0"/>
          <w:divBdr>
            <w:top w:val="none" w:sz="0" w:space="0" w:color="auto"/>
            <w:left w:val="none" w:sz="0" w:space="0" w:color="auto"/>
            <w:bottom w:val="none" w:sz="0" w:space="0" w:color="auto"/>
            <w:right w:val="none" w:sz="0" w:space="0" w:color="auto"/>
          </w:divBdr>
        </w:div>
        <w:div w:id="589778622">
          <w:marLeft w:val="200"/>
          <w:marRight w:val="0"/>
          <w:marTop w:val="0"/>
          <w:marBottom w:val="0"/>
          <w:divBdr>
            <w:top w:val="none" w:sz="0" w:space="0" w:color="auto"/>
            <w:left w:val="none" w:sz="0" w:space="0" w:color="auto"/>
            <w:bottom w:val="none" w:sz="0" w:space="0" w:color="auto"/>
            <w:right w:val="none" w:sz="0" w:space="0" w:color="auto"/>
          </w:divBdr>
        </w:div>
        <w:div w:id="1925258725">
          <w:marLeft w:val="200"/>
          <w:marRight w:val="0"/>
          <w:marTop w:val="0"/>
          <w:marBottom w:val="0"/>
          <w:divBdr>
            <w:top w:val="none" w:sz="0" w:space="0" w:color="auto"/>
            <w:left w:val="none" w:sz="0" w:space="0" w:color="auto"/>
            <w:bottom w:val="none" w:sz="0" w:space="0" w:color="auto"/>
            <w:right w:val="none" w:sz="0" w:space="0" w:color="auto"/>
          </w:divBdr>
        </w:div>
        <w:div w:id="2007979974">
          <w:marLeft w:val="600"/>
          <w:marRight w:val="0"/>
          <w:marTop w:val="0"/>
          <w:marBottom w:val="0"/>
          <w:divBdr>
            <w:top w:val="none" w:sz="0" w:space="0" w:color="auto"/>
            <w:left w:val="none" w:sz="0" w:space="0" w:color="auto"/>
            <w:bottom w:val="none" w:sz="0" w:space="0" w:color="auto"/>
            <w:right w:val="none" w:sz="0" w:space="0" w:color="auto"/>
          </w:divBdr>
        </w:div>
        <w:div w:id="1559978192">
          <w:marLeft w:val="600"/>
          <w:marRight w:val="0"/>
          <w:marTop w:val="0"/>
          <w:marBottom w:val="0"/>
          <w:divBdr>
            <w:top w:val="none" w:sz="0" w:space="0" w:color="auto"/>
            <w:left w:val="none" w:sz="0" w:space="0" w:color="auto"/>
            <w:bottom w:val="none" w:sz="0" w:space="0" w:color="auto"/>
            <w:right w:val="none" w:sz="0" w:space="0" w:color="auto"/>
          </w:divBdr>
        </w:div>
        <w:div w:id="751664762">
          <w:marLeft w:val="600"/>
          <w:marRight w:val="0"/>
          <w:marTop w:val="0"/>
          <w:marBottom w:val="0"/>
          <w:divBdr>
            <w:top w:val="none" w:sz="0" w:space="0" w:color="auto"/>
            <w:left w:val="none" w:sz="0" w:space="0" w:color="auto"/>
            <w:bottom w:val="none" w:sz="0" w:space="0" w:color="auto"/>
            <w:right w:val="none" w:sz="0" w:space="0" w:color="auto"/>
          </w:divBdr>
        </w:div>
        <w:div w:id="870266216">
          <w:marLeft w:val="600"/>
          <w:marRight w:val="0"/>
          <w:marTop w:val="0"/>
          <w:marBottom w:val="0"/>
          <w:divBdr>
            <w:top w:val="none" w:sz="0" w:space="0" w:color="auto"/>
            <w:left w:val="none" w:sz="0" w:space="0" w:color="auto"/>
            <w:bottom w:val="none" w:sz="0" w:space="0" w:color="auto"/>
            <w:right w:val="none" w:sz="0" w:space="0" w:color="auto"/>
          </w:divBdr>
        </w:div>
        <w:div w:id="1795630795">
          <w:marLeft w:val="600"/>
          <w:marRight w:val="0"/>
          <w:marTop w:val="0"/>
          <w:marBottom w:val="0"/>
          <w:divBdr>
            <w:top w:val="none" w:sz="0" w:space="0" w:color="auto"/>
            <w:left w:val="none" w:sz="0" w:space="0" w:color="auto"/>
            <w:bottom w:val="none" w:sz="0" w:space="0" w:color="auto"/>
            <w:right w:val="none" w:sz="0" w:space="0" w:color="auto"/>
          </w:divBdr>
        </w:div>
        <w:div w:id="1083527537">
          <w:marLeft w:val="600"/>
          <w:marRight w:val="0"/>
          <w:marTop w:val="0"/>
          <w:marBottom w:val="0"/>
          <w:divBdr>
            <w:top w:val="none" w:sz="0" w:space="0" w:color="auto"/>
            <w:left w:val="none" w:sz="0" w:space="0" w:color="auto"/>
            <w:bottom w:val="none" w:sz="0" w:space="0" w:color="auto"/>
            <w:right w:val="none" w:sz="0" w:space="0" w:color="auto"/>
          </w:divBdr>
        </w:div>
        <w:div w:id="74129146">
          <w:marLeft w:val="600"/>
          <w:marRight w:val="0"/>
          <w:marTop w:val="0"/>
          <w:marBottom w:val="0"/>
          <w:divBdr>
            <w:top w:val="none" w:sz="0" w:space="0" w:color="auto"/>
            <w:left w:val="none" w:sz="0" w:space="0" w:color="auto"/>
            <w:bottom w:val="none" w:sz="0" w:space="0" w:color="auto"/>
            <w:right w:val="none" w:sz="0" w:space="0" w:color="auto"/>
          </w:divBdr>
        </w:div>
        <w:div w:id="1610429604">
          <w:marLeft w:val="600"/>
          <w:marRight w:val="0"/>
          <w:marTop w:val="0"/>
          <w:marBottom w:val="0"/>
          <w:divBdr>
            <w:top w:val="none" w:sz="0" w:space="0" w:color="auto"/>
            <w:left w:val="none" w:sz="0" w:space="0" w:color="auto"/>
            <w:bottom w:val="none" w:sz="0" w:space="0" w:color="auto"/>
            <w:right w:val="none" w:sz="0" w:space="0" w:color="auto"/>
          </w:divBdr>
        </w:div>
        <w:div w:id="369189375">
          <w:marLeft w:val="600"/>
          <w:marRight w:val="0"/>
          <w:marTop w:val="0"/>
          <w:marBottom w:val="0"/>
          <w:divBdr>
            <w:top w:val="none" w:sz="0" w:space="0" w:color="auto"/>
            <w:left w:val="none" w:sz="0" w:space="0" w:color="auto"/>
            <w:bottom w:val="none" w:sz="0" w:space="0" w:color="auto"/>
            <w:right w:val="none" w:sz="0" w:space="0" w:color="auto"/>
          </w:divBdr>
        </w:div>
        <w:div w:id="437531199">
          <w:marLeft w:val="600"/>
          <w:marRight w:val="0"/>
          <w:marTop w:val="0"/>
          <w:marBottom w:val="0"/>
          <w:divBdr>
            <w:top w:val="none" w:sz="0" w:space="0" w:color="auto"/>
            <w:left w:val="none" w:sz="0" w:space="0" w:color="auto"/>
            <w:bottom w:val="none" w:sz="0" w:space="0" w:color="auto"/>
            <w:right w:val="none" w:sz="0" w:space="0" w:color="auto"/>
          </w:divBdr>
        </w:div>
        <w:div w:id="1004013440">
          <w:marLeft w:val="600"/>
          <w:marRight w:val="0"/>
          <w:marTop w:val="0"/>
          <w:marBottom w:val="0"/>
          <w:divBdr>
            <w:top w:val="none" w:sz="0" w:space="0" w:color="auto"/>
            <w:left w:val="none" w:sz="0" w:space="0" w:color="auto"/>
            <w:bottom w:val="none" w:sz="0" w:space="0" w:color="auto"/>
            <w:right w:val="none" w:sz="0" w:space="0" w:color="auto"/>
          </w:divBdr>
        </w:div>
        <w:div w:id="1105809669">
          <w:marLeft w:val="600"/>
          <w:marRight w:val="0"/>
          <w:marTop w:val="0"/>
          <w:marBottom w:val="0"/>
          <w:divBdr>
            <w:top w:val="none" w:sz="0" w:space="0" w:color="auto"/>
            <w:left w:val="none" w:sz="0" w:space="0" w:color="auto"/>
            <w:bottom w:val="none" w:sz="0" w:space="0" w:color="auto"/>
            <w:right w:val="none" w:sz="0" w:space="0" w:color="auto"/>
          </w:divBdr>
        </w:div>
        <w:div w:id="1030912807">
          <w:marLeft w:val="600"/>
          <w:marRight w:val="0"/>
          <w:marTop w:val="0"/>
          <w:marBottom w:val="0"/>
          <w:divBdr>
            <w:top w:val="none" w:sz="0" w:space="0" w:color="auto"/>
            <w:left w:val="none" w:sz="0" w:space="0" w:color="auto"/>
            <w:bottom w:val="none" w:sz="0" w:space="0" w:color="auto"/>
            <w:right w:val="none" w:sz="0" w:space="0" w:color="auto"/>
          </w:divBdr>
        </w:div>
        <w:div w:id="929775009">
          <w:marLeft w:val="600"/>
          <w:marRight w:val="0"/>
          <w:marTop w:val="0"/>
          <w:marBottom w:val="0"/>
          <w:divBdr>
            <w:top w:val="none" w:sz="0" w:space="0" w:color="auto"/>
            <w:left w:val="none" w:sz="0" w:space="0" w:color="auto"/>
            <w:bottom w:val="none" w:sz="0" w:space="0" w:color="auto"/>
            <w:right w:val="none" w:sz="0" w:space="0" w:color="auto"/>
          </w:divBdr>
        </w:div>
        <w:div w:id="1368217107">
          <w:marLeft w:val="600"/>
          <w:marRight w:val="0"/>
          <w:marTop w:val="0"/>
          <w:marBottom w:val="0"/>
          <w:divBdr>
            <w:top w:val="none" w:sz="0" w:space="0" w:color="auto"/>
            <w:left w:val="none" w:sz="0" w:space="0" w:color="auto"/>
            <w:bottom w:val="none" w:sz="0" w:space="0" w:color="auto"/>
            <w:right w:val="none" w:sz="0" w:space="0" w:color="auto"/>
          </w:divBdr>
        </w:div>
        <w:div w:id="860894865">
          <w:marLeft w:val="600"/>
          <w:marRight w:val="0"/>
          <w:marTop w:val="0"/>
          <w:marBottom w:val="0"/>
          <w:divBdr>
            <w:top w:val="none" w:sz="0" w:space="0" w:color="auto"/>
            <w:left w:val="none" w:sz="0" w:space="0" w:color="auto"/>
            <w:bottom w:val="none" w:sz="0" w:space="0" w:color="auto"/>
            <w:right w:val="none" w:sz="0" w:space="0" w:color="auto"/>
          </w:divBdr>
        </w:div>
        <w:div w:id="1964916328">
          <w:marLeft w:val="600"/>
          <w:marRight w:val="0"/>
          <w:marTop w:val="0"/>
          <w:marBottom w:val="0"/>
          <w:divBdr>
            <w:top w:val="none" w:sz="0" w:space="0" w:color="auto"/>
            <w:left w:val="none" w:sz="0" w:space="0" w:color="auto"/>
            <w:bottom w:val="none" w:sz="0" w:space="0" w:color="auto"/>
            <w:right w:val="none" w:sz="0" w:space="0" w:color="auto"/>
          </w:divBdr>
        </w:div>
        <w:div w:id="1201938404">
          <w:marLeft w:val="600"/>
          <w:marRight w:val="0"/>
          <w:marTop w:val="0"/>
          <w:marBottom w:val="0"/>
          <w:divBdr>
            <w:top w:val="none" w:sz="0" w:space="0" w:color="auto"/>
            <w:left w:val="none" w:sz="0" w:space="0" w:color="auto"/>
            <w:bottom w:val="none" w:sz="0" w:space="0" w:color="auto"/>
            <w:right w:val="none" w:sz="0" w:space="0" w:color="auto"/>
          </w:divBdr>
        </w:div>
        <w:div w:id="1931890918">
          <w:marLeft w:val="600"/>
          <w:marRight w:val="0"/>
          <w:marTop w:val="0"/>
          <w:marBottom w:val="0"/>
          <w:divBdr>
            <w:top w:val="none" w:sz="0" w:space="0" w:color="auto"/>
            <w:left w:val="none" w:sz="0" w:space="0" w:color="auto"/>
            <w:bottom w:val="none" w:sz="0" w:space="0" w:color="auto"/>
            <w:right w:val="none" w:sz="0" w:space="0" w:color="auto"/>
          </w:divBdr>
        </w:div>
        <w:div w:id="470173277">
          <w:marLeft w:val="200"/>
          <w:marRight w:val="0"/>
          <w:marTop w:val="0"/>
          <w:marBottom w:val="0"/>
          <w:divBdr>
            <w:top w:val="none" w:sz="0" w:space="0" w:color="auto"/>
            <w:left w:val="none" w:sz="0" w:space="0" w:color="auto"/>
            <w:bottom w:val="none" w:sz="0" w:space="0" w:color="auto"/>
            <w:right w:val="none" w:sz="0" w:space="0" w:color="auto"/>
          </w:divBdr>
        </w:div>
        <w:div w:id="1888374360">
          <w:marLeft w:val="600"/>
          <w:marRight w:val="0"/>
          <w:marTop w:val="0"/>
          <w:marBottom w:val="0"/>
          <w:divBdr>
            <w:top w:val="none" w:sz="0" w:space="0" w:color="auto"/>
            <w:left w:val="none" w:sz="0" w:space="0" w:color="auto"/>
            <w:bottom w:val="none" w:sz="0" w:space="0" w:color="auto"/>
            <w:right w:val="none" w:sz="0" w:space="0" w:color="auto"/>
          </w:divBdr>
        </w:div>
        <w:div w:id="416708774">
          <w:marLeft w:val="600"/>
          <w:marRight w:val="0"/>
          <w:marTop w:val="0"/>
          <w:marBottom w:val="0"/>
          <w:divBdr>
            <w:top w:val="none" w:sz="0" w:space="0" w:color="auto"/>
            <w:left w:val="none" w:sz="0" w:space="0" w:color="auto"/>
            <w:bottom w:val="none" w:sz="0" w:space="0" w:color="auto"/>
            <w:right w:val="none" w:sz="0" w:space="0" w:color="auto"/>
          </w:divBdr>
        </w:div>
        <w:div w:id="440347577">
          <w:marLeft w:val="600"/>
          <w:marRight w:val="0"/>
          <w:marTop w:val="0"/>
          <w:marBottom w:val="0"/>
          <w:divBdr>
            <w:top w:val="none" w:sz="0" w:space="0" w:color="auto"/>
            <w:left w:val="none" w:sz="0" w:space="0" w:color="auto"/>
            <w:bottom w:val="none" w:sz="0" w:space="0" w:color="auto"/>
            <w:right w:val="none" w:sz="0" w:space="0" w:color="auto"/>
          </w:divBdr>
        </w:div>
        <w:div w:id="2028560274">
          <w:marLeft w:val="600"/>
          <w:marRight w:val="0"/>
          <w:marTop w:val="0"/>
          <w:marBottom w:val="0"/>
          <w:divBdr>
            <w:top w:val="none" w:sz="0" w:space="0" w:color="auto"/>
            <w:left w:val="none" w:sz="0" w:space="0" w:color="auto"/>
            <w:bottom w:val="none" w:sz="0" w:space="0" w:color="auto"/>
            <w:right w:val="none" w:sz="0" w:space="0" w:color="auto"/>
          </w:divBdr>
        </w:div>
        <w:div w:id="312149924">
          <w:marLeft w:val="600"/>
          <w:marRight w:val="0"/>
          <w:marTop w:val="0"/>
          <w:marBottom w:val="0"/>
          <w:divBdr>
            <w:top w:val="none" w:sz="0" w:space="0" w:color="auto"/>
            <w:left w:val="none" w:sz="0" w:space="0" w:color="auto"/>
            <w:bottom w:val="none" w:sz="0" w:space="0" w:color="auto"/>
            <w:right w:val="none" w:sz="0" w:space="0" w:color="auto"/>
          </w:divBdr>
        </w:div>
        <w:div w:id="791754127">
          <w:marLeft w:val="600"/>
          <w:marRight w:val="0"/>
          <w:marTop w:val="0"/>
          <w:marBottom w:val="0"/>
          <w:divBdr>
            <w:top w:val="none" w:sz="0" w:space="0" w:color="auto"/>
            <w:left w:val="none" w:sz="0" w:space="0" w:color="auto"/>
            <w:bottom w:val="none" w:sz="0" w:space="0" w:color="auto"/>
            <w:right w:val="none" w:sz="0" w:space="0" w:color="auto"/>
          </w:divBdr>
        </w:div>
        <w:div w:id="1290359461">
          <w:marLeft w:val="200"/>
          <w:marRight w:val="0"/>
          <w:marTop w:val="0"/>
          <w:marBottom w:val="0"/>
          <w:divBdr>
            <w:top w:val="none" w:sz="0" w:space="0" w:color="auto"/>
            <w:left w:val="none" w:sz="0" w:space="0" w:color="auto"/>
            <w:bottom w:val="none" w:sz="0" w:space="0" w:color="auto"/>
            <w:right w:val="none" w:sz="0" w:space="0" w:color="auto"/>
          </w:divBdr>
        </w:div>
        <w:div w:id="548306138">
          <w:marLeft w:val="600"/>
          <w:marRight w:val="0"/>
          <w:marTop w:val="0"/>
          <w:marBottom w:val="0"/>
          <w:divBdr>
            <w:top w:val="none" w:sz="0" w:space="0" w:color="auto"/>
            <w:left w:val="none" w:sz="0" w:space="0" w:color="auto"/>
            <w:bottom w:val="none" w:sz="0" w:space="0" w:color="auto"/>
            <w:right w:val="none" w:sz="0" w:space="0" w:color="auto"/>
          </w:divBdr>
        </w:div>
        <w:div w:id="1467818893">
          <w:marLeft w:val="600"/>
          <w:marRight w:val="0"/>
          <w:marTop w:val="0"/>
          <w:marBottom w:val="0"/>
          <w:divBdr>
            <w:top w:val="none" w:sz="0" w:space="0" w:color="auto"/>
            <w:left w:val="none" w:sz="0" w:space="0" w:color="auto"/>
            <w:bottom w:val="none" w:sz="0" w:space="0" w:color="auto"/>
            <w:right w:val="none" w:sz="0" w:space="0" w:color="auto"/>
          </w:divBdr>
        </w:div>
        <w:div w:id="1981422045">
          <w:marLeft w:val="600"/>
          <w:marRight w:val="0"/>
          <w:marTop w:val="0"/>
          <w:marBottom w:val="0"/>
          <w:divBdr>
            <w:top w:val="none" w:sz="0" w:space="0" w:color="auto"/>
            <w:left w:val="none" w:sz="0" w:space="0" w:color="auto"/>
            <w:bottom w:val="none" w:sz="0" w:space="0" w:color="auto"/>
            <w:right w:val="none" w:sz="0" w:space="0" w:color="auto"/>
          </w:divBdr>
        </w:div>
        <w:div w:id="957879444">
          <w:marLeft w:val="600"/>
          <w:marRight w:val="0"/>
          <w:marTop w:val="0"/>
          <w:marBottom w:val="0"/>
          <w:divBdr>
            <w:top w:val="none" w:sz="0" w:space="0" w:color="auto"/>
            <w:left w:val="none" w:sz="0" w:space="0" w:color="auto"/>
            <w:bottom w:val="none" w:sz="0" w:space="0" w:color="auto"/>
            <w:right w:val="none" w:sz="0" w:space="0" w:color="auto"/>
          </w:divBdr>
        </w:div>
        <w:div w:id="1947032220">
          <w:marLeft w:val="600"/>
          <w:marRight w:val="0"/>
          <w:marTop w:val="0"/>
          <w:marBottom w:val="0"/>
          <w:divBdr>
            <w:top w:val="none" w:sz="0" w:space="0" w:color="auto"/>
            <w:left w:val="none" w:sz="0" w:space="0" w:color="auto"/>
            <w:bottom w:val="none" w:sz="0" w:space="0" w:color="auto"/>
            <w:right w:val="none" w:sz="0" w:space="0" w:color="auto"/>
          </w:divBdr>
        </w:div>
        <w:div w:id="822356279">
          <w:marLeft w:val="600"/>
          <w:marRight w:val="0"/>
          <w:marTop w:val="0"/>
          <w:marBottom w:val="0"/>
          <w:divBdr>
            <w:top w:val="none" w:sz="0" w:space="0" w:color="auto"/>
            <w:left w:val="none" w:sz="0" w:space="0" w:color="auto"/>
            <w:bottom w:val="none" w:sz="0" w:space="0" w:color="auto"/>
            <w:right w:val="none" w:sz="0" w:space="0" w:color="auto"/>
          </w:divBdr>
        </w:div>
        <w:div w:id="919798184">
          <w:marLeft w:val="600"/>
          <w:marRight w:val="0"/>
          <w:marTop w:val="0"/>
          <w:marBottom w:val="0"/>
          <w:divBdr>
            <w:top w:val="none" w:sz="0" w:space="0" w:color="auto"/>
            <w:left w:val="none" w:sz="0" w:space="0" w:color="auto"/>
            <w:bottom w:val="none" w:sz="0" w:space="0" w:color="auto"/>
            <w:right w:val="none" w:sz="0" w:space="0" w:color="auto"/>
          </w:divBdr>
        </w:div>
        <w:div w:id="581377671">
          <w:marLeft w:val="600"/>
          <w:marRight w:val="0"/>
          <w:marTop w:val="0"/>
          <w:marBottom w:val="0"/>
          <w:divBdr>
            <w:top w:val="none" w:sz="0" w:space="0" w:color="auto"/>
            <w:left w:val="none" w:sz="0" w:space="0" w:color="auto"/>
            <w:bottom w:val="none" w:sz="0" w:space="0" w:color="auto"/>
            <w:right w:val="none" w:sz="0" w:space="0" w:color="auto"/>
          </w:divBdr>
        </w:div>
        <w:div w:id="1082724950">
          <w:marLeft w:val="600"/>
          <w:marRight w:val="0"/>
          <w:marTop w:val="0"/>
          <w:marBottom w:val="0"/>
          <w:divBdr>
            <w:top w:val="none" w:sz="0" w:space="0" w:color="auto"/>
            <w:left w:val="none" w:sz="0" w:space="0" w:color="auto"/>
            <w:bottom w:val="none" w:sz="0" w:space="0" w:color="auto"/>
            <w:right w:val="none" w:sz="0" w:space="0" w:color="auto"/>
          </w:divBdr>
        </w:div>
        <w:div w:id="2016879005">
          <w:marLeft w:val="600"/>
          <w:marRight w:val="0"/>
          <w:marTop w:val="0"/>
          <w:marBottom w:val="0"/>
          <w:divBdr>
            <w:top w:val="none" w:sz="0" w:space="0" w:color="auto"/>
            <w:left w:val="none" w:sz="0" w:space="0" w:color="auto"/>
            <w:bottom w:val="none" w:sz="0" w:space="0" w:color="auto"/>
            <w:right w:val="none" w:sz="0" w:space="0" w:color="auto"/>
          </w:divBdr>
        </w:div>
        <w:div w:id="520749222">
          <w:marLeft w:val="600"/>
          <w:marRight w:val="0"/>
          <w:marTop w:val="0"/>
          <w:marBottom w:val="0"/>
          <w:divBdr>
            <w:top w:val="none" w:sz="0" w:space="0" w:color="auto"/>
            <w:left w:val="none" w:sz="0" w:space="0" w:color="auto"/>
            <w:bottom w:val="none" w:sz="0" w:space="0" w:color="auto"/>
            <w:right w:val="none" w:sz="0" w:space="0" w:color="auto"/>
          </w:divBdr>
        </w:div>
        <w:div w:id="1909726786">
          <w:marLeft w:val="600"/>
          <w:marRight w:val="0"/>
          <w:marTop w:val="0"/>
          <w:marBottom w:val="0"/>
          <w:divBdr>
            <w:top w:val="none" w:sz="0" w:space="0" w:color="auto"/>
            <w:left w:val="none" w:sz="0" w:space="0" w:color="auto"/>
            <w:bottom w:val="none" w:sz="0" w:space="0" w:color="auto"/>
            <w:right w:val="none" w:sz="0" w:space="0" w:color="auto"/>
          </w:divBdr>
        </w:div>
        <w:div w:id="1599866693">
          <w:marLeft w:val="600"/>
          <w:marRight w:val="0"/>
          <w:marTop w:val="0"/>
          <w:marBottom w:val="0"/>
          <w:divBdr>
            <w:top w:val="none" w:sz="0" w:space="0" w:color="auto"/>
            <w:left w:val="none" w:sz="0" w:space="0" w:color="auto"/>
            <w:bottom w:val="none" w:sz="0" w:space="0" w:color="auto"/>
            <w:right w:val="none" w:sz="0" w:space="0" w:color="auto"/>
          </w:divBdr>
        </w:div>
        <w:div w:id="2003503806">
          <w:marLeft w:val="600"/>
          <w:marRight w:val="0"/>
          <w:marTop w:val="0"/>
          <w:marBottom w:val="0"/>
          <w:divBdr>
            <w:top w:val="none" w:sz="0" w:space="0" w:color="auto"/>
            <w:left w:val="none" w:sz="0" w:space="0" w:color="auto"/>
            <w:bottom w:val="none" w:sz="0" w:space="0" w:color="auto"/>
            <w:right w:val="none" w:sz="0" w:space="0" w:color="auto"/>
          </w:divBdr>
        </w:div>
        <w:div w:id="822551691">
          <w:marLeft w:val="600"/>
          <w:marRight w:val="0"/>
          <w:marTop w:val="0"/>
          <w:marBottom w:val="0"/>
          <w:divBdr>
            <w:top w:val="none" w:sz="0" w:space="0" w:color="auto"/>
            <w:left w:val="none" w:sz="0" w:space="0" w:color="auto"/>
            <w:bottom w:val="none" w:sz="0" w:space="0" w:color="auto"/>
            <w:right w:val="none" w:sz="0" w:space="0" w:color="auto"/>
          </w:divBdr>
        </w:div>
        <w:div w:id="21901781">
          <w:marLeft w:val="600"/>
          <w:marRight w:val="0"/>
          <w:marTop w:val="0"/>
          <w:marBottom w:val="0"/>
          <w:divBdr>
            <w:top w:val="none" w:sz="0" w:space="0" w:color="auto"/>
            <w:left w:val="none" w:sz="0" w:space="0" w:color="auto"/>
            <w:bottom w:val="none" w:sz="0" w:space="0" w:color="auto"/>
            <w:right w:val="none" w:sz="0" w:space="0" w:color="auto"/>
          </w:divBdr>
        </w:div>
        <w:div w:id="1502155991">
          <w:marLeft w:val="600"/>
          <w:marRight w:val="0"/>
          <w:marTop w:val="0"/>
          <w:marBottom w:val="0"/>
          <w:divBdr>
            <w:top w:val="none" w:sz="0" w:space="0" w:color="auto"/>
            <w:left w:val="none" w:sz="0" w:space="0" w:color="auto"/>
            <w:bottom w:val="none" w:sz="0" w:space="0" w:color="auto"/>
            <w:right w:val="none" w:sz="0" w:space="0" w:color="auto"/>
          </w:divBdr>
        </w:div>
        <w:div w:id="144903770">
          <w:marLeft w:val="600"/>
          <w:marRight w:val="0"/>
          <w:marTop w:val="0"/>
          <w:marBottom w:val="0"/>
          <w:divBdr>
            <w:top w:val="none" w:sz="0" w:space="0" w:color="auto"/>
            <w:left w:val="none" w:sz="0" w:space="0" w:color="auto"/>
            <w:bottom w:val="none" w:sz="0" w:space="0" w:color="auto"/>
            <w:right w:val="none" w:sz="0" w:space="0" w:color="auto"/>
          </w:divBdr>
        </w:div>
        <w:div w:id="226191135">
          <w:marLeft w:val="600"/>
          <w:marRight w:val="0"/>
          <w:marTop w:val="0"/>
          <w:marBottom w:val="0"/>
          <w:divBdr>
            <w:top w:val="none" w:sz="0" w:space="0" w:color="auto"/>
            <w:left w:val="none" w:sz="0" w:space="0" w:color="auto"/>
            <w:bottom w:val="none" w:sz="0" w:space="0" w:color="auto"/>
            <w:right w:val="none" w:sz="0" w:space="0" w:color="auto"/>
          </w:divBdr>
        </w:div>
        <w:div w:id="612204170">
          <w:marLeft w:val="600"/>
          <w:marRight w:val="0"/>
          <w:marTop w:val="0"/>
          <w:marBottom w:val="0"/>
          <w:divBdr>
            <w:top w:val="none" w:sz="0" w:space="0" w:color="auto"/>
            <w:left w:val="none" w:sz="0" w:space="0" w:color="auto"/>
            <w:bottom w:val="none" w:sz="0" w:space="0" w:color="auto"/>
            <w:right w:val="none" w:sz="0" w:space="0" w:color="auto"/>
          </w:divBdr>
        </w:div>
        <w:div w:id="832834756">
          <w:marLeft w:val="600"/>
          <w:marRight w:val="0"/>
          <w:marTop w:val="0"/>
          <w:marBottom w:val="0"/>
          <w:divBdr>
            <w:top w:val="none" w:sz="0" w:space="0" w:color="auto"/>
            <w:left w:val="none" w:sz="0" w:space="0" w:color="auto"/>
            <w:bottom w:val="none" w:sz="0" w:space="0" w:color="auto"/>
            <w:right w:val="none" w:sz="0" w:space="0" w:color="auto"/>
          </w:divBdr>
        </w:div>
        <w:div w:id="1101339682">
          <w:marLeft w:val="600"/>
          <w:marRight w:val="0"/>
          <w:marTop w:val="0"/>
          <w:marBottom w:val="0"/>
          <w:divBdr>
            <w:top w:val="none" w:sz="0" w:space="0" w:color="auto"/>
            <w:left w:val="none" w:sz="0" w:space="0" w:color="auto"/>
            <w:bottom w:val="none" w:sz="0" w:space="0" w:color="auto"/>
            <w:right w:val="none" w:sz="0" w:space="0" w:color="auto"/>
          </w:divBdr>
        </w:div>
        <w:div w:id="1724868476">
          <w:marLeft w:val="600"/>
          <w:marRight w:val="0"/>
          <w:marTop w:val="0"/>
          <w:marBottom w:val="0"/>
          <w:divBdr>
            <w:top w:val="none" w:sz="0" w:space="0" w:color="auto"/>
            <w:left w:val="none" w:sz="0" w:space="0" w:color="auto"/>
            <w:bottom w:val="none" w:sz="0" w:space="0" w:color="auto"/>
            <w:right w:val="none" w:sz="0" w:space="0" w:color="auto"/>
          </w:divBdr>
        </w:div>
        <w:div w:id="728573560">
          <w:marLeft w:val="200"/>
          <w:marRight w:val="0"/>
          <w:marTop w:val="0"/>
          <w:marBottom w:val="0"/>
          <w:divBdr>
            <w:top w:val="none" w:sz="0" w:space="0" w:color="auto"/>
            <w:left w:val="none" w:sz="0" w:space="0" w:color="auto"/>
            <w:bottom w:val="none" w:sz="0" w:space="0" w:color="auto"/>
            <w:right w:val="none" w:sz="0" w:space="0" w:color="auto"/>
          </w:divBdr>
        </w:div>
        <w:div w:id="1399398325">
          <w:marLeft w:val="200"/>
          <w:marRight w:val="0"/>
          <w:marTop w:val="0"/>
          <w:marBottom w:val="0"/>
          <w:divBdr>
            <w:top w:val="none" w:sz="0" w:space="0" w:color="auto"/>
            <w:left w:val="none" w:sz="0" w:space="0" w:color="auto"/>
            <w:bottom w:val="none" w:sz="0" w:space="0" w:color="auto"/>
            <w:right w:val="none" w:sz="0" w:space="0" w:color="auto"/>
          </w:divBdr>
        </w:div>
        <w:div w:id="1834835676">
          <w:marLeft w:val="400"/>
          <w:marRight w:val="0"/>
          <w:marTop w:val="0"/>
          <w:marBottom w:val="0"/>
          <w:divBdr>
            <w:top w:val="none" w:sz="0" w:space="0" w:color="auto"/>
            <w:left w:val="none" w:sz="0" w:space="0" w:color="auto"/>
            <w:bottom w:val="none" w:sz="0" w:space="0" w:color="auto"/>
            <w:right w:val="none" w:sz="0" w:space="0" w:color="auto"/>
          </w:divBdr>
        </w:div>
        <w:div w:id="824971350">
          <w:marLeft w:val="400"/>
          <w:marRight w:val="0"/>
          <w:marTop w:val="0"/>
          <w:marBottom w:val="0"/>
          <w:divBdr>
            <w:top w:val="none" w:sz="0" w:space="0" w:color="auto"/>
            <w:left w:val="none" w:sz="0" w:space="0" w:color="auto"/>
            <w:bottom w:val="none" w:sz="0" w:space="0" w:color="auto"/>
            <w:right w:val="none" w:sz="0" w:space="0" w:color="auto"/>
          </w:divBdr>
        </w:div>
        <w:div w:id="954487428">
          <w:marLeft w:val="400"/>
          <w:marRight w:val="0"/>
          <w:marTop w:val="0"/>
          <w:marBottom w:val="0"/>
          <w:divBdr>
            <w:top w:val="none" w:sz="0" w:space="0" w:color="auto"/>
            <w:left w:val="none" w:sz="0" w:space="0" w:color="auto"/>
            <w:bottom w:val="none" w:sz="0" w:space="0" w:color="auto"/>
            <w:right w:val="none" w:sz="0" w:space="0" w:color="auto"/>
          </w:divBdr>
        </w:div>
        <w:div w:id="1059403013">
          <w:marLeft w:val="400"/>
          <w:marRight w:val="0"/>
          <w:marTop w:val="0"/>
          <w:marBottom w:val="0"/>
          <w:divBdr>
            <w:top w:val="none" w:sz="0" w:space="0" w:color="auto"/>
            <w:left w:val="none" w:sz="0" w:space="0" w:color="auto"/>
            <w:bottom w:val="none" w:sz="0" w:space="0" w:color="auto"/>
            <w:right w:val="none" w:sz="0" w:space="0" w:color="auto"/>
          </w:divBdr>
        </w:div>
        <w:div w:id="713507033">
          <w:marLeft w:val="400"/>
          <w:marRight w:val="0"/>
          <w:marTop w:val="0"/>
          <w:marBottom w:val="0"/>
          <w:divBdr>
            <w:top w:val="none" w:sz="0" w:space="0" w:color="auto"/>
            <w:left w:val="none" w:sz="0" w:space="0" w:color="auto"/>
            <w:bottom w:val="none" w:sz="0" w:space="0" w:color="auto"/>
            <w:right w:val="none" w:sz="0" w:space="0" w:color="auto"/>
          </w:divBdr>
        </w:div>
        <w:div w:id="1685092827">
          <w:marLeft w:val="400"/>
          <w:marRight w:val="0"/>
          <w:marTop w:val="0"/>
          <w:marBottom w:val="0"/>
          <w:divBdr>
            <w:top w:val="none" w:sz="0" w:space="0" w:color="auto"/>
            <w:left w:val="none" w:sz="0" w:space="0" w:color="auto"/>
            <w:bottom w:val="none" w:sz="0" w:space="0" w:color="auto"/>
            <w:right w:val="none" w:sz="0" w:space="0" w:color="auto"/>
          </w:divBdr>
        </w:div>
        <w:div w:id="54934039">
          <w:marLeft w:val="400"/>
          <w:marRight w:val="0"/>
          <w:marTop w:val="0"/>
          <w:marBottom w:val="0"/>
          <w:divBdr>
            <w:top w:val="none" w:sz="0" w:space="0" w:color="auto"/>
            <w:left w:val="none" w:sz="0" w:space="0" w:color="auto"/>
            <w:bottom w:val="none" w:sz="0" w:space="0" w:color="auto"/>
            <w:right w:val="none" w:sz="0" w:space="0" w:color="auto"/>
          </w:divBdr>
        </w:div>
        <w:div w:id="532156265">
          <w:marLeft w:val="400"/>
          <w:marRight w:val="0"/>
          <w:marTop w:val="0"/>
          <w:marBottom w:val="0"/>
          <w:divBdr>
            <w:top w:val="none" w:sz="0" w:space="0" w:color="auto"/>
            <w:left w:val="none" w:sz="0" w:space="0" w:color="auto"/>
            <w:bottom w:val="none" w:sz="0" w:space="0" w:color="auto"/>
            <w:right w:val="none" w:sz="0" w:space="0" w:color="auto"/>
          </w:divBdr>
        </w:div>
        <w:div w:id="1164467649">
          <w:marLeft w:val="400"/>
          <w:marRight w:val="0"/>
          <w:marTop w:val="0"/>
          <w:marBottom w:val="0"/>
          <w:divBdr>
            <w:top w:val="none" w:sz="0" w:space="0" w:color="auto"/>
            <w:left w:val="none" w:sz="0" w:space="0" w:color="auto"/>
            <w:bottom w:val="none" w:sz="0" w:space="0" w:color="auto"/>
            <w:right w:val="none" w:sz="0" w:space="0" w:color="auto"/>
          </w:divBdr>
        </w:div>
        <w:div w:id="1297837751">
          <w:marLeft w:val="400"/>
          <w:marRight w:val="0"/>
          <w:marTop w:val="0"/>
          <w:marBottom w:val="0"/>
          <w:divBdr>
            <w:top w:val="none" w:sz="0" w:space="0" w:color="auto"/>
            <w:left w:val="none" w:sz="0" w:space="0" w:color="auto"/>
            <w:bottom w:val="none" w:sz="0" w:space="0" w:color="auto"/>
            <w:right w:val="none" w:sz="0" w:space="0" w:color="auto"/>
          </w:divBdr>
        </w:div>
        <w:div w:id="184945966">
          <w:marLeft w:val="400"/>
          <w:marRight w:val="0"/>
          <w:marTop w:val="0"/>
          <w:marBottom w:val="0"/>
          <w:divBdr>
            <w:top w:val="none" w:sz="0" w:space="0" w:color="auto"/>
            <w:left w:val="none" w:sz="0" w:space="0" w:color="auto"/>
            <w:bottom w:val="none" w:sz="0" w:space="0" w:color="auto"/>
            <w:right w:val="none" w:sz="0" w:space="0" w:color="auto"/>
          </w:divBdr>
        </w:div>
        <w:div w:id="593704797">
          <w:marLeft w:val="400"/>
          <w:marRight w:val="0"/>
          <w:marTop w:val="0"/>
          <w:marBottom w:val="0"/>
          <w:divBdr>
            <w:top w:val="none" w:sz="0" w:space="0" w:color="auto"/>
            <w:left w:val="none" w:sz="0" w:space="0" w:color="auto"/>
            <w:bottom w:val="none" w:sz="0" w:space="0" w:color="auto"/>
            <w:right w:val="none" w:sz="0" w:space="0" w:color="auto"/>
          </w:divBdr>
        </w:div>
        <w:div w:id="2048286133">
          <w:marLeft w:val="400"/>
          <w:marRight w:val="0"/>
          <w:marTop w:val="0"/>
          <w:marBottom w:val="0"/>
          <w:divBdr>
            <w:top w:val="none" w:sz="0" w:space="0" w:color="auto"/>
            <w:left w:val="none" w:sz="0" w:space="0" w:color="auto"/>
            <w:bottom w:val="none" w:sz="0" w:space="0" w:color="auto"/>
            <w:right w:val="none" w:sz="0" w:space="0" w:color="auto"/>
          </w:divBdr>
        </w:div>
        <w:div w:id="470707404">
          <w:marLeft w:val="400"/>
          <w:marRight w:val="0"/>
          <w:marTop w:val="0"/>
          <w:marBottom w:val="0"/>
          <w:divBdr>
            <w:top w:val="none" w:sz="0" w:space="0" w:color="auto"/>
            <w:left w:val="none" w:sz="0" w:space="0" w:color="auto"/>
            <w:bottom w:val="none" w:sz="0" w:space="0" w:color="auto"/>
            <w:right w:val="none" w:sz="0" w:space="0" w:color="auto"/>
          </w:divBdr>
        </w:div>
        <w:div w:id="2127388436">
          <w:marLeft w:val="400"/>
          <w:marRight w:val="0"/>
          <w:marTop w:val="0"/>
          <w:marBottom w:val="0"/>
          <w:divBdr>
            <w:top w:val="none" w:sz="0" w:space="0" w:color="auto"/>
            <w:left w:val="none" w:sz="0" w:space="0" w:color="auto"/>
            <w:bottom w:val="none" w:sz="0" w:space="0" w:color="auto"/>
            <w:right w:val="none" w:sz="0" w:space="0" w:color="auto"/>
          </w:divBdr>
        </w:div>
        <w:div w:id="955021569">
          <w:marLeft w:val="400"/>
          <w:marRight w:val="0"/>
          <w:marTop w:val="0"/>
          <w:marBottom w:val="0"/>
          <w:divBdr>
            <w:top w:val="none" w:sz="0" w:space="0" w:color="auto"/>
            <w:left w:val="none" w:sz="0" w:space="0" w:color="auto"/>
            <w:bottom w:val="none" w:sz="0" w:space="0" w:color="auto"/>
            <w:right w:val="none" w:sz="0" w:space="0" w:color="auto"/>
          </w:divBdr>
        </w:div>
        <w:div w:id="1198929513">
          <w:marLeft w:val="400"/>
          <w:marRight w:val="0"/>
          <w:marTop w:val="0"/>
          <w:marBottom w:val="0"/>
          <w:divBdr>
            <w:top w:val="none" w:sz="0" w:space="0" w:color="auto"/>
            <w:left w:val="none" w:sz="0" w:space="0" w:color="auto"/>
            <w:bottom w:val="none" w:sz="0" w:space="0" w:color="auto"/>
            <w:right w:val="none" w:sz="0" w:space="0" w:color="auto"/>
          </w:divBdr>
        </w:div>
        <w:div w:id="1877815822">
          <w:marLeft w:val="400"/>
          <w:marRight w:val="0"/>
          <w:marTop w:val="0"/>
          <w:marBottom w:val="0"/>
          <w:divBdr>
            <w:top w:val="none" w:sz="0" w:space="0" w:color="auto"/>
            <w:left w:val="none" w:sz="0" w:space="0" w:color="auto"/>
            <w:bottom w:val="none" w:sz="0" w:space="0" w:color="auto"/>
            <w:right w:val="none" w:sz="0" w:space="0" w:color="auto"/>
          </w:divBdr>
        </w:div>
        <w:div w:id="1727529088">
          <w:marLeft w:val="400"/>
          <w:marRight w:val="0"/>
          <w:marTop w:val="0"/>
          <w:marBottom w:val="0"/>
          <w:divBdr>
            <w:top w:val="none" w:sz="0" w:space="0" w:color="auto"/>
            <w:left w:val="none" w:sz="0" w:space="0" w:color="auto"/>
            <w:bottom w:val="none" w:sz="0" w:space="0" w:color="auto"/>
            <w:right w:val="none" w:sz="0" w:space="0" w:color="auto"/>
          </w:divBdr>
        </w:div>
        <w:div w:id="1135442569">
          <w:marLeft w:val="400"/>
          <w:marRight w:val="0"/>
          <w:marTop w:val="0"/>
          <w:marBottom w:val="0"/>
          <w:divBdr>
            <w:top w:val="none" w:sz="0" w:space="0" w:color="auto"/>
            <w:left w:val="none" w:sz="0" w:space="0" w:color="auto"/>
            <w:bottom w:val="none" w:sz="0" w:space="0" w:color="auto"/>
            <w:right w:val="none" w:sz="0" w:space="0" w:color="auto"/>
          </w:divBdr>
        </w:div>
        <w:div w:id="305597197">
          <w:marLeft w:val="400"/>
          <w:marRight w:val="0"/>
          <w:marTop w:val="0"/>
          <w:marBottom w:val="0"/>
          <w:divBdr>
            <w:top w:val="none" w:sz="0" w:space="0" w:color="auto"/>
            <w:left w:val="none" w:sz="0" w:space="0" w:color="auto"/>
            <w:bottom w:val="none" w:sz="0" w:space="0" w:color="auto"/>
            <w:right w:val="none" w:sz="0" w:space="0" w:color="auto"/>
          </w:divBdr>
        </w:div>
        <w:div w:id="100532226">
          <w:marLeft w:val="400"/>
          <w:marRight w:val="0"/>
          <w:marTop w:val="0"/>
          <w:marBottom w:val="0"/>
          <w:divBdr>
            <w:top w:val="none" w:sz="0" w:space="0" w:color="auto"/>
            <w:left w:val="none" w:sz="0" w:space="0" w:color="auto"/>
            <w:bottom w:val="none" w:sz="0" w:space="0" w:color="auto"/>
            <w:right w:val="none" w:sz="0" w:space="0" w:color="auto"/>
          </w:divBdr>
        </w:div>
        <w:div w:id="1354957311">
          <w:marLeft w:val="400"/>
          <w:marRight w:val="0"/>
          <w:marTop w:val="0"/>
          <w:marBottom w:val="0"/>
          <w:divBdr>
            <w:top w:val="none" w:sz="0" w:space="0" w:color="auto"/>
            <w:left w:val="none" w:sz="0" w:space="0" w:color="auto"/>
            <w:bottom w:val="none" w:sz="0" w:space="0" w:color="auto"/>
            <w:right w:val="none" w:sz="0" w:space="0" w:color="auto"/>
          </w:divBdr>
        </w:div>
        <w:div w:id="267079972">
          <w:marLeft w:val="400"/>
          <w:marRight w:val="0"/>
          <w:marTop w:val="0"/>
          <w:marBottom w:val="0"/>
          <w:divBdr>
            <w:top w:val="none" w:sz="0" w:space="0" w:color="auto"/>
            <w:left w:val="none" w:sz="0" w:space="0" w:color="auto"/>
            <w:bottom w:val="none" w:sz="0" w:space="0" w:color="auto"/>
            <w:right w:val="none" w:sz="0" w:space="0" w:color="auto"/>
          </w:divBdr>
        </w:div>
        <w:div w:id="1670408791">
          <w:marLeft w:val="400"/>
          <w:marRight w:val="0"/>
          <w:marTop w:val="0"/>
          <w:marBottom w:val="0"/>
          <w:divBdr>
            <w:top w:val="none" w:sz="0" w:space="0" w:color="auto"/>
            <w:left w:val="none" w:sz="0" w:space="0" w:color="auto"/>
            <w:bottom w:val="none" w:sz="0" w:space="0" w:color="auto"/>
            <w:right w:val="none" w:sz="0" w:space="0" w:color="auto"/>
          </w:divBdr>
        </w:div>
        <w:div w:id="579096904">
          <w:marLeft w:val="400"/>
          <w:marRight w:val="0"/>
          <w:marTop w:val="0"/>
          <w:marBottom w:val="0"/>
          <w:divBdr>
            <w:top w:val="none" w:sz="0" w:space="0" w:color="auto"/>
            <w:left w:val="none" w:sz="0" w:space="0" w:color="auto"/>
            <w:bottom w:val="none" w:sz="0" w:space="0" w:color="auto"/>
            <w:right w:val="none" w:sz="0" w:space="0" w:color="auto"/>
          </w:divBdr>
        </w:div>
        <w:div w:id="1624076169">
          <w:marLeft w:val="400"/>
          <w:marRight w:val="0"/>
          <w:marTop w:val="0"/>
          <w:marBottom w:val="0"/>
          <w:divBdr>
            <w:top w:val="none" w:sz="0" w:space="0" w:color="auto"/>
            <w:left w:val="none" w:sz="0" w:space="0" w:color="auto"/>
            <w:bottom w:val="none" w:sz="0" w:space="0" w:color="auto"/>
            <w:right w:val="none" w:sz="0" w:space="0" w:color="auto"/>
          </w:divBdr>
        </w:div>
        <w:div w:id="65685901">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hyperlink" Target="https://en3-jg.d1-law.com/kanagawa-ken/HTML_TMP/svhtml1359763641.0.Mokuji.54.0.DATA.html" TargetMode="Externa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hyperlink" Target="https://en3-jg.d1-law.com/kanagawa-ken/HTML_TMP/svhtml1359763641.0.Mokuji.54.0.DATA.html" TargetMode="External"/><Relationship Id="rId1" Type="http://schemas.openxmlformats.org/officeDocument/2006/relationships/hyperlink" Target="https://en3-jg.d1-law.com/kanagawa-ken/HTML_TMP/svhtml1359763641.0.Mokuji.54.0.DATA.html" TargetMode="Externa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hyperlink" Target="https://en3-jg.d1-law.com/kanagawa-ken/HTML_TMP/svhtml1359763641.0.Mokuji.54.0.DATA.html" TargetMode="External"/><Relationship Id="rId9" Type="http://schemas.openxmlformats.org/officeDocument/2006/relationships/image" Target="media/image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2022-06-21T12:41:00Z</dcterms:created>
  <dcterms:modified xsi:type="dcterms:W3CDTF">2022-06-21T12:43:00Z</dcterms:modified>
</cp:coreProperties>
</file>