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618C" w:rsidRDefault="00A3618C" w:rsidP="00A3618C">
      <w:pPr>
        <w:rPr>
          <w:lang w:eastAsia="ja-JP"/>
        </w:rPr>
      </w:pPr>
      <w:bookmarkStart w:id="0" w:name="_GoBack"/>
      <w:r>
        <w:rPr>
          <w:lang w:eastAsia="ja-JP"/>
        </w:rPr>
        <w:t xml:space="preserve">東京都江東区、プレミアム商品券を発行 </w:t>
      </w:r>
    </w:p>
    <w:bookmarkEnd w:id="0"/>
    <w:p w:rsidR="00A3618C" w:rsidRDefault="00A3618C" w:rsidP="00A3618C">
      <w:pPr>
        <w:rPr>
          <w:lang w:eastAsia="ja-JP"/>
        </w:rPr>
      </w:pPr>
      <w:r>
        <w:rPr>
          <w:lang w:eastAsia="ja-JP"/>
        </w:rPr>
        <w:t>#東京</w:t>
      </w:r>
    </w:p>
    <w:p w:rsidR="00A3618C" w:rsidRDefault="00A3618C" w:rsidP="00A3618C">
      <w:pPr>
        <w:rPr>
          <w:lang w:eastAsia="ja-JP"/>
        </w:rPr>
      </w:pPr>
      <w:r>
        <w:rPr>
          <w:lang w:eastAsia="ja-JP"/>
        </w:rPr>
        <w:t>2022/5/19 2:00</w:t>
      </w:r>
    </w:p>
    <w:p w:rsidR="00A3618C" w:rsidRDefault="00A3618C" w:rsidP="00A3618C">
      <w:pPr>
        <w:rPr>
          <w:lang w:eastAsia="ja-JP"/>
        </w:rPr>
      </w:pPr>
      <w:r>
        <w:rPr>
          <w:lang w:eastAsia="ja-JP"/>
        </w:rPr>
        <w:t>東京都江東区は区内商店街などで使えるプレミアム付き商品券の抽選申し込みの受け付けを始めた。はがきや専用ウェブサイトで6月3日まで受け付ける。1万円の購入額で1万2000円分の商品が買える。利用期間は7月1日～12月31日で、区内およそ800店舗で利用できる。</w:t>
      </w:r>
    </w:p>
    <w:p w:rsidR="00A3618C" w:rsidRDefault="00A3618C" w:rsidP="00A3618C">
      <w:pPr>
        <w:rPr>
          <w:lang w:eastAsia="ja-JP"/>
        </w:rPr>
      </w:pPr>
    </w:p>
    <w:p w:rsidR="00A3618C" w:rsidRDefault="00A3618C" w:rsidP="00A3618C">
      <w:pPr>
        <w:rPr>
          <w:lang w:eastAsia="ja-JP"/>
        </w:rPr>
      </w:pPr>
      <w:r>
        <w:rPr>
          <w:lang w:eastAsia="ja-JP"/>
        </w:rPr>
        <w:t>1人当たりの購入上限額は3万円。人気が高く抽選にあぶれる人が多かったため、これまでの5万円から引き下げた。商品券の総発行額は2億4000万円でプレミアム分の4000万円と事務費などを区が負担する。当選者には引換券を6月27日ごろ発送し、区内14の郵便局で購入できる。</w:t>
      </w:r>
    </w:p>
    <w:p w:rsidR="00A3618C" w:rsidRDefault="00A3618C">
      <w:pPr>
        <w:rPr>
          <w:lang w:eastAsia="ja-JP"/>
        </w:rPr>
      </w:pPr>
    </w:p>
    <w:p w:rsidR="00A3618C" w:rsidRDefault="00A3618C">
      <w:pPr>
        <w:rPr>
          <w:lang w:eastAsia="ja-JP"/>
        </w:rPr>
      </w:pPr>
    </w:p>
    <w:p w:rsidR="00A3618C" w:rsidRDefault="00A3618C">
      <w:pPr>
        <w:rPr>
          <w:lang w:eastAsia="ja-JP"/>
        </w:rPr>
      </w:pPr>
    </w:p>
    <w:p w:rsidR="00A3618C" w:rsidRDefault="00A3618C">
      <w:pPr>
        <w:rPr>
          <w:rFonts w:hint="eastAsia"/>
          <w:lang w:eastAsia="ja-JP"/>
        </w:rPr>
      </w:pPr>
    </w:p>
    <w:sectPr w:rsidR="00A3618C" w:rsidSect="00BD7E92">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20002A87" w:usb1="80000000" w:usb2="00000008"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618C"/>
    <w:rsid w:val="00A3618C"/>
    <w:rsid w:val="00BD7E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F2E454"/>
  <w15:chartTrackingRefBased/>
  <w15:docId w15:val="{00F03C53-B988-8A44-8042-BEE0FFA5D5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Words>
  <Characters>263</Characters>
  <Application>Microsoft Office Word</Application>
  <DocSecurity>0</DocSecurity>
  <Lines>2</Lines>
  <Paragraphs>1</Paragraphs>
  <ScaleCrop>false</ScaleCrop>
  <Company/>
  <LinksUpToDate>false</LinksUpToDate>
  <CharactersWithSpaces>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 365</dc:creator>
  <cp:keywords/>
  <dc:description/>
  <cp:lastModifiedBy>Office 365</cp:lastModifiedBy>
  <cp:revision>1</cp:revision>
  <dcterms:created xsi:type="dcterms:W3CDTF">2022-06-18T03:05:00Z</dcterms:created>
  <dcterms:modified xsi:type="dcterms:W3CDTF">2022-06-18T03:05:00Z</dcterms:modified>
</cp:coreProperties>
</file>