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34" w:rsidRPr="00DD5534" w:rsidRDefault="00DD5534" w:rsidP="00DD5534">
      <w:pPr>
        <w:rPr>
          <w:lang w:val="en-GB" w:eastAsia="ja-JP"/>
        </w:rPr>
      </w:pPr>
      <w:bookmarkStart w:id="0" w:name="_GoBack"/>
      <w:r w:rsidRPr="00DD5534">
        <w:rPr>
          <w:lang w:val="en-GB" w:eastAsia="ja-JP"/>
        </w:rPr>
        <w:t>10月百貨店販売11%増、高額品など好調 関東1都10県</w:t>
      </w:r>
    </w:p>
    <w:bookmarkEnd w:id="0"/>
    <w:p w:rsidR="00DD5534" w:rsidRPr="00DD5534" w:rsidRDefault="00DD5534" w:rsidP="00DD5534">
      <w:pPr>
        <w:rPr>
          <w:lang w:val="en-GB" w:eastAsia="ja-JP"/>
        </w:rPr>
      </w:pPr>
      <w:r w:rsidRPr="00DD5534">
        <w:rPr>
          <w:lang w:val="en-GB" w:eastAsia="ja-JP"/>
        </w:rPr>
        <w:t>#関東 #茨城 #栃木</w:t>
      </w:r>
    </w:p>
    <w:p w:rsidR="00DD5534" w:rsidRPr="00DD5534" w:rsidRDefault="00DD5534" w:rsidP="00DD5534">
      <w:pPr>
        <w:rPr>
          <w:lang w:val="en-GB" w:eastAsia="ja-JP"/>
        </w:rPr>
      </w:pPr>
      <w:r w:rsidRPr="00DD5534">
        <w:rPr>
          <w:lang w:val="en-GB" w:eastAsia="ja-JP"/>
        </w:rPr>
        <w:t>2022/12/21 19:09</w:t>
      </w:r>
    </w:p>
    <w:p w:rsidR="00DD5534" w:rsidRPr="00DD5534" w:rsidRDefault="00DD5534" w:rsidP="00DD5534">
      <w:pPr>
        <w:rPr>
          <w:lang w:val="en-GB" w:eastAsia="ja-JP"/>
        </w:rPr>
      </w:pPr>
      <w:r w:rsidRPr="00DD5534">
        <w:rPr>
          <w:lang w:val="en-GB" w:eastAsia="ja-JP"/>
        </w:rPr>
        <w:t>関東経済産業局は21日、10月の1都10県の小売り販売動向を発表し、百貨店やスーパーなど全6業種が前年同月を上回った。政府が10月から新型コロナウイルス対策で観光促進策「全国旅行支援」を実施したほか、水際対策の緩和で外国人旅行客が増加し、気温の低下で秋冬物衣料などが好調だった。</w:t>
      </w:r>
    </w:p>
    <w:p w:rsidR="00DD5534" w:rsidRPr="00DD5534" w:rsidRDefault="00DD5534" w:rsidP="00DD5534">
      <w:pPr>
        <w:rPr>
          <w:lang w:val="en-GB" w:eastAsia="ja-JP"/>
        </w:rPr>
      </w:pPr>
    </w:p>
    <w:p w:rsidR="00DD5534" w:rsidRPr="00DD5534" w:rsidRDefault="00DD5534" w:rsidP="00DD5534">
      <w:pPr>
        <w:rPr>
          <w:lang w:val="en-GB"/>
        </w:rPr>
      </w:pPr>
      <w:r w:rsidRPr="00DD5534">
        <w:rPr>
          <w:lang w:val="en-GB" w:eastAsia="ja-JP"/>
        </w:rPr>
        <w:t>百貨店販売額は11%増の2209億円（全店ベース）で、8カ月連続で前年を上回った。既存店ベースは12%増。気温の低下により、秋冬物衣料が好調だったほか、バッグや時計など高額品も売れた。</w:t>
      </w:r>
      <w:r w:rsidRPr="00DD5534">
        <w:rPr>
          <w:lang w:val="en-GB"/>
        </w:rPr>
        <w:t>スーパーの販売額は3%増の5518億円で2カ月連続でプラス。既存店ベースは2%増だった。原材料高に伴い飲食料品などが値上げされ、売り上げが増えた。</w:t>
      </w:r>
    </w:p>
    <w:p w:rsidR="00DD5534" w:rsidRPr="00DD5534" w:rsidRDefault="00DD5534" w:rsidP="00DD5534">
      <w:pPr>
        <w:rPr>
          <w:lang w:val="en-GB"/>
        </w:rPr>
      </w:pPr>
    </w:p>
    <w:p w:rsidR="00DD5534" w:rsidRPr="00DD5534" w:rsidRDefault="00DD5534" w:rsidP="00DD5534">
      <w:pPr>
        <w:rPr>
          <w:lang w:val="en-GB"/>
        </w:rPr>
      </w:pPr>
      <w:r w:rsidRPr="00DD5534">
        <w:rPr>
          <w:lang w:val="en-GB"/>
        </w:rPr>
        <w:t>コンビニは6%増（全店）と11カ月連続で前年を上回った。全国旅行支援などで消費者の外出機会が増え、おにぎりや弁当の販売が好調だった。キャラクター玩具も売れた。家電大型専門店の販売額は行楽需要が増え、カメラ類が好調で微増となった。</w:t>
      </w:r>
    </w:p>
    <w:p w:rsidR="00DD5534" w:rsidRPr="00DD5534" w:rsidRDefault="00DD5534" w:rsidP="00DD5534">
      <w:pPr>
        <w:rPr>
          <w:lang w:val="en-GB"/>
        </w:rPr>
      </w:pPr>
    </w:p>
    <w:p w:rsidR="00DD5534" w:rsidRPr="00DD5534" w:rsidRDefault="00DD5534" w:rsidP="00DD5534">
      <w:pPr>
        <w:rPr>
          <w:lang w:val="en-GB"/>
        </w:rPr>
      </w:pPr>
      <w:r w:rsidRPr="00DD5534">
        <w:rPr>
          <w:lang w:val="en-GB"/>
        </w:rPr>
        <w:t>ドラッグストアは化粧品が売れて7%増。ホームセンターは3%増と4カ月ぶりに前年を上回った。野菜などの園芸用品が好調だった。</w:t>
      </w:r>
    </w:p>
    <w:p w:rsidR="00DD5534" w:rsidRPr="00DD5534" w:rsidRDefault="00DD5534" w:rsidP="00DD5534">
      <w:pPr>
        <w:rPr>
          <w:lang w:val="en-GB"/>
        </w:rPr>
      </w:pPr>
    </w:p>
    <w:p w:rsidR="00695130" w:rsidRPr="00DD5534" w:rsidRDefault="00DD5534" w:rsidP="00DD5534">
      <w:pPr>
        <w:rPr>
          <w:rFonts w:hint="eastAsia"/>
          <w:lang w:val="en-GB"/>
        </w:rPr>
      </w:pPr>
      <w:r w:rsidRPr="00DD5534">
        <w:rPr>
          <w:lang w:val="en-GB" w:eastAsia="ja-JP"/>
        </w:rPr>
        <w:t>個人消費全体の基調判断は「持ち直している」と据え置いた。関東経産局は「管内の経済状況は回復基調にある。</w:t>
      </w:r>
      <w:r w:rsidRPr="00DD5534">
        <w:rPr>
          <w:lang w:val="en-GB"/>
        </w:rPr>
        <w:t>ただ海外の景気動向がどう影響するか、価格転嫁が十分されてなかったり、人手不足感が強まったり、リスク要因もある」とみている。</w:t>
      </w:r>
    </w:p>
    <w:p w:rsidR="00695130" w:rsidRDefault="00695130"/>
    <w:p w:rsidR="00695130" w:rsidRDefault="00695130"/>
    <w:p w:rsidR="00695130" w:rsidRDefault="00695130"/>
    <w:p w:rsidR="00695130" w:rsidRDefault="00695130"/>
    <w:p w:rsidR="00695130" w:rsidRDefault="00695130"/>
    <w:p w:rsidR="00695130" w:rsidRPr="00695130" w:rsidRDefault="00695130">
      <w:pPr>
        <w:rPr>
          <w:rFonts w:hint="eastAsia"/>
          <w:lang w:val="en-GB"/>
        </w:rPr>
      </w:pPr>
    </w:p>
    <w:sectPr w:rsidR="00695130" w:rsidRPr="00695130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30"/>
    <w:rsid w:val="00695130"/>
    <w:rsid w:val="00AB259A"/>
    <w:rsid w:val="00D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CB78C"/>
  <w15:chartTrackingRefBased/>
  <w15:docId w15:val="{727A5FAB-26D4-E14D-BB57-8D8AA14E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2023-01-13T07:02:00Z</dcterms:created>
  <dcterms:modified xsi:type="dcterms:W3CDTF">2023-01-13T13:43:00Z</dcterms:modified>
</cp:coreProperties>
</file>