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6836">
      <w:pPr>
        <w:spacing w:line="350" w:lineRule="atLeast"/>
        <w:ind w:left="840" w:hanging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○東京都の執務時間に関する規則</w:t>
      </w:r>
    </w:p>
    <w:p w:rsidR="00000000" w:rsidRDefault="00D96836">
      <w:pPr>
        <w:spacing w:line="350" w:lineRule="atLeast"/>
        <w:jc w:val="righ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平成元年三月一七日</w:t>
      </w:r>
    </w:p>
    <w:p w:rsidR="00000000" w:rsidRDefault="00D96836">
      <w:pPr>
        <w:spacing w:line="350" w:lineRule="atLeast"/>
        <w:jc w:val="righ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規則第二五号</w:t>
      </w:r>
    </w:p>
    <w:p w:rsidR="00000000" w:rsidRDefault="00D96836">
      <w:pPr>
        <w:spacing w:line="350" w:lineRule="atLeast"/>
        <w:jc w:val="righ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改正　平成四年六月二五日規則第一三七号</w:t>
      </w:r>
    </w:p>
    <w:p w:rsidR="00000000" w:rsidRDefault="00D96836">
      <w:pPr>
        <w:spacing w:line="350" w:lineRule="atLeast"/>
        <w:ind w:firstLine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東京都の執務時間に関する規則を公布する。</w:t>
      </w:r>
    </w:p>
    <w:p w:rsidR="00000000" w:rsidRDefault="00D96836">
      <w:pPr>
        <w:spacing w:line="350" w:lineRule="atLeast"/>
        <w:ind w:left="63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東京都の執務時間に関する規則</w:t>
      </w:r>
    </w:p>
    <w:p w:rsidR="00000000" w:rsidRDefault="00D96836">
      <w:pPr>
        <w:spacing w:line="350" w:lineRule="atLeas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/>
          <w:color w:val="000000"/>
        </w:rPr>
        <w:t>(</w:t>
      </w:r>
      <w:r>
        <w:rPr>
          <w:rFonts w:ascii="Century" w:eastAsia="俵俽 柧挬" w:hAnsi="俵俽 柧挬" w:cs="俵俽 柧挬" w:hint="eastAsia"/>
          <w:color w:val="000000"/>
        </w:rPr>
        <w:t>東京都の執務時間</w:t>
      </w:r>
      <w:r>
        <w:rPr>
          <w:rFonts w:ascii="Century" w:eastAsia="俵俽 柧挬" w:hAnsi="俵俽 柧挬" w:cs="俵俽 柧挬"/>
          <w:color w:val="000000"/>
        </w:rPr>
        <w:t>)</w:t>
      </w:r>
    </w:p>
    <w:p w:rsidR="00000000" w:rsidRDefault="00D96836">
      <w:pPr>
        <w:spacing w:line="350" w:lineRule="atLeast"/>
        <w:ind w:left="210" w:hanging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第一条　東京都の執務時間は、東京都の休日に関する条例</w:t>
      </w:r>
      <w:r>
        <w:rPr>
          <w:rFonts w:ascii="Century" w:eastAsia="俵俽 柧挬" w:hAnsi="俵俽 柧挬" w:cs="俵俽 柧挬"/>
          <w:color w:val="000000"/>
        </w:rPr>
        <w:t>(</w:t>
      </w:r>
      <w:r>
        <w:rPr>
          <w:rFonts w:ascii="Century" w:eastAsia="俵俽 柧挬" w:hAnsi="俵俽 柧挬" w:cs="俵俽 柧挬" w:hint="eastAsia"/>
          <w:color w:val="000000"/>
        </w:rPr>
        <w:t>平成元年東京都条例第十号</w:t>
      </w:r>
      <w:r>
        <w:rPr>
          <w:rFonts w:ascii="Century" w:eastAsia="俵俽 柧挬" w:hAnsi="俵俽 柧挬" w:cs="俵俽 柧挬"/>
          <w:color w:val="000000"/>
        </w:rPr>
        <w:t>)</w:t>
      </w:r>
      <w:r>
        <w:rPr>
          <w:rFonts w:ascii="Century" w:eastAsia="俵俽 柧挬" w:hAnsi="俵俽 柧挬" w:cs="俵俽 柧挬" w:hint="eastAsia"/>
          <w:color w:val="000000"/>
        </w:rPr>
        <w:t>第一条に規定する休日を除き、午前八時三十分から午後五時までとする。</w:t>
      </w:r>
    </w:p>
    <w:p w:rsidR="00000000" w:rsidRDefault="00D96836">
      <w:pPr>
        <w:spacing w:line="350" w:lineRule="atLeast"/>
        <w:ind w:left="84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/>
          <w:color w:val="000000"/>
        </w:rPr>
        <w:t>(</w:t>
      </w:r>
      <w:r>
        <w:rPr>
          <w:rFonts w:ascii="Century" w:eastAsia="俵俽 柧挬" w:hAnsi="俵俽 柧挬" w:cs="俵俽 柧挬" w:hint="eastAsia"/>
          <w:color w:val="000000"/>
        </w:rPr>
        <w:t>平四規則一三七</w:t>
      </w:r>
      <w:r>
        <w:rPr>
          <w:rFonts w:ascii="MS Mincho" w:eastAsia="MS Mincho" w:hAnsi="MS Mincho" w:cs="MS Mincho" w:hint="eastAsia"/>
          <w:color w:val="000000"/>
        </w:rPr>
        <w:t>・</w:t>
      </w:r>
      <w:r>
        <w:rPr>
          <w:rFonts w:ascii="等线" w:eastAsia="等线" w:hAnsi="等线" w:cs="等线" w:hint="eastAsia"/>
          <w:color w:val="000000"/>
        </w:rPr>
        <w:t>一部改正</w:t>
      </w:r>
      <w:r>
        <w:rPr>
          <w:rFonts w:ascii="Century" w:eastAsia="俵俽 柧挬" w:hAnsi="俵俽 柧挬" w:cs="俵俽 柧挬"/>
          <w:color w:val="000000"/>
        </w:rPr>
        <w:t>)</w:t>
      </w:r>
    </w:p>
    <w:p w:rsidR="00000000" w:rsidRDefault="00D96836">
      <w:pPr>
        <w:spacing w:line="350" w:lineRule="atLeas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/>
          <w:color w:val="000000"/>
        </w:rPr>
        <w:t>(</w:t>
      </w:r>
      <w:r>
        <w:rPr>
          <w:rFonts w:ascii="Century" w:eastAsia="俵俽 柧挬" w:hAnsi="俵俽 柧挬" w:cs="俵俽 柧挬" w:hint="eastAsia"/>
          <w:color w:val="000000"/>
        </w:rPr>
        <w:t>執務時間外の業務の遂行</w:t>
      </w:r>
      <w:r>
        <w:rPr>
          <w:rFonts w:ascii="Century" w:eastAsia="俵俽 柧挬" w:hAnsi="俵俽 柧挬" w:cs="俵俽 柧挬"/>
          <w:color w:val="000000"/>
        </w:rPr>
        <w:t>)</w:t>
      </w:r>
    </w:p>
    <w:p w:rsidR="00000000" w:rsidRDefault="00D96836">
      <w:pPr>
        <w:spacing w:line="350" w:lineRule="atLeast"/>
        <w:ind w:left="210" w:hanging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第二条　前条の規定は、執務時間外に業務を遂行することを妨げるものではない。</w:t>
      </w:r>
    </w:p>
    <w:p w:rsidR="00000000" w:rsidRDefault="00D96836">
      <w:pPr>
        <w:spacing w:line="350" w:lineRule="atLeast"/>
        <w:ind w:left="63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附　則</w:t>
      </w:r>
    </w:p>
    <w:p w:rsidR="00000000" w:rsidRDefault="00D96836">
      <w:pPr>
        <w:spacing w:line="350" w:lineRule="atLeast"/>
        <w:ind w:firstLine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この規則は、平成元年四</w:t>
      </w:r>
      <w:r>
        <w:rPr>
          <w:rFonts w:ascii="Century" w:eastAsia="俵俽 柧挬" w:hAnsi="俵俽 柧挬" w:cs="俵俽 柧挬" w:hint="eastAsia"/>
          <w:color w:val="000000"/>
        </w:rPr>
        <w:t>月一日から施行する。</w:t>
      </w:r>
    </w:p>
    <w:p w:rsidR="00000000" w:rsidRDefault="00D96836">
      <w:pPr>
        <w:spacing w:line="350" w:lineRule="atLeast"/>
        <w:ind w:left="63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附　則</w:t>
      </w:r>
      <w:r>
        <w:rPr>
          <w:rFonts w:ascii="Century" w:eastAsia="俵俽 柧挬" w:hAnsi="俵俽 柧挬" w:cs="俵俽 柧挬"/>
          <w:color w:val="000000"/>
        </w:rPr>
        <w:t>(</w:t>
      </w:r>
      <w:r>
        <w:rPr>
          <w:rFonts w:ascii="Century" w:eastAsia="俵俽 柧挬" w:hAnsi="俵俽 柧挬" w:cs="俵俽 柧挬" w:hint="eastAsia"/>
          <w:color w:val="000000"/>
        </w:rPr>
        <w:t>平成四年規則第一三七号</w:t>
      </w:r>
      <w:r>
        <w:rPr>
          <w:rFonts w:ascii="Century" w:eastAsia="俵俽 柧挬" w:hAnsi="俵俽 柧挬" w:cs="俵俽 柧挬"/>
          <w:color w:val="000000"/>
        </w:rPr>
        <w:t>)</w:t>
      </w:r>
    </w:p>
    <w:p w:rsidR="00000000" w:rsidRDefault="00D96836">
      <w:pPr>
        <w:spacing w:line="350" w:lineRule="atLeast"/>
        <w:ind w:firstLine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この規則は、平成四年七月一日から施行する。</w:t>
      </w:r>
    </w:p>
    <w:p w:rsidR="00D96836" w:rsidRDefault="00D96836">
      <w:pPr>
        <w:spacing w:line="350" w:lineRule="atLeast"/>
        <w:rPr>
          <w:rFonts w:ascii="Century" w:eastAsia="俵俽 柧挬" w:hAnsi="俵俽 柧挬" w:cs="俵俽 柧挬"/>
          <w:color w:val="000000"/>
        </w:rPr>
      </w:pPr>
      <w:bookmarkStart w:id="0" w:name="last"/>
      <w:bookmarkEnd w:id="0"/>
    </w:p>
    <w:sectPr w:rsidR="00D96836">
      <w:pgSz w:w="11905" w:h="16837"/>
      <w:pgMar w:top="1984" w:right="1700" w:bottom="1700" w:left="1700" w:header="720" w:footer="720" w:gutter="0"/>
      <w:cols w:space="720"/>
      <w:noEndnote/>
      <w:docGrid w:type="linesAndChars" w:linePitch="36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836" w:rsidRDefault="00D96836" w:rsidP="00647617">
      <w:r>
        <w:separator/>
      </w:r>
    </w:p>
  </w:endnote>
  <w:endnote w:type="continuationSeparator" w:id="0">
    <w:p w:rsidR="00D96836" w:rsidRDefault="00D96836" w:rsidP="0064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俵俽 柧挬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836" w:rsidRDefault="00D96836" w:rsidP="00647617">
      <w:r>
        <w:separator/>
      </w:r>
    </w:p>
  </w:footnote>
  <w:footnote w:type="continuationSeparator" w:id="0">
    <w:p w:rsidR="00D96836" w:rsidRDefault="00D96836" w:rsidP="00647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720"/>
  <w:drawingGridHorizontalSpacing w:val="106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617"/>
    <w:rsid w:val="00647617"/>
    <w:rsid w:val="00D9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617"/>
    <w:rPr>
      <w:rFonts w:ascii="Arial" w:hAnsi="Arial" w:cs="Arial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6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617"/>
    <w:rPr>
      <w:rFonts w:ascii="Arial" w:hAnsi="Arial" w:cs="Arial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2020-12-22T03:02:00Z</dcterms:created>
  <dcterms:modified xsi:type="dcterms:W3CDTF">2020-12-22T03:02:00Z</dcterms:modified>
</cp:coreProperties>
</file>