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440" w:rsidRPr="00CF0440" w:rsidRDefault="00CF0440" w:rsidP="00CF0440">
      <w:pPr>
        <w:widowControl/>
        <w:ind w:hanging="200"/>
        <w:jc w:val="left"/>
        <w:rPr>
          <w:rFonts w:ascii="PingFang SC" w:eastAsia="PingFang SC" w:hAnsi="PingFang SC" w:cs="宋体"/>
          <w:color w:val="000000"/>
          <w:kern w:val="0"/>
          <w:sz w:val="27"/>
          <w:szCs w:val="27"/>
          <w:lang w:eastAsia="ja-JP"/>
        </w:rPr>
      </w:pPr>
      <w:bookmarkStart w:id="0" w:name="_GoBack"/>
      <w:r w:rsidRPr="00CF0440">
        <w:rPr>
          <w:rFonts w:ascii="PingFang SC" w:eastAsia="PingFang SC" w:hAnsi="PingFang SC" w:cs="宋体" w:hint="eastAsia"/>
          <w:color w:val="000000"/>
          <w:kern w:val="0"/>
          <w:sz w:val="27"/>
          <w:szCs w:val="27"/>
          <w:lang w:eastAsia="ja-JP"/>
        </w:rPr>
        <w:t>神奈川県議会議員及び神奈川県知事の選挙における選挙運動の公費負担に関する条例施行規程</w:t>
      </w:r>
    </w:p>
    <w:p w:rsidR="00CF0440" w:rsidRPr="00CF0440" w:rsidRDefault="00CF0440" w:rsidP="00CF0440">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bookmarkEnd w:id="0"/>
      <w:r w:rsidRPr="00CF0440">
        <w:rPr>
          <w:rFonts w:ascii="PingFang SC" w:eastAsia="PingFang SC" w:hAnsi="PingFang SC" w:cs="宋体" w:hint="eastAsia"/>
          <w:color w:val="000000"/>
          <w:kern w:val="0"/>
          <w:sz w:val="27"/>
          <w:szCs w:val="27"/>
        </w:rPr>
        <w:t>平成５年７月６日</w:t>
      </w:r>
      <w:r w:rsidRPr="00CF0440">
        <w:rPr>
          <w:rFonts w:ascii="PingFang SC" w:eastAsia="PingFang SC" w:hAnsi="PingFang SC" w:cs="宋体" w:hint="eastAsia"/>
          <w:color w:val="000000"/>
          <w:kern w:val="0"/>
          <w:sz w:val="27"/>
          <w:szCs w:val="27"/>
        </w:rPr>
        <w:br/>
        <w:t>選挙管理委員会告示第89号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CF0440" w:rsidRPr="00CF0440" w:rsidTr="00CF0440">
        <w:tc>
          <w:tcPr>
            <w:tcW w:w="945" w:type="dxa"/>
            <w:tcBorders>
              <w:left w:val="nil"/>
              <w:right w:val="nil"/>
            </w:tcBorders>
            <w:vAlign w:val="center"/>
            <w:hideMark/>
          </w:tcPr>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CF0440" w:rsidRPr="00CF0440" w:rsidRDefault="00CF0440" w:rsidP="00CF0440">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CF0440" w:rsidRPr="00CF0440" w:rsidRDefault="00CF0440" w:rsidP="00CF0440">
            <w:pPr>
              <w:widowControl/>
              <w:jc w:val="left"/>
              <w:rPr>
                <w:rFonts w:ascii="Times New Roman" w:eastAsia="Times New Roman" w:hAnsi="Times New Roman" w:cs="Times New Roman"/>
                <w:kern w:val="0"/>
                <w:sz w:val="20"/>
                <w:szCs w:val="20"/>
              </w:rPr>
            </w:pPr>
          </w:p>
        </w:tc>
      </w:tr>
      <w:tr w:rsidR="00CF0440" w:rsidRPr="00CF0440" w:rsidTr="00CF0440">
        <w:tc>
          <w:tcPr>
            <w:tcW w:w="945" w:type="dxa"/>
            <w:tcBorders>
              <w:top w:val="nil"/>
              <w:left w:val="nil"/>
              <w:bottom w:val="nil"/>
              <w:right w:val="nil"/>
            </w:tcBorders>
            <w:hideMark/>
          </w:tcPr>
          <w:p w:rsidR="00CF0440" w:rsidRPr="00CF0440" w:rsidRDefault="00CF0440" w:rsidP="00CF0440">
            <w:pPr>
              <w:widowControl/>
              <w:jc w:val="left"/>
              <w:rPr>
                <w:rFonts w:ascii="宋体" w:eastAsia="宋体" w:hAnsi="宋体" w:cs="宋体"/>
                <w:kern w:val="0"/>
                <w:sz w:val="24"/>
              </w:rPr>
            </w:pPr>
            <w:r w:rsidRPr="00CF0440">
              <w:rPr>
                <w:rFonts w:ascii="宋体" w:eastAsia="宋体" w:hAnsi="宋体" w:cs="宋体"/>
                <w:kern w:val="0"/>
                <w:sz w:val="24"/>
              </w:rPr>
              <w:t>改正</w:t>
            </w:r>
          </w:p>
        </w:tc>
        <w:tc>
          <w:tcPr>
            <w:tcW w:w="3480"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平成19年３月20日選挙管理委員会告示第51号</w:t>
            </w:r>
          </w:p>
        </w:tc>
        <w:tc>
          <w:tcPr>
            <w:tcW w:w="3480"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平成20年２月22日選挙管理委員会告示第18号</w:t>
            </w:r>
          </w:p>
        </w:tc>
      </w:tr>
      <w:tr w:rsidR="00CF0440" w:rsidRPr="00CF0440" w:rsidTr="00CF0440">
        <w:tc>
          <w:tcPr>
            <w:tcW w:w="945"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  </w:t>
            </w:r>
          </w:p>
        </w:tc>
        <w:tc>
          <w:tcPr>
            <w:tcW w:w="3480"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平成21年５月22日選挙管理委員会告示第67号</w:t>
            </w:r>
          </w:p>
        </w:tc>
        <w:tc>
          <w:tcPr>
            <w:tcW w:w="3480"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平成23年２月15日選挙管理委員会告示第６号</w:t>
            </w:r>
          </w:p>
        </w:tc>
      </w:tr>
      <w:tr w:rsidR="00CF0440" w:rsidRPr="00CF0440" w:rsidTr="00CF0440">
        <w:tc>
          <w:tcPr>
            <w:tcW w:w="945"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  </w:t>
            </w:r>
          </w:p>
        </w:tc>
        <w:tc>
          <w:tcPr>
            <w:tcW w:w="3480"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平成28年７月１日選挙管理委員会告示第74号</w:t>
            </w:r>
          </w:p>
        </w:tc>
        <w:tc>
          <w:tcPr>
            <w:tcW w:w="3480"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平成30年12月28日選挙管理委員会告示第37号</w:t>
            </w:r>
          </w:p>
        </w:tc>
      </w:tr>
      <w:tr w:rsidR="00CF0440" w:rsidRPr="00CF0440" w:rsidTr="00CF0440">
        <w:tc>
          <w:tcPr>
            <w:tcW w:w="945"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  </w:t>
            </w:r>
          </w:p>
        </w:tc>
        <w:tc>
          <w:tcPr>
            <w:tcW w:w="3480"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令和元年６月21日選挙管理委員会告示第14号</w:t>
            </w:r>
          </w:p>
        </w:tc>
        <w:tc>
          <w:tcPr>
            <w:tcW w:w="3480" w:type="dxa"/>
            <w:tcBorders>
              <w:top w:val="nil"/>
              <w:left w:val="nil"/>
              <w:bottom w:val="nil"/>
              <w:right w:val="nil"/>
            </w:tcBorders>
            <w:hideMark/>
          </w:tcPr>
          <w:p w:rsidR="00CF0440" w:rsidRPr="00CF0440" w:rsidRDefault="00CF0440" w:rsidP="00CF0440">
            <w:pPr>
              <w:widowControl/>
              <w:spacing w:before="100" w:beforeAutospacing="1" w:after="100" w:afterAutospacing="1"/>
              <w:jc w:val="left"/>
              <w:rPr>
                <w:rFonts w:ascii="宋体" w:eastAsia="宋体" w:hAnsi="宋体" w:cs="宋体"/>
                <w:kern w:val="0"/>
                <w:sz w:val="24"/>
              </w:rPr>
            </w:pPr>
            <w:r w:rsidRPr="00CF0440">
              <w:rPr>
                <w:rFonts w:ascii="宋体" w:eastAsia="宋体" w:hAnsi="宋体" w:cs="宋体"/>
                <w:kern w:val="0"/>
                <w:sz w:val="24"/>
              </w:rPr>
              <w:t>令和３年４月23日選挙管理委員会告示第22号</w:t>
            </w:r>
          </w:p>
        </w:tc>
      </w:tr>
    </w:tbl>
    <w:p w:rsidR="00CF0440" w:rsidRPr="00CF0440" w:rsidRDefault="00CF0440" w:rsidP="00CF0440">
      <w:pPr>
        <w:widowControl/>
        <w:jc w:val="left"/>
        <w:rPr>
          <w:rFonts w:ascii="PingFang SC" w:eastAsia="PingFang SC" w:hAnsi="PingFang SC" w:cs="宋体"/>
          <w:color w:val="000000"/>
          <w:kern w:val="0"/>
          <w:sz w:val="27"/>
          <w:szCs w:val="27"/>
        </w:rPr>
      </w:pPr>
    </w:p>
    <w:p w:rsidR="00CF0440" w:rsidRPr="00CF0440" w:rsidRDefault="00CF0440" w:rsidP="00CF0440">
      <w:pPr>
        <w:widowControl/>
        <w:ind w:firstLine="200"/>
        <w:jc w:val="left"/>
        <w:rPr>
          <w:rFonts w:ascii="PingFang SC" w:eastAsia="PingFang SC" w:hAnsi="PingFang SC" w:cs="宋体" w:hint="eastAsia"/>
          <w:color w:val="000000"/>
          <w:kern w:val="0"/>
          <w:sz w:val="27"/>
          <w:szCs w:val="27"/>
          <w:lang w:eastAsia="ja-JP"/>
        </w:rPr>
      </w:pPr>
      <w:bookmarkStart w:id="5" w:name="JUMP_SEQ_3"/>
      <w:bookmarkStart w:id="6" w:name="MOKUJI_4"/>
      <w:bookmarkEnd w:id="5"/>
      <w:bookmarkEnd w:id="6"/>
      <w:r w:rsidRPr="00CF0440">
        <w:rPr>
          <w:rFonts w:ascii="PingFang SC" w:eastAsia="PingFang SC" w:hAnsi="PingFang SC" w:cs="宋体" w:hint="eastAsia"/>
          <w:color w:val="000000"/>
          <w:kern w:val="0"/>
          <w:sz w:val="27"/>
          <w:szCs w:val="27"/>
          <w:lang w:eastAsia="ja-JP"/>
        </w:rPr>
        <w:t>神奈川県議会議員及び神奈川県知事の選挙における選挙運動の公費負担に関する条例施行規程を次のように定める。</w:t>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7" w:name="JUMP_SEQ_4"/>
      <w:bookmarkStart w:id="8" w:name="MOKUJI_5"/>
      <w:bookmarkEnd w:id="7"/>
      <w:bookmarkEnd w:id="8"/>
      <w:r w:rsidRPr="00CF0440">
        <w:rPr>
          <w:rFonts w:ascii="PingFang SC" w:eastAsia="PingFang SC" w:hAnsi="PingFang SC" w:cs="宋体" w:hint="eastAsia"/>
          <w:color w:val="000000"/>
          <w:kern w:val="0"/>
          <w:sz w:val="27"/>
          <w:szCs w:val="27"/>
          <w:lang w:eastAsia="ja-JP"/>
        </w:rPr>
        <w:t>神奈川県議会議員及び神奈川県知事の選挙における選挙運動の公費負担に関する条例施行規程</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9" w:name="JUMP_SEQ_5"/>
      <w:bookmarkStart w:id="10" w:name="MOKUJI_6"/>
      <w:bookmarkStart w:id="11" w:name="JUMP_SEQ_6"/>
      <w:bookmarkStart w:id="12" w:name="MOKUJI_7"/>
      <w:bookmarkStart w:id="13" w:name="JUMP_JYO_1_0_0"/>
      <w:bookmarkEnd w:id="9"/>
      <w:bookmarkEnd w:id="10"/>
      <w:bookmarkEnd w:id="11"/>
      <w:bookmarkEnd w:id="12"/>
      <w:r w:rsidRPr="00CF0440">
        <w:rPr>
          <w:rFonts w:ascii="PingFang SC" w:eastAsia="PingFang SC" w:hAnsi="PingFang SC" w:cs="宋体" w:hint="eastAsia"/>
          <w:color w:val="000000"/>
          <w:kern w:val="0"/>
          <w:sz w:val="27"/>
          <w:szCs w:val="27"/>
          <w:lang w:eastAsia="ja-JP"/>
        </w:rPr>
        <w:t>（自動車の使用等の契約締結の届出）</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14" w:name="JUMP_SEQ_7"/>
      <w:bookmarkStart w:id="15" w:name="JUMP_KOU_1_0"/>
      <w:bookmarkEnd w:id="14"/>
      <w:r w:rsidRPr="00CF0440">
        <w:rPr>
          <w:rFonts w:ascii="PingFang SC" w:eastAsia="PingFang SC" w:hAnsi="PingFang SC" w:cs="宋体" w:hint="eastAsia"/>
          <w:b/>
          <w:bCs/>
          <w:color w:val="000000"/>
          <w:kern w:val="0"/>
          <w:sz w:val="27"/>
          <w:szCs w:val="27"/>
          <w:lang w:eastAsia="ja-JP"/>
        </w:rPr>
        <w:t>第１条</w:t>
      </w:r>
      <w:r w:rsidRPr="00CF0440">
        <w:rPr>
          <w:rFonts w:ascii="PingFang SC" w:eastAsia="PingFang SC" w:hAnsi="PingFang SC" w:cs="宋体" w:hint="eastAsia"/>
          <w:color w:val="000000"/>
          <w:kern w:val="0"/>
          <w:sz w:val="27"/>
          <w:szCs w:val="27"/>
          <w:lang w:eastAsia="ja-JP"/>
        </w:rPr>
        <w:t xml:space="preserve">　神奈川県議会議員及び神奈川県知事の選挙における選挙運動の公費負担に関する条例（平成５年神奈川県条例第18号。以下「公費負担条例」という。）第２条、第５条の２又は第６条の規定の適用を受けようとする者は、公費負担条例第３条、第５条の３又は第７条に規定する有償契約を締結した場合には、直ちに（立候補の届出前に当該契約を締結した場合には、立候補の届出後直ちに）、当</w:t>
      </w:r>
      <w:r w:rsidRPr="00CF0440">
        <w:rPr>
          <w:rFonts w:ascii="PingFang SC" w:eastAsia="PingFang SC" w:hAnsi="PingFang SC" w:cs="宋体" w:hint="eastAsia"/>
          <w:color w:val="000000"/>
          <w:kern w:val="0"/>
          <w:sz w:val="27"/>
          <w:szCs w:val="27"/>
          <w:lang w:eastAsia="ja-JP"/>
        </w:rPr>
        <w:lastRenderedPageBreak/>
        <w:t>該契約に関する書面の写しを添えて、公費負担条例第３条、第５条の３又は第７条の規定による届出をしなければならない。</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16" w:name="JUMP_SEQ_8"/>
      <w:bookmarkStart w:id="17" w:name="MOKUJI_8"/>
      <w:bookmarkStart w:id="18" w:name="JUMP_KOU_2_0"/>
      <w:bookmarkEnd w:id="13"/>
      <w:bookmarkEnd w:id="16"/>
      <w:bookmarkEnd w:id="17"/>
      <w:r w:rsidRPr="00CF0440">
        <w:rPr>
          <w:rFonts w:ascii="PingFang SC" w:eastAsia="PingFang SC" w:hAnsi="PingFang SC" w:cs="宋体" w:hint="eastAsia"/>
          <w:color w:val="000000"/>
          <w:kern w:val="0"/>
          <w:sz w:val="27"/>
          <w:szCs w:val="27"/>
          <w:lang w:eastAsia="ja-JP"/>
        </w:rPr>
        <w:t>２　前項の規定による届出書は、</w:t>
      </w:r>
      <w:hyperlink r:id="rId4" w:anchor="JUMP_SEQ_46" w:history="1">
        <w:r w:rsidRPr="00CF0440">
          <w:rPr>
            <w:rFonts w:ascii="PingFang SC" w:eastAsia="PingFang SC" w:hAnsi="PingFang SC" w:cs="宋体" w:hint="eastAsia"/>
            <w:color w:val="0000FF"/>
            <w:kern w:val="0"/>
            <w:sz w:val="27"/>
            <w:szCs w:val="27"/>
            <w:u w:val="single"/>
            <w:lang w:eastAsia="ja-JP"/>
          </w:rPr>
          <w:t>第１号様式</w:t>
        </w:r>
      </w:hyperlink>
      <w:r w:rsidRPr="00CF0440">
        <w:rPr>
          <w:rFonts w:ascii="PingFang SC" w:eastAsia="PingFang SC" w:hAnsi="PingFang SC" w:cs="宋体" w:hint="eastAsia"/>
          <w:color w:val="000000"/>
          <w:kern w:val="0"/>
          <w:sz w:val="27"/>
          <w:szCs w:val="27"/>
          <w:lang w:eastAsia="ja-JP"/>
        </w:rPr>
        <w:t>、</w:t>
      </w:r>
      <w:hyperlink r:id="rId5" w:anchor="JUMP_SEQ_50" w:history="1">
        <w:r w:rsidRPr="00CF0440">
          <w:rPr>
            <w:rFonts w:ascii="PingFang SC" w:eastAsia="PingFang SC" w:hAnsi="PingFang SC" w:cs="宋体" w:hint="eastAsia"/>
            <w:color w:val="0000FF"/>
            <w:kern w:val="0"/>
            <w:sz w:val="27"/>
            <w:szCs w:val="27"/>
            <w:u w:val="single"/>
            <w:lang w:eastAsia="ja-JP"/>
          </w:rPr>
          <w:t>第２号様式</w:t>
        </w:r>
      </w:hyperlink>
      <w:r w:rsidRPr="00CF0440">
        <w:rPr>
          <w:rFonts w:ascii="PingFang SC" w:eastAsia="PingFang SC" w:hAnsi="PingFang SC" w:cs="宋体" w:hint="eastAsia"/>
          <w:color w:val="000000"/>
          <w:kern w:val="0"/>
          <w:sz w:val="27"/>
          <w:szCs w:val="27"/>
          <w:lang w:eastAsia="ja-JP"/>
        </w:rPr>
        <w:t>又は</w:t>
      </w:r>
      <w:hyperlink r:id="rId6" w:anchor="JUMP_SEQ_52" w:history="1">
        <w:r w:rsidRPr="00CF0440">
          <w:rPr>
            <w:rFonts w:ascii="PingFang SC" w:eastAsia="PingFang SC" w:hAnsi="PingFang SC" w:cs="宋体" w:hint="eastAsia"/>
            <w:color w:val="0000FF"/>
            <w:kern w:val="0"/>
            <w:sz w:val="27"/>
            <w:szCs w:val="27"/>
            <w:u w:val="single"/>
            <w:lang w:eastAsia="ja-JP"/>
          </w:rPr>
          <w:t>第３号様式</w:t>
        </w:r>
      </w:hyperlink>
      <w:r w:rsidRPr="00CF0440">
        <w:rPr>
          <w:rFonts w:ascii="PingFang SC" w:eastAsia="PingFang SC" w:hAnsi="PingFang SC" w:cs="宋体" w:hint="eastAsia"/>
          <w:color w:val="000000"/>
          <w:kern w:val="0"/>
          <w:sz w:val="27"/>
          <w:szCs w:val="27"/>
          <w:lang w:eastAsia="ja-JP"/>
        </w:rPr>
        <w:t>に準じて作成しなければならない。</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19" w:name="JUMP_SEQ_9"/>
      <w:bookmarkStart w:id="20" w:name="MOKUJI_9"/>
      <w:bookmarkStart w:id="21" w:name="JUMP_JYO_2_0_0"/>
      <w:bookmarkEnd w:id="19"/>
      <w:bookmarkEnd w:id="20"/>
      <w:r w:rsidRPr="00CF0440">
        <w:rPr>
          <w:rFonts w:ascii="PingFang SC" w:eastAsia="PingFang SC" w:hAnsi="PingFang SC" w:cs="宋体" w:hint="eastAsia"/>
          <w:color w:val="000000"/>
          <w:kern w:val="0"/>
          <w:sz w:val="27"/>
          <w:szCs w:val="27"/>
          <w:lang w:eastAsia="ja-JP"/>
        </w:rPr>
        <w:t>（自動車の使用等の公費負担に関する確認申請等）</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22" w:name="JUMP_SEQ_10"/>
      <w:bookmarkEnd w:id="22"/>
      <w:r w:rsidRPr="00CF0440">
        <w:rPr>
          <w:rFonts w:ascii="PingFang SC" w:eastAsia="PingFang SC" w:hAnsi="PingFang SC" w:cs="宋体" w:hint="eastAsia"/>
          <w:b/>
          <w:bCs/>
          <w:color w:val="000000"/>
          <w:kern w:val="0"/>
          <w:sz w:val="27"/>
          <w:szCs w:val="27"/>
          <w:lang w:eastAsia="ja-JP"/>
        </w:rPr>
        <w:t>第２条</w:t>
      </w:r>
      <w:r w:rsidRPr="00CF0440">
        <w:rPr>
          <w:rFonts w:ascii="PingFang SC" w:eastAsia="PingFang SC" w:hAnsi="PingFang SC" w:cs="宋体" w:hint="eastAsia"/>
          <w:color w:val="000000"/>
          <w:kern w:val="0"/>
          <w:sz w:val="27"/>
          <w:szCs w:val="27"/>
          <w:lang w:eastAsia="ja-JP"/>
        </w:rPr>
        <w:t xml:space="preserve">　候補者（前条第１項の届出をした者に限る。以下同じ。)は、公費負担条例第４条第２号イ、第５条の４又は第８条の規定による確認を受けようとする場合には、神奈川県選挙管理委員会に対し確認申請書を提出しなければならない。</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23" w:name="JUMP_SEQ_11"/>
      <w:bookmarkStart w:id="24" w:name="MOKUJI_10"/>
      <w:bookmarkEnd w:id="21"/>
      <w:bookmarkEnd w:id="23"/>
      <w:bookmarkEnd w:id="24"/>
      <w:r w:rsidRPr="00CF0440">
        <w:rPr>
          <w:rFonts w:ascii="PingFang SC" w:eastAsia="PingFang SC" w:hAnsi="PingFang SC" w:cs="宋体" w:hint="eastAsia"/>
          <w:color w:val="000000"/>
          <w:kern w:val="0"/>
          <w:sz w:val="27"/>
          <w:szCs w:val="27"/>
          <w:lang w:eastAsia="ja-JP"/>
        </w:rPr>
        <w:t>２　前項に規定する確認申請書は、</w:t>
      </w:r>
      <w:hyperlink r:id="rId7" w:anchor="JUMP_SEQ_54" w:history="1">
        <w:r w:rsidRPr="00CF0440">
          <w:rPr>
            <w:rFonts w:ascii="PingFang SC" w:eastAsia="PingFang SC" w:hAnsi="PingFang SC" w:cs="宋体" w:hint="eastAsia"/>
            <w:color w:val="0000FF"/>
            <w:kern w:val="0"/>
            <w:sz w:val="27"/>
            <w:szCs w:val="27"/>
            <w:u w:val="single"/>
            <w:lang w:eastAsia="ja-JP"/>
          </w:rPr>
          <w:t>第４号様式</w:t>
        </w:r>
      </w:hyperlink>
      <w:r w:rsidRPr="00CF0440">
        <w:rPr>
          <w:rFonts w:ascii="PingFang SC" w:eastAsia="PingFang SC" w:hAnsi="PingFang SC" w:cs="宋体" w:hint="eastAsia"/>
          <w:color w:val="000000"/>
          <w:kern w:val="0"/>
          <w:sz w:val="27"/>
          <w:szCs w:val="27"/>
          <w:lang w:eastAsia="ja-JP"/>
        </w:rPr>
        <w:t>、</w:t>
      </w:r>
      <w:hyperlink r:id="rId8" w:anchor="JUMP_SEQ_58" w:history="1">
        <w:r w:rsidRPr="00CF0440">
          <w:rPr>
            <w:rFonts w:ascii="PingFang SC" w:eastAsia="PingFang SC" w:hAnsi="PingFang SC" w:cs="宋体" w:hint="eastAsia"/>
            <w:color w:val="0000FF"/>
            <w:kern w:val="0"/>
            <w:sz w:val="27"/>
            <w:szCs w:val="27"/>
            <w:u w:val="single"/>
            <w:lang w:eastAsia="ja-JP"/>
          </w:rPr>
          <w:t>第５号様式</w:t>
        </w:r>
      </w:hyperlink>
      <w:r w:rsidRPr="00CF0440">
        <w:rPr>
          <w:rFonts w:ascii="PingFang SC" w:eastAsia="PingFang SC" w:hAnsi="PingFang SC" w:cs="宋体" w:hint="eastAsia"/>
          <w:color w:val="000000"/>
          <w:kern w:val="0"/>
          <w:sz w:val="27"/>
          <w:szCs w:val="27"/>
          <w:lang w:eastAsia="ja-JP"/>
        </w:rPr>
        <w:t>又は</w:t>
      </w:r>
      <w:hyperlink r:id="rId9" w:anchor="JUMP_SEQ_60" w:history="1">
        <w:r w:rsidRPr="00CF0440">
          <w:rPr>
            <w:rFonts w:ascii="PingFang SC" w:eastAsia="PingFang SC" w:hAnsi="PingFang SC" w:cs="宋体" w:hint="eastAsia"/>
            <w:color w:val="0000FF"/>
            <w:kern w:val="0"/>
            <w:sz w:val="27"/>
            <w:szCs w:val="27"/>
            <w:u w:val="single"/>
            <w:lang w:eastAsia="ja-JP"/>
          </w:rPr>
          <w:t>第６号様式</w:t>
        </w:r>
      </w:hyperlink>
      <w:r w:rsidRPr="00CF0440">
        <w:rPr>
          <w:rFonts w:ascii="PingFang SC" w:eastAsia="PingFang SC" w:hAnsi="PingFang SC" w:cs="宋体" w:hint="eastAsia"/>
          <w:color w:val="000000"/>
          <w:kern w:val="0"/>
          <w:sz w:val="27"/>
          <w:szCs w:val="27"/>
          <w:lang w:eastAsia="ja-JP"/>
        </w:rPr>
        <w:t>に準じて作成し、同項の確認は、</w:t>
      </w:r>
      <w:hyperlink r:id="rId10" w:anchor="JUMP_SEQ_62" w:history="1">
        <w:r w:rsidRPr="00CF0440">
          <w:rPr>
            <w:rFonts w:ascii="PingFang SC" w:eastAsia="PingFang SC" w:hAnsi="PingFang SC" w:cs="宋体" w:hint="eastAsia"/>
            <w:color w:val="0000FF"/>
            <w:kern w:val="0"/>
            <w:sz w:val="27"/>
            <w:szCs w:val="27"/>
            <w:u w:val="single"/>
            <w:lang w:eastAsia="ja-JP"/>
          </w:rPr>
          <w:t>第７号様式</w:t>
        </w:r>
      </w:hyperlink>
      <w:r w:rsidRPr="00CF0440">
        <w:rPr>
          <w:rFonts w:ascii="PingFang SC" w:eastAsia="PingFang SC" w:hAnsi="PingFang SC" w:cs="宋体" w:hint="eastAsia"/>
          <w:color w:val="000000"/>
          <w:kern w:val="0"/>
          <w:sz w:val="27"/>
          <w:szCs w:val="27"/>
          <w:lang w:eastAsia="ja-JP"/>
        </w:rPr>
        <w:t>、</w:t>
      </w:r>
      <w:hyperlink r:id="rId11" w:anchor="JUMP_SEQ_64" w:history="1">
        <w:r w:rsidRPr="00CF0440">
          <w:rPr>
            <w:rFonts w:ascii="PingFang SC" w:eastAsia="PingFang SC" w:hAnsi="PingFang SC" w:cs="宋体" w:hint="eastAsia"/>
            <w:color w:val="0000FF"/>
            <w:kern w:val="0"/>
            <w:sz w:val="27"/>
            <w:szCs w:val="27"/>
            <w:u w:val="single"/>
            <w:lang w:eastAsia="ja-JP"/>
          </w:rPr>
          <w:t>第８号様式</w:t>
        </w:r>
      </w:hyperlink>
      <w:r w:rsidRPr="00CF0440">
        <w:rPr>
          <w:rFonts w:ascii="PingFang SC" w:eastAsia="PingFang SC" w:hAnsi="PingFang SC" w:cs="宋体" w:hint="eastAsia"/>
          <w:color w:val="000000"/>
          <w:kern w:val="0"/>
          <w:sz w:val="27"/>
          <w:szCs w:val="27"/>
          <w:lang w:eastAsia="ja-JP"/>
        </w:rPr>
        <w:t>又は</w:t>
      </w:r>
      <w:hyperlink r:id="rId12" w:anchor="JUMP_SEQ_66" w:history="1">
        <w:r w:rsidRPr="00CF0440">
          <w:rPr>
            <w:rFonts w:ascii="PingFang SC" w:eastAsia="PingFang SC" w:hAnsi="PingFang SC" w:cs="宋体" w:hint="eastAsia"/>
            <w:color w:val="0000FF"/>
            <w:kern w:val="0"/>
            <w:sz w:val="27"/>
            <w:szCs w:val="27"/>
            <w:u w:val="single"/>
            <w:lang w:eastAsia="ja-JP"/>
          </w:rPr>
          <w:t>第９号様式</w:t>
        </w:r>
      </w:hyperlink>
      <w:r w:rsidRPr="00CF0440">
        <w:rPr>
          <w:rFonts w:ascii="PingFang SC" w:eastAsia="PingFang SC" w:hAnsi="PingFang SC" w:cs="宋体" w:hint="eastAsia"/>
          <w:color w:val="000000"/>
          <w:kern w:val="0"/>
          <w:sz w:val="27"/>
          <w:szCs w:val="27"/>
          <w:lang w:eastAsia="ja-JP"/>
        </w:rPr>
        <w:t>に準じて作成する確認書を用いて行わなければならない。</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25" w:name="JUMP_SEQ_12"/>
      <w:bookmarkStart w:id="26" w:name="MOKUJI_11"/>
      <w:bookmarkStart w:id="27" w:name="JUMP_JYO_3_0_0"/>
      <w:bookmarkEnd w:id="25"/>
      <w:bookmarkEnd w:id="26"/>
      <w:r w:rsidRPr="00CF0440">
        <w:rPr>
          <w:rFonts w:ascii="PingFang SC" w:eastAsia="PingFang SC" w:hAnsi="PingFang SC" w:cs="宋体" w:hint="eastAsia"/>
          <w:color w:val="000000"/>
          <w:kern w:val="0"/>
          <w:sz w:val="27"/>
          <w:szCs w:val="27"/>
          <w:lang w:eastAsia="ja-JP"/>
        </w:rPr>
        <w:t>（燃料供給業者等への確認書の提出）</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28" w:name="JUMP_SEQ_13"/>
      <w:bookmarkEnd w:id="27"/>
      <w:bookmarkEnd w:id="28"/>
      <w:r w:rsidRPr="00CF0440">
        <w:rPr>
          <w:rFonts w:ascii="PingFang SC" w:eastAsia="PingFang SC" w:hAnsi="PingFang SC" w:cs="宋体" w:hint="eastAsia"/>
          <w:b/>
          <w:bCs/>
          <w:color w:val="000000"/>
          <w:kern w:val="0"/>
          <w:sz w:val="27"/>
          <w:szCs w:val="27"/>
          <w:lang w:eastAsia="ja-JP"/>
        </w:rPr>
        <w:t>第３条</w:t>
      </w:r>
      <w:r w:rsidRPr="00CF0440">
        <w:rPr>
          <w:rFonts w:ascii="PingFang SC" w:eastAsia="PingFang SC" w:hAnsi="PingFang SC" w:cs="宋体" w:hint="eastAsia"/>
          <w:color w:val="000000"/>
          <w:kern w:val="0"/>
          <w:sz w:val="27"/>
          <w:szCs w:val="27"/>
          <w:lang w:eastAsia="ja-JP"/>
        </w:rPr>
        <w:t xml:space="preserve">　候補者は、前条第１項の確認を受けた場合には、直ちに、同条第２項の確認書を、公費負担条例第３条に規定する有償契約を締結した自動車の燃料を供給する者（以下「燃料供給業者」という。）、公費負担条例第５条の３に規定する有償契約を締結したビラの作成を業とする者（以下「ビラ作成業者」という。）又は公費負担条例第７条に規定する有償契約を締結したポスターの作成を業とする者（以下「ポスター作成業者」という。）に提出しなければならない。</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29" w:name="JUMP_SEQ_14"/>
      <w:bookmarkStart w:id="30" w:name="MOKUJI_12"/>
      <w:bookmarkStart w:id="31" w:name="JUMP_JYO_4_0_0"/>
      <w:bookmarkEnd w:id="29"/>
      <w:bookmarkEnd w:id="30"/>
      <w:r w:rsidRPr="00CF0440">
        <w:rPr>
          <w:rFonts w:ascii="PingFang SC" w:eastAsia="PingFang SC" w:hAnsi="PingFang SC" w:cs="宋体" w:hint="eastAsia"/>
          <w:color w:val="000000"/>
          <w:kern w:val="0"/>
          <w:sz w:val="27"/>
          <w:szCs w:val="27"/>
          <w:lang w:eastAsia="ja-JP"/>
        </w:rPr>
        <w:lastRenderedPageBreak/>
        <w:t>（契約業者等への自動車使用証明書等の提出）</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32" w:name="JUMP_SEQ_15"/>
      <w:bookmarkEnd w:id="32"/>
      <w:r w:rsidRPr="00CF0440">
        <w:rPr>
          <w:rFonts w:ascii="PingFang SC" w:eastAsia="PingFang SC" w:hAnsi="PingFang SC" w:cs="宋体" w:hint="eastAsia"/>
          <w:b/>
          <w:bCs/>
          <w:color w:val="000000"/>
          <w:kern w:val="0"/>
          <w:sz w:val="27"/>
          <w:szCs w:val="27"/>
          <w:lang w:eastAsia="ja-JP"/>
        </w:rPr>
        <w:t>第４条</w:t>
      </w:r>
      <w:r w:rsidRPr="00CF0440">
        <w:rPr>
          <w:rFonts w:ascii="PingFang SC" w:eastAsia="PingFang SC" w:hAnsi="PingFang SC" w:cs="宋体" w:hint="eastAsia"/>
          <w:color w:val="000000"/>
          <w:kern w:val="0"/>
          <w:sz w:val="27"/>
          <w:szCs w:val="27"/>
          <w:lang w:eastAsia="ja-JP"/>
        </w:rPr>
        <w:t xml:space="preserve">　候補者は、自動車使用証明書、ビラ作成証明書又はポスター作成証明書を、使用又は作成の実績に基づき作成し、公費負担条例第３条、第５条の３又は第７条に規定する有償契約を締結した一般乗用旅客自動車運送事業を経営する者その他の者、ビラ作成業者又はポスター作成業者（以下「契約業者等」という。）に提出しなければならない。</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33" w:name="JUMP_SEQ_16"/>
      <w:bookmarkStart w:id="34" w:name="MOKUJI_13"/>
      <w:bookmarkEnd w:id="33"/>
      <w:bookmarkEnd w:id="34"/>
      <w:r w:rsidRPr="00CF0440">
        <w:rPr>
          <w:rFonts w:ascii="PingFang SC" w:eastAsia="PingFang SC" w:hAnsi="PingFang SC" w:cs="宋体" w:hint="eastAsia"/>
          <w:color w:val="000000"/>
          <w:kern w:val="0"/>
          <w:sz w:val="27"/>
          <w:szCs w:val="27"/>
          <w:lang w:eastAsia="ja-JP"/>
        </w:rPr>
        <w:t>２　前項の場合において、燃料供給業者に同項の自動車使用証明書を提出するときは、これに、燃料の供給を受けた日付、燃料の供給を受けた自動車の自動車登録番号のうち自動車登録規則（昭和45年運輸省令第７号）第13条第１項第４号に規定する４けた以下のアラビア数字、燃料供給量及び燃料供給金額が記載された書面で、燃料供給業者から給油の際に受領したものの写しを添付しなければならない。</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35" w:name="JUMP_KOU_3_0"/>
      <w:bookmarkStart w:id="36" w:name="JUMP_SEQ_17"/>
      <w:bookmarkStart w:id="37" w:name="MOKUJI_14"/>
      <w:bookmarkEnd w:id="31"/>
      <w:bookmarkEnd w:id="35"/>
      <w:bookmarkEnd w:id="36"/>
      <w:bookmarkEnd w:id="37"/>
      <w:r w:rsidRPr="00CF0440">
        <w:rPr>
          <w:rFonts w:ascii="PingFang SC" w:eastAsia="PingFang SC" w:hAnsi="PingFang SC" w:cs="宋体" w:hint="eastAsia"/>
          <w:color w:val="000000"/>
          <w:kern w:val="0"/>
          <w:sz w:val="27"/>
          <w:szCs w:val="27"/>
          <w:lang w:eastAsia="ja-JP"/>
        </w:rPr>
        <w:t>３　第１項に規定する自動車使用証明書、ビラ作成証明書又はポスター作成証明書は、それぞれ</w:t>
      </w:r>
      <w:hyperlink r:id="rId13" w:anchor="JUMP_SEQ_68" w:history="1">
        <w:r w:rsidRPr="00CF0440">
          <w:rPr>
            <w:rFonts w:ascii="PingFang SC" w:eastAsia="PingFang SC" w:hAnsi="PingFang SC" w:cs="宋体" w:hint="eastAsia"/>
            <w:color w:val="0000FF"/>
            <w:kern w:val="0"/>
            <w:sz w:val="27"/>
            <w:szCs w:val="27"/>
            <w:u w:val="single"/>
            <w:lang w:eastAsia="ja-JP"/>
          </w:rPr>
          <w:t>第10号様式</w:t>
        </w:r>
      </w:hyperlink>
      <w:r w:rsidRPr="00CF0440">
        <w:rPr>
          <w:rFonts w:ascii="PingFang SC" w:eastAsia="PingFang SC" w:hAnsi="PingFang SC" w:cs="宋体" w:hint="eastAsia"/>
          <w:color w:val="000000"/>
          <w:kern w:val="0"/>
          <w:sz w:val="27"/>
          <w:szCs w:val="27"/>
          <w:lang w:eastAsia="ja-JP"/>
        </w:rPr>
        <w:t>、</w:t>
      </w:r>
      <w:hyperlink r:id="rId14" w:anchor="JUMP_SEQ_70" w:history="1">
        <w:r w:rsidRPr="00CF0440">
          <w:rPr>
            <w:rFonts w:ascii="PingFang SC" w:eastAsia="PingFang SC" w:hAnsi="PingFang SC" w:cs="宋体" w:hint="eastAsia"/>
            <w:color w:val="0000FF"/>
            <w:kern w:val="0"/>
            <w:sz w:val="27"/>
            <w:szCs w:val="27"/>
            <w:u w:val="single"/>
            <w:lang w:eastAsia="ja-JP"/>
          </w:rPr>
          <w:t>第11号様式</w:t>
        </w:r>
      </w:hyperlink>
      <w:r w:rsidRPr="00CF0440">
        <w:rPr>
          <w:rFonts w:ascii="PingFang SC" w:eastAsia="PingFang SC" w:hAnsi="PingFang SC" w:cs="宋体" w:hint="eastAsia"/>
          <w:color w:val="000000"/>
          <w:kern w:val="0"/>
          <w:sz w:val="27"/>
          <w:szCs w:val="27"/>
          <w:lang w:eastAsia="ja-JP"/>
        </w:rPr>
        <w:t>若しくは</w:t>
      </w:r>
      <w:hyperlink r:id="rId15" w:anchor="JUMP_SEQ_72" w:history="1">
        <w:r w:rsidRPr="00CF0440">
          <w:rPr>
            <w:rFonts w:ascii="PingFang SC" w:eastAsia="PingFang SC" w:hAnsi="PingFang SC" w:cs="宋体" w:hint="eastAsia"/>
            <w:color w:val="0000FF"/>
            <w:kern w:val="0"/>
            <w:sz w:val="27"/>
            <w:szCs w:val="27"/>
            <w:u w:val="single"/>
            <w:lang w:eastAsia="ja-JP"/>
          </w:rPr>
          <w:t>第12号様式</w:t>
        </w:r>
      </w:hyperlink>
      <w:r w:rsidRPr="00CF0440">
        <w:rPr>
          <w:rFonts w:ascii="PingFang SC" w:eastAsia="PingFang SC" w:hAnsi="PingFang SC" w:cs="宋体" w:hint="eastAsia"/>
          <w:color w:val="000000"/>
          <w:kern w:val="0"/>
          <w:sz w:val="27"/>
          <w:szCs w:val="27"/>
          <w:lang w:eastAsia="ja-JP"/>
        </w:rPr>
        <w:t>、</w:t>
      </w:r>
      <w:hyperlink r:id="rId16" w:anchor="JUMP_SEQ_74" w:history="1">
        <w:r w:rsidRPr="00CF0440">
          <w:rPr>
            <w:rFonts w:ascii="PingFang SC" w:eastAsia="PingFang SC" w:hAnsi="PingFang SC" w:cs="宋体" w:hint="eastAsia"/>
            <w:color w:val="0000FF"/>
            <w:kern w:val="0"/>
            <w:sz w:val="27"/>
            <w:szCs w:val="27"/>
            <w:u w:val="single"/>
            <w:lang w:eastAsia="ja-JP"/>
          </w:rPr>
          <w:t>第13号様式</w:t>
        </w:r>
      </w:hyperlink>
      <w:r w:rsidRPr="00CF0440">
        <w:rPr>
          <w:rFonts w:ascii="PingFang SC" w:eastAsia="PingFang SC" w:hAnsi="PingFang SC" w:cs="宋体" w:hint="eastAsia"/>
          <w:color w:val="000000"/>
          <w:kern w:val="0"/>
          <w:sz w:val="27"/>
          <w:szCs w:val="27"/>
          <w:lang w:eastAsia="ja-JP"/>
        </w:rPr>
        <w:t>又は</w:t>
      </w:r>
      <w:hyperlink r:id="rId17" w:anchor="JUMP_SEQ_76" w:history="1">
        <w:r w:rsidRPr="00CF0440">
          <w:rPr>
            <w:rFonts w:ascii="PingFang SC" w:eastAsia="PingFang SC" w:hAnsi="PingFang SC" w:cs="宋体" w:hint="eastAsia"/>
            <w:color w:val="0000FF"/>
            <w:kern w:val="0"/>
            <w:sz w:val="27"/>
            <w:szCs w:val="27"/>
            <w:u w:val="single"/>
            <w:lang w:eastAsia="ja-JP"/>
          </w:rPr>
          <w:t>第14号様式</w:t>
        </w:r>
      </w:hyperlink>
      <w:r w:rsidRPr="00CF0440">
        <w:rPr>
          <w:rFonts w:ascii="PingFang SC" w:eastAsia="PingFang SC" w:hAnsi="PingFang SC" w:cs="宋体" w:hint="eastAsia"/>
          <w:color w:val="000000"/>
          <w:kern w:val="0"/>
          <w:sz w:val="27"/>
          <w:szCs w:val="27"/>
          <w:lang w:eastAsia="ja-JP"/>
        </w:rPr>
        <w:t>に準じて作成しなければならない。</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38" w:name="JUMP_SEQ_18"/>
      <w:bookmarkStart w:id="39" w:name="MOKUJI_15"/>
      <w:bookmarkStart w:id="40" w:name="JUMP_JYO_5_0_0"/>
      <w:bookmarkEnd w:id="38"/>
      <w:bookmarkEnd w:id="39"/>
      <w:r w:rsidRPr="00CF0440">
        <w:rPr>
          <w:rFonts w:ascii="PingFang SC" w:eastAsia="PingFang SC" w:hAnsi="PingFang SC" w:cs="宋体" w:hint="eastAsia"/>
          <w:color w:val="000000"/>
          <w:kern w:val="0"/>
          <w:sz w:val="27"/>
          <w:szCs w:val="27"/>
          <w:lang w:eastAsia="ja-JP"/>
        </w:rPr>
        <w:t>（請求書の提出）</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41" w:name="JUMP_SEQ_19"/>
      <w:bookmarkEnd w:id="41"/>
      <w:r w:rsidRPr="00CF0440">
        <w:rPr>
          <w:rFonts w:ascii="PingFang SC" w:eastAsia="PingFang SC" w:hAnsi="PingFang SC" w:cs="宋体" w:hint="eastAsia"/>
          <w:b/>
          <w:bCs/>
          <w:color w:val="000000"/>
          <w:kern w:val="0"/>
          <w:sz w:val="27"/>
          <w:szCs w:val="27"/>
          <w:lang w:eastAsia="ja-JP"/>
        </w:rPr>
        <w:t>第５条</w:t>
      </w:r>
      <w:r w:rsidRPr="00CF0440">
        <w:rPr>
          <w:rFonts w:ascii="PingFang SC" w:eastAsia="PingFang SC" w:hAnsi="PingFang SC" w:cs="宋体" w:hint="eastAsia"/>
          <w:color w:val="000000"/>
          <w:kern w:val="0"/>
          <w:sz w:val="27"/>
          <w:szCs w:val="27"/>
          <w:lang w:eastAsia="ja-JP"/>
        </w:rPr>
        <w:t xml:space="preserve">　契約業者等は、公費負担条例第４条、第５条の４又は第８条の規定による請求をしようとする場合には、請求書に前条第１項の自動車使用証明書、ビラ作成証明書又はポスター作成証明書（当該</w:t>
      </w:r>
      <w:r w:rsidRPr="00CF0440">
        <w:rPr>
          <w:rFonts w:ascii="PingFang SC" w:eastAsia="PingFang SC" w:hAnsi="PingFang SC" w:cs="宋体" w:hint="eastAsia"/>
          <w:color w:val="000000"/>
          <w:kern w:val="0"/>
          <w:sz w:val="27"/>
          <w:szCs w:val="27"/>
          <w:lang w:eastAsia="ja-JP"/>
        </w:rPr>
        <w:lastRenderedPageBreak/>
        <w:t>証明書のほかに、燃料供給業者にあっては第２条第２項の確認書及び前条第２項に規定する書面の写し、ビラ作成業者又はポスター作成業者にあっては第２条第２項の確認書）を添えて、神奈川県知事に提出しなければならない。</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42" w:name="JUMP_SEQ_20"/>
      <w:bookmarkStart w:id="43" w:name="MOKUJI_16"/>
      <w:bookmarkEnd w:id="40"/>
      <w:bookmarkEnd w:id="42"/>
      <w:bookmarkEnd w:id="43"/>
      <w:r w:rsidRPr="00CF0440">
        <w:rPr>
          <w:rFonts w:ascii="PingFang SC" w:eastAsia="PingFang SC" w:hAnsi="PingFang SC" w:cs="宋体" w:hint="eastAsia"/>
          <w:color w:val="000000"/>
          <w:kern w:val="0"/>
          <w:sz w:val="27"/>
          <w:szCs w:val="27"/>
          <w:lang w:eastAsia="ja-JP"/>
        </w:rPr>
        <w:t>２　前項に規定する請求書は、</w:t>
      </w:r>
      <w:hyperlink r:id="rId18" w:anchor="JUMP_SEQ_78" w:history="1">
        <w:r w:rsidRPr="00CF0440">
          <w:rPr>
            <w:rFonts w:ascii="PingFang SC" w:eastAsia="PingFang SC" w:hAnsi="PingFang SC" w:cs="宋体" w:hint="eastAsia"/>
            <w:color w:val="0000FF"/>
            <w:kern w:val="0"/>
            <w:sz w:val="27"/>
            <w:szCs w:val="27"/>
            <w:u w:val="single"/>
            <w:lang w:eastAsia="ja-JP"/>
          </w:rPr>
          <w:t>第15号様式</w:t>
        </w:r>
      </w:hyperlink>
      <w:r w:rsidRPr="00CF0440">
        <w:rPr>
          <w:rFonts w:ascii="PingFang SC" w:eastAsia="PingFang SC" w:hAnsi="PingFang SC" w:cs="宋体" w:hint="eastAsia"/>
          <w:color w:val="000000"/>
          <w:kern w:val="0"/>
          <w:sz w:val="27"/>
          <w:szCs w:val="27"/>
          <w:lang w:eastAsia="ja-JP"/>
        </w:rPr>
        <w:t>、</w:t>
      </w:r>
      <w:hyperlink r:id="rId19" w:anchor="JUMP_SEQ_90" w:history="1">
        <w:r w:rsidRPr="00CF0440">
          <w:rPr>
            <w:rFonts w:ascii="PingFang SC" w:eastAsia="PingFang SC" w:hAnsi="PingFang SC" w:cs="宋体" w:hint="eastAsia"/>
            <w:color w:val="0000FF"/>
            <w:kern w:val="0"/>
            <w:sz w:val="27"/>
            <w:szCs w:val="27"/>
            <w:u w:val="single"/>
            <w:lang w:eastAsia="ja-JP"/>
          </w:rPr>
          <w:t>第16号様式</w:t>
        </w:r>
      </w:hyperlink>
      <w:r w:rsidRPr="00CF0440">
        <w:rPr>
          <w:rFonts w:ascii="PingFang SC" w:eastAsia="PingFang SC" w:hAnsi="PingFang SC" w:cs="宋体" w:hint="eastAsia"/>
          <w:color w:val="000000"/>
          <w:kern w:val="0"/>
          <w:sz w:val="27"/>
          <w:szCs w:val="27"/>
          <w:lang w:eastAsia="ja-JP"/>
        </w:rPr>
        <w:t>又は</w:t>
      </w:r>
      <w:hyperlink r:id="rId20" w:anchor="JUMP_SEQ_94" w:history="1">
        <w:r w:rsidRPr="00CF0440">
          <w:rPr>
            <w:rFonts w:ascii="PingFang SC" w:eastAsia="PingFang SC" w:hAnsi="PingFang SC" w:cs="宋体" w:hint="eastAsia"/>
            <w:color w:val="0000FF"/>
            <w:kern w:val="0"/>
            <w:sz w:val="27"/>
            <w:szCs w:val="27"/>
            <w:u w:val="single"/>
            <w:lang w:eastAsia="ja-JP"/>
          </w:rPr>
          <w:t>第17号様式</w:t>
        </w:r>
      </w:hyperlink>
      <w:r w:rsidRPr="00CF0440">
        <w:rPr>
          <w:rFonts w:ascii="PingFang SC" w:eastAsia="PingFang SC" w:hAnsi="PingFang SC" w:cs="宋体" w:hint="eastAsia"/>
          <w:color w:val="000000"/>
          <w:kern w:val="0"/>
          <w:sz w:val="27"/>
          <w:szCs w:val="27"/>
          <w:lang w:eastAsia="ja-JP"/>
        </w:rPr>
        <w:t>に準じて作成しなければならない。</w:t>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44" w:name="JUMP_SEQ_21"/>
      <w:bookmarkStart w:id="45" w:name="MOKUJI_17"/>
      <w:bookmarkEnd w:id="44"/>
      <w:bookmarkEnd w:id="45"/>
      <w:r w:rsidRPr="00CF0440">
        <w:rPr>
          <w:rFonts w:ascii="PingFang SC" w:eastAsia="PingFang SC" w:hAnsi="PingFang SC" w:cs="宋体" w:hint="eastAsia"/>
          <w:color w:val="000000"/>
          <w:kern w:val="0"/>
          <w:sz w:val="27"/>
          <w:szCs w:val="27"/>
          <w:lang w:eastAsia="ja-JP"/>
        </w:rPr>
        <w:t>附　則</w:t>
      </w:r>
    </w:p>
    <w:p w:rsidR="00CF0440" w:rsidRPr="00CF0440" w:rsidRDefault="00CF0440" w:rsidP="00CF0440">
      <w:pPr>
        <w:widowControl/>
        <w:ind w:firstLine="200"/>
        <w:jc w:val="left"/>
        <w:rPr>
          <w:rFonts w:ascii="PingFang SC" w:eastAsia="PingFang SC" w:hAnsi="PingFang SC" w:cs="宋体" w:hint="eastAsia"/>
          <w:color w:val="000000"/>
          <w:kern w:val="0"/>
          <w:sz w:val="27"/>
          <w:szCs w:val="27"/>
          <w:lang w:eastAsia="ja-JP"/>
        </w:rPr>
      </w:pPr>
      <w:bookmarkStart w:id="46" w:name="JUMP_SEQ_22"/>
      <w:bookmarkEnd w:id="46"/>
      <w:r w:rsidRPr="00CF0440">
        <w:rPr>
          <w:rFonts w:ascii="PingFang SC" w:eastAsia="PingFang SC" w:hAnsi="PingFang SC" w:cs="宋体" w:hint="eastAsia"/>
          <w:color w:val="000000"/>
          <w:kern w:val="0"/>
          <w:sz w:val="27"/>
          <w:szCs w:val="27"/>
          <w:lang w:eastAsia="ja-JP"/>
        </w:rPr>
        <w:t>この告示は、公表の日から施行する。</w:t>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47" w:name="JUMP_SEQ_23"/>
      <w:bookmarkStart w:id="48" w:name="MOKUJI_18"/>
      <w:bookmarkStart w:id="49" w:name="JUMP_SEQ_24"/>
      <w:bookmarkStart w:id="50" w:name="MOKUJI_19"/>
      <w:bookmarkStart w:id="51" w:name="JUMP_FUSOKU_CODE_41992500005100000000"/>
      <w:bookmarkEnd w:id="47"/>
      <w:bookmarkEnd w:id="48"/>
      <w:bookmarkEnd w:id="49"/>
      <w:bookmarkEnd w:id="50"/>
      <w:r w:rsidRPr="00CF0440">
        <w:rPr>
          <w:rFonts w:ascii="PingFang SC" w:eastAsia="PingFang SC" w:hAnsi="PingFang SC" w:cs="宋体" w:hint="eastAsia"/>
          <w:color w:val="000000"/>
          <w:kern w:val="0"/>
          <w:sz w:val="27"/>
          <w:szCs w:val="27"/>
        </w:rPr>
        <w:t>附　則（平成19年３月20日選挙管理委員会告示第51号）</w:t>
      </w:r>
    </w:p>
    <w:p w:rsidR="00CF0440" w:rsidRPr="00CF0440" w:rsidRDefault="00CF0440" w:rsidP="00CF0440">
      <w:pPr>
        <w:widowControl/>
        <w:ind w:firstLine="200"/>
        <w:jc w:val="left"/>
        <w:rPr>
          <w:rFonts w:ascii="PingFang SC" w:eastAsia="PingFang SC" w:hAnsi="PingFang SC" w:cs="宋体" w:hint="eastAsia"/>
          <w:color w:val="000000"/>
          <w:kern w:val="0"/>
          <w:sz w:val="27"/>
          <w:szCs w:val="27"/>
          <w:lang w:eastAsia="ja-JP"/>
        </w:rPr>
      </w:pPr>
      <w:bookmarkStart w:id="52" w:name="JUMP_SEQ_25"/>
      <w:bookmarkEnd w:id="51"/>
      <w:bookmarkEnd w:id="52"/>
      <w:r w:rsidRPr="00CF0440">
        <w:rPr>
          <w:rFonts w:ascii="PingFang SC" w:eastAsia="PingFang SC" w:hAnsi="PingFang SC" w:cs="宋体" w:hint="eastAsia"/>
          <w:color w:val="000000"/>
          <w:kern w:val="0"/>
          <w:sz w:val="27"/>
          <w:szCs w:val="27"/>
          <w:lang w:eastAsia="ja-JP"/>
        </w:rPr>
        <w:t>この告示は、平成19年３月22日から施行する。</w:t>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53" w:name="JUMP_SEQ_26"/>
      <w:bookmarkStart w:id="54" w:name="MOKUJI_20"/>
      <w:bookmarkStart w:id="55" w:name="JUMP_FUSOKU_CODE_42092500001800000000"/>
      <w:bookmarkEnd w:id="53"/>
      <w:bookmarkEnd w:id="54"/>
      <w:r w:rsidRPr="00CF0440">
        <w:rPr>
          <w:rFonts w:ascii="PingFang SC" w:eastAsia="PingFang SC" w:hAnsi="PingFang SC" w:cs="宋体" w:hint="eastAsia"/>
          <w:color w:val="000000"/>
          <w:kern w:val="0"/>
          <w:sz w:val="27"/>
          <w:szCs w:val="27"/>
        </w:rPr>
        <w:t>附　則（平成20年２月22日選挙管理委員会告示第18号）</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56" w:name="JUMP_SEQ_27"/>
      <w:bookmarkStart w:id="57" w:name="MOKUJI_21"/>
      <w:bookmarkEnd w:id="56"/>
      <w:bookmarkEnd w:id="57"/>
      <w:r w:rsidRPr="00CF0440">
        <w:rPr>
          <w:rFonts w:ascii="PingFang SC" w:eastAsia="PingFang SC" w:hAnsi="PingFang SC" w:cs="宋体" w:hint="eastAsia"/>
          <w:color w:val="000000"/>
          <w:kern w:val="0"/>
          <w:sz w:val="27"/>
          <w:szCs w:val="27"/>
          <w:lang w:eastAsia="ja-JP"/>
        </w:rPr>
        <w:t>１　この告示は、公表の日から施行する。</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58" w:name="JUMP_SEQ_28"/>
      <w:bookmarkStart w:id="59" w:name="MOKUJI_22"/>
      <w:bookmarkEnd w:id="55"/>
      <w:bookmarkEnd w:id="58"/>
      <w:bookmarkEnd w:id="59"/>
      <w:r w:rsidRPr="00CF0440">
        <w:rPr>
          <w:rFonts w:ascii="PingFang SC" w:eastAsia="PingFang SC" w:hAnsi="PingFang SC" w:cs="宋体" w:hint="eastAsia"/>
          <w:color w:val="000000"/>
          <w:kern w:val="0"/>
          <w:sz w:val="27"/>
          <w:szCs w:val="27"/>
          <w:lang w:eastAsia="ja-JP"/>
        </w:rPr>
        <w:t>２　この告示は、施行の日以後にその期日を告示される選挙から適用する。</w:t>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60" w:name="JUMP_SEQ_29"/>
      <w:bookmarkStart w:id="61" w:name="MOKUJI_23"/>
      <w:bookmarkStart w:id="62" w:name="JUMP_FUSOKU_CODE_42192500006700000000"/>
      <w:bookmarkEnd w:id="60"/>
      <w:bookmarkEnd w:id="61"/>
      <w:r w:rsidRPr="00CF0440">
        <w:rPr>
          <w:rFonts w:ascii="PingFang SC" w:eastAsia="PingFang SC" w:hAnsi="PingFang SC" w:cs="宋体" w:hint="eastAsia"/>
          <w:color w:val="000000"/>
          <w:kern w:val="0"/>
          <w:sz w:val="27"/>
          <w:szCs w:val="27"/>
        </w:rPr>
        <w:t>附　則（平成21年５月22日選挙管理委員会告示第67号）</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63" w:name="JUMP_SEQ_30"/>
      <w:bookmarkStart w:id="64" w:name="MOKUJI_24"/>
      <w:bookmarkEnd w:id="63"/>
      <w:bookmarkEnd w:id="64"/>
      <w:r w:rsidRPr="00CF0440">
        <w:rPr>
          <w:rFonts w:ascii="PingFang SC" w:eastAsia="PingFang SC" w:hAnsi="PingFang SC" w:cs="宋体" w:hint="eastAsia"/>
          <w:color w:val="000000"/>
          <w:kern w:val="0"/>
          <w:sz w:val="27"/>
          <w:szCs w:val="27"/>
          <w:lang w:eastAsia="ja-JP"/>
        </w:rPr>
        <w:t>１　この告示は、公表の日から施行する。</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65" w:name="JUMP_SEQ_31"/>
      <w:bookmarkStart w:id="66" w:name="MOKUJI_25"/>
      <w:bookmarkEnd w:id="62"/>
      <w:bookmarkEnd w:id="65"/>
      <w:bookmarkEnd w:id="66"/>
      <w:r w:rsidRPr="00CF0440">
        <w:rPr>
          <w:rFonts w:ascii="PingFang SC" w:eastAsia="PingFang SC" w:hAnsi="PingFang SC" w:cs="宋体" w:hint="eastAsia"/>
          <w:color w:val="000000"/>
          <w:kern w:val="0"/>
          <w:sz w:val="27"/>
          <w:szCs w:val="27"/>
          <w:lang w:eastAsia="ja-JP"/>
        </w:rPr>
        <w:t>２　この告示は、施行の日以後にその期日を告示される選挙から適用する。</w:t>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67" w:name="JUMP_SEQ_32"/>
      <w:bookmarkStart w:id="68" w:name="MOKUJI_26"/>
      <w:bookmarkStart w:id="69" w:name="JUMP_FUSOKU_CODE_42392500000600000000"/>
      <w:bookmarkEnd w:id="67"/>
      <w:bookmarkEnd w:id="68"/>
      <w:r w:rsidRPr="00CF0440">
        <w:rPr>
          <w:rFonts w:ascii="PingFang SC" w:eastAsia="PingFang SC" w:hAnsi="PingFang SC" w:cs="宋体" w:hint="eastAsia"/>
          <w:color w:val="000000"/>
          <w:kern w:val="0"/>
          <w:sz w:val="27"/>
          <w:szCs w:val="27"/>
        </w:rPr>
        <w:t>附　則（平成23年２月15日選挙管理委員会告示第６号）</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70" w:name="JUMP_SEQ_33"/>
      <w:bookmarkStart w:id="71" w:name="MOKUJI_27"/>
      <w:bookmarkEnd w:id="70"/>
      <w:bookmarkEnd w:id="71"/>
      <w:r w:rsidRPr="00CF0440">
        <w:rPr>
          <w:rFonts w:ascii="PingFang SC" w:eastAsia="PingFang SC" w:hAnsi="PingFang SC" w:cs="宋体" w:hint="eastAsia"/>
          <w:color w:val="000000"/>
          <w:kern w:val="0"/>
          <w:sz w:val="27"/>
          <w:szCs w:val="27"/>
          <w:lang w:eastAsia="ja-JP"/>
        </w:rPr>
        <w:t>１　この告示は、公表の日から施行する。</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72" w:name="JUMP_SEQ_34"/>
      <w:bookmarkStart w:id="73" w:name="MOKUJI_28"/>
      <w:bookmarkEnd w:id="69"/>
      <w:bookmarkEnd w:id="72"/>
      <w:bookmarkEnd w:id="73"/>
      <w:r w:rsidRPr="00CF0440">
        <w:rPr>
          <w:rFonts w:ascii="PingFang SC" w:eastAsia="PingFang SC" w:hAnsi="PingFang SC" w:cs="宋体" w:hint="eastAsia"/>
          <w:color w:val="000000"/>
          <w:kern w:val="0"/>
          <w:sz w:val="27"/>
          <w:szCs w:val="27"/>
          <w:lang w:eastAsia="ja-JP"/>
        </w:rPr>
        <w:t>２　この告示は、施行の日以後にその期日を告示される選挙から適用する。</w:t>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74" w:name="JUMP_SEQ_35"/>
      <w:bookmarkStart w:id="75" w:name="MOKUJI_29"/>
      <w:bookmarkStart w:id="76" w:name="JUMP_FUSOKU_CODE_42892500007400000000"/>
      <w:bookmarkEnd w:id="74"/>
      <w:bookmarkEnd w:id="75"/>
      <w:r w:rsidRPr="00CF0440">
        <w:rPr>
          <w:rFonts w:ascii="PingFang SC" w:eastAsia="PingFang SC" w:hAnsi="PingFang SC" w:cs="宋体" w:hint="eastAsia"/>
          <w:color w:val="000000"/>
          <w:kern w:val="0"/>
          <w:sz w:val="27"/>
          <w:szCs w:val="27"/>
        </w:rPr>
        <w:lastRenderedPageBreak/>
        <w:t>附　則（平成28年７月１日選挙管理委員会告示第74号）</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77" w:name="JUMP_SEQ_36"/>
      <w:bookmarkStart w:id="78" w:name="MOKUJI_30"/>
      <w:bookmarkEnd w:id="77"/>
      <w:bookmarkEnd w:id="78"/>
      <w:r w:rsidRPr="00CF0440">
        <w:rPr>
          <w:rFonts w:ascii="PingFang SC" w:eastAsia="PingFang SC" w:hAnsi="PingFang SC" w:cs="宋体" w:hint="eastAsia"/>
          <w:color w:val="000000"/>
          <w:kern w:val="0"/>
          <w:sz w:val="27"/>
          <w:szCs w:val="27"/>
          <w:lang w:eastAsia="ja-JP"/>
        </w:rPr>
        <w:t>１　この告示は、公表の日から施行する。</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79" w:name="JUMP_SEQ_37"/>
      <w:bookmarkStart w:id="80" w:name="MOKUJI_31"/>
      <w:bookmarkEnd w:id="76"/>
      <w:bookmarkEnd w:id="79"/>
      <w:bookmarkEnd w:id="80"/>
      <w:r w:rsidRPr="00CF0440">
        <w:rPr>
          <w:rFonts w:ascii="PingFang SC" w:eastAsia="PingFang SC" w:hAnsi="PingFang SC" w:cs="宋体" w:hint="eastAsia"/>
          <w:color w:val="000000"/>
          <w:kern w:val="0"/>
          <w:sz w:val="27"/>
          <w:szCs w:val="27"/>
          <w:lang w:eastAsia="ja-JP"/>
        </w:rPr>
        <w:t>２　改正後の第13号様式及び第16号様式の規定は、この告示の施行の日以後にその期日を告示される選挙について適用し、この告示の施行の日の前日までにその期日を告示された選挙については、なお従前の例による。</w:t>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81" w:name="JUMP_SEQ_38"/>
      <w:bookmarkStart w:id="82" w:name="MOKUJI_32"/>
      <w:bookmarkStart w:id="83" w:name="JUMP_FUSOKU_CODE_43092500003700000000"/>
      <w:bookmarkEnd w:id="81"/>
      <w:bookmarkEnd w:id="82"/>
      <w:r w:rsidRPr="00CF0440">
        <w:rPr>
          <w:rFonts w:ascii="PingFang SC" w:eastAsia="PingFang SC" w:hAnsi="PingFang SC" w:cs="宋体" w:hint="eastAsia"/>
          <w:color w:val="000000"/>
          <w:kern w:val="0"/>
          <w:sz w:val="27"/>
          <w:szCs w:val="27"/>
        </w:rPr>
        <w:t>附　則（平成30年12月28日選挙管理委員会告示第37号）</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84" w:name="JUMP_SEQ_39"/>
      <w:bookmarkStart w:id="85" w:name="MOKUJI_33"/>
      <w:bookmarkEnd w:id="15"/>
      <w:bookmarkEnd w:id="84"/>
      <w:bookmarkEnd w:id="85"/>
      <w:r w:rsidRPr="00CF0440">
        <w:rPr>
          <w:rFonts w:ascii="PingFang SC" w:eastAsia="PingFang SC" w:hAnsi="PingFang SC" w:cs="宋体" w:hint="eastAsia"/>
          <w:color w:val="000000"/>
          <w:kern w:val="0"/>
          <w:sz w:val="27"/>
          <w:szCs w:val="27"/>
          <w:lang w:eastAsia="ja-JP"/>
        </w:rPr>
        <w:t>１　この告示は、平成31年３月１日から施行する。</w:t>
      </w:r>
    </w:p>
    <w:p w:rsidR="00CF0440" w:rsidRPr="00CF0440" w:rsidRDefault="00CF0440" w:rsidP="00CF0440">
      <w:pPr>
        <w:widowControl/>
        <w:ind w:hanging="200"/>
        <w:jc w:val="left"/>
        <w:rPr>
          <w:rFonts w:ascii="PingFang SC" w:eastAsia="PingFang SC" w:hAnsi="PingFang SC" w:cs="宋体" w:hint="eastAsia"/>
          <w:color w:val="000000"/>
          <w:kern w:val="0"/>
          <w:sz w:val="27"/>
          <w:szCs w:val="27"/>
          <w:lang w:eastAsia="ja-JP"/>
        </w:rPr>
      </w:pPr>
      <w:bookmarkStart w:id="86" w:name="JUMP_SEQ_40"/>
      <w:bookmarkStart w:id="87" w:name="MOKUJI_34"/>
      <w:bookmarkEnd w:id="18"/>
      <w:bookmarkEnd w:id="83"/>
      <w:bookmarkEnd w:id="86"/>
      <w:bookmarkEnd w:id="87"/>
      <w:r w:rsidRPr="00CF0440">
        <w:rPr>
          <w:rFonts w:ascii="PingFang SC" w:eastAsia="PingFang SC" w:hAnsi="PingFang SC" w:cs="宋体" w:hint="eastAsia"/>
          <w:color w:val="000000"/>
          <w:kern w:val="0"/>
          <w:sz w:val="27"/>
          <w:szCs w:val="27"/>
          <w:lang w:eastAsia="ja-JP"/>
        </w:rPr>
        <w:t>２　改正後の第２号様式、第５号様式、第８号様式、第13号様式及び第16号様式の規定は、この告示の施行の日以後にその期日を告示される選挙について適用し、この告示の施行の日の前日までにその期日を告示された選挙については、なお従前の例による。</w:t>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88" w:name="JUMP_SEQ_41"/>
      <w:bookmarkStart w:id="89" w:name="MOKUJI_35"/>
      <w:bookmarkStart w:id="90" w:name="JUMP_FUSOKU_CODE_50192500001400000000"/>
      <w:bookmarkEnd w:id="88"/>
      <w:bookmarkEnd w:id="89"/>
      <w:r w:rsidRPr="00CF0440">
        <w:rPr>
          <w:rFonts w:ascii="PingFang SC" w:eastAsia="PingFang SC" w:hAnsi="PingFang SC" w:cs="宋体" w:hint="eastAsia"/>
          <w:color w:val="000000"/>
          <w:kern w:val="0"/>
          <w:sz w:val="27"/>
          <w:szCs w:val="27"/>
        </w:rPr>
        <w:t>附　則（令和元年６月21日選挙管理委員会告示第14号）</w:t>
      </w:r>
    </w:p>
    <w:p w:rsidR="00CF0440" w:rsidRPr="00CF0440" w:rsidRDefault="00CF0440" w:rsidP="00CF0440">
      <w:pPr>
        <w:widowControl/>
        <w:ind w:firstLine="200"/>
        <w:jc w:val="left"/>
        <w:rPr>
          <w:rFonts w:ascii="PingFang SC" w:eastAsia="PingFang SC" w:hAnsi="PingFang SC" w:cs="宋体" w:hint="eastAsia"/>
          <w:color w:val="000000"/>
          <w:kern w:val="0"/>
          <w:sz w:val="27"/>
          <w:szCs w:val="27"/>
          <w:lang w:eastAsia="ja-JP"/>
        </w:rPr>
      </w:pPr>
      <w:bookmarkStart w:id="91" w:name="JUMP_SEQ_42"/>
      <w:bookmarkEnd w:id="90"/>
      <w:bookmarkEnd w:id="91"/>
      <w:r w:rsidRPr="00CF0440">
        <w:rPr>
          <w:rFonts w:ascii="PingFang SC" w:eastAsia="PingFang SC" w:hAnsi="PingFang SC" w:cs="宋体" w:hint="eastAsia"/>
          <w:color w:val="000000"/>
          <w:kern w:val="0"/>
          <w:sz w:val="27"/>
          <w:szCs w:val="27"/>
          <w:lang w:eastAsia="ja-JP"/>
        </w:rPr>
        <w:t>この告示は、令和元年７月１日から施行する。</w:t>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92" w:name="JUMP_SEQ_43"/>
      <w:bookmarkStart w:id="93" w:name="MOKUJI_36"/>
      <w:bookmarkStart w:id="94" w:name="JUMP_FUSOKU_CODE_50392500002200000000"/>
      <w:bookmarkEnd w:id="92"/>
      <w:bookmarkEnd w:id="93"/>
      <w:r w:rsidRPr="00CF0440">
        <w:rPr>
          <w:rFonts w:ascii="PingFang SC" w:eastAsia="PingFang SC" w:hAnsi="PingFang SC" w:cs="宋体" w:hint="eastAsia"/>
          <w:color w:val="000000"/>
          <w:kern w:val="0"/>
          <w:sz w:val="27"/>
          <w:szCs w:val="27"/>
        </w:rPr>
        <w:t>附　則（令和３年４月23日選挙管理委員会告示第22号）</w:t>
      </w:r>
    </w:p>
    <w:p w:rsidR="00CF0440" w:rsidRPr="00CF0440" w:rsidRDefault="00CF0440" w:rsidP="00CF0440">
      <w:pPr>
        <w:widowControl/>
        <w:ind w:firstLine="200"/>
        <w:jc w:val="left"/>
        <w:rPr>
          <w:rFonts w:ascii="PingFang SC" w:eastAsia="PingFang SC" w:hAnsi="PingFang SC" w:cs="宋体" w:hint="eastAsia"/>
          <w:color w:val="000000"/>
          <w:kern w:val="0"/>
          <w:sz w:val="27"/>
          <w:szCs w:val="27"/>
          <w:lang w:eastAsia="ja-JP"/>
        </w:rPr>
      </w:pPr>
      <w:bookmarkStart w:id="95" w:name="JUMP_SEQ_44"/>
      <w:bookmarkEnd w:id="94"/>
      <w:bookmarkEnd w:id="95"/>
      <w:r w:rsidRPr="00CF0440">
        <w:rPr>
          <w:rFonts w:ascii="PingFang SC" w:eastAsia="PingFang SC" w:hAnsi="PingFang SC" w:cs="宋体" w:hint="eastAsia"/>
          <w:color w:val="000000"/>
          <w:kern w:val="0"/>
          <w:sz w:val="27"/>
          <w:szCs w:val="27"/>
          <w:lang w:eastAsia="ja-JP"/>
        </w:rPr>
        <w:t>この告示は、公表の日から施行する。</w:t>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96" w:name="JUMP_SEQ_45"/>
      <w:bookmarkStart w:id="97" w:name="MOKUJI_37"/>
      <w:bookmarkStart w:id="98" w:name="JUMP_SEQ_46"/>
      <w:bookmarkEnd w:id="96"/>
      <w:bookmarkEnd w:id="97"/>
      <w:bookmarkEnd w:id="98"/>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43" name="图片 43" descr="https://en3-jg.d1-law.com/kanagawa-ken/download_RTF.gif">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第１号様式</w:t>
      </w:r>
      <w:bookmarkStart w:id="99" w:name="MOKUJI_38"/>
      <w:bookmarkEnd w:id="99"/>
      <w:r w:rsidRPr="00CF0440">
        <w:rPr>
          <w:rFonts w:ascii="PingFang SC" w:eastAsia="PingFang SC" w:hAnsi="PingFang SC" w:cs="宋体" w:hint="eastAsia"/>
          <w:color w:val="000000"/>
          <w:kern w:val="0"/>
          <w:sz w:val="27"/>
          <w:szCs w:val="27"/>
          <w:lang w:eastAsia="ja-JP"/>
        </w:rPr>
        <w:t>（自動車の使用の契約届出書）（第１条関係）</w:t>
      </w:r>
    </w:p>
    <w:bookmarkStart w:id="100" w:name="JUMP_SEQ_47"/>
    <w:bookmarkEnd w:id="100"/>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"https://en3-jg.d1-law.com/kanagawa-kenw/40592500008900000000/50392500002200000000/000062-009-1_c397.gif"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731125"/>
            <wp:effectExtent l="0" t="0" r="0" b="3175"/>
            <wp:docPr id="42" name="图片 42" descr="第１号様式（自動車の使用の契約届出書）（第１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１号様式（自動車の使用の契約届出書）（第１条関係）"/>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0500" cy="773112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bookmarkStart w:id="101" w:name="JUMP_SEQ_48"/>
    <w:bookmarkStart w:id="102" w:name="JUMP_SEQ_49"/>
    <w:bookmarkEnd w:id="101"/>
    <w:bookmarkEnd w:id="102"/>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"https://en3-jg.d1-law.com/kanagawa-kenw/40592500008900000000/50392500002200000000/000062-009-2_c397.gif"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602615"/>
            <wp:effectExtent l="0" t="0" r="0" b="0"/>
            <wp:docPr id="41" name="图片 41" descr="第１号様式（自動車の使用の契約届出書）（第１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第１号様式（自動車の使用の契約届出書）（第１条関係）"/>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0" cy="60261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03" w:name="JUMP_SEQ_50"/>
      <w:bookmarkEnd w:id="103"/>
      <w:r w:rsidRPr="00CF0440">
        <w:rPr>
          <w:rFonts w:ascii="PingFang SC" w:eastAsia="PingFang SC" w:hAnsi="PingFang SC" w:cs="宋体"/>
          <w:noProof/>
          <w:color w:val="0000FF"/>
          <w:kern w:val="0"/>
          <w:sz w:val="27"/>
          <w:szCs w:val="27"/>
        </w:rPr>
        <w:lastRenderedPageBreak/>
        <w:drawing>
          <wp:inline distT="0" distB="0" distL="0" distR="0">
            <wp:extent cx="207010" cy="151130"/>
            <wp:effectExtent l="0" t="0" r="0" b="1270"/>
            <wp:docPr id="40" name="图片 40" descr="https://en3-jg.d1-law.com/kanagawa-ken/download_RTF.gif">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3-jg.d1-law.com/kanagawa-ken/download_RTF.gif">
                      <a:hlinkClick r:id="rId25"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第２号様式</w:t>
      </w:r>
      <w:bookmarkStart w:id="104" w:name="MOKUJI_39"/>
      <w:bookmarkEnd w:id="104"/>
      <w:r w:rsidRPr="00CF0440">
        <w:rPr>
          <w:rFonts w:ascii="PingFang SC" w:eastAsia="PingFang SC" w:hAnsi="PingFang SC" w:cs="宋体" w:hint="eastAsia"/>
          <w:color w:val="000000"/>
          <w:kern w:val="0"/>
          <w:sz w:val="27"/>
          <w:szCs w:val="27"/>
          <w:lang w:eastAsia="ja-JP"/>
        </w:rPr>
        <w:t>（ビラ作成契約届出書）（第１条関係）</w:t>
      </w:r>
    </w:p>
    <w:bookmarkStart w:id="105" w:name="JUMP_SEQ_51"/>
    <w:bookmarkEnd w:id="105"/>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"https://en3-jg.d1-law.com/kanagawa-kenw/40592500008900000000/50392500002200000000/000062-010-1_c397.gif"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6399530"/>
            <wp:effectExtent l="0" t="0" r="0" b="1270"/>
            <wp:docPr id="39" name="图片 39" descr="第２号様式（ビラ作成契約届出書）（第１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２号様式（ビラ作成契約届出書）（第１条関係）"/>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0" cy="639953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06" w:name="JUMP_SEQ_52"/>
      <w:bookmarkEnd w:id="106"/>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38" name="图片 38" descr="https://en3-jg.d1-law.com/kanagawa-ken/download_RTF.gif">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3-jg.d1-law.com/kanagawa-ken/download_RTF.gif">
                      <a:hlinkClick r:id="rId27"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第３号様式</w:t>
      </w:r>
      <w:bookmarkStart w:id="107" w:name="MOKUJI_40"/>
      <w:bookmarkEnd w:id="107"/>
      <w:r w:rsidRPr="00CF0440">
        <w:rPr>
          <w:rFonts w:ascii="PingFang SC" w:eastAsia="PingFang SC" w:hAnsi="PingFang SC" w:cs="宋体" w:hint="eastAsia"/>
          <w:color w:val="000000"/>
          <w:kern w:val="0"/>
          <w:sz w:val="27"/>
          <w:szCs w:val="27"/>
          <w:lang w:eastAsia="ja-JP"/>
        </w:rPr>
        <w:t>（ポスター作成契約届出書）（第１条関係）</w:t>
      </w:r>
    </w:p>
    <w:bookmarkStart w:id="108" w:name="JUMP_SEQ_53"/>
    <w:bookmarkEnd w:id="108"/>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"https://en3-jg.d1-law.com/kanagawa-kenw/40592500008900000000/50392500002200000000/000062-011-1_c397.gif"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5073650"/>
            <wp:effectExtent l="0" t="0" r="0" b="6350"/>
            <wp:docPr id="37" name="图片 37" descr="第３号様式（ポスター作成契約届出書）（第１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第３号様式（ポスター作成契約届出書）（第１条関係）"/>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0" cy="507365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109" w:name="JUMP_SEQ_54"/>
      <w:bookmarkEnd w:id="109"/>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36" name="图片 36" descr="https://en3-jg.d1-law.com/kanagawa-ken/download_RTF.gif">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3-jg.d1-law.com/kanagawa-ken/download_RTF.gif">
                      <a:hlinkClick r:id="rId29"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rPr>
        <w:t>第４号様式</w:t>
      </w:r>
      <w:bookmarkStart w:id="110" w:name="MOKUJI_41"/>
      <w:bookmarkEnd w:id="110"/>
      <w:r w:rsidRPr="00CF0440">
        <w:rPr>
          <w:rFonts w:ascii="PingFang SC" w:eastAsia="PingFang SC" w:hAnsi="PingFang SC" w:cs="宋体" w:hint="eastAsia"/>
          <w:color w:val="000000"/>
          <w:kern w:val="0"/>
          <w:sz w:val="27"/>
          <w:szCs w:val="27"/>
        </w:rPr>
        <w:t>（自動車燃料代確認申請書）（第２条関係）</w:t>
      </w:r>
    </w:p>
    <w:bookmarkStart w:id="111" w:name="JUMP_SEQ_55"/>
    <w:bookmarkEnd w:id="111"/>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"https://en3-jg.d1-law.com/kanagawa-kenw/40592500008900000000/50392500002200000000/000062-012-1_c397.gif"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508875"/>
            <wp:effectExtent l="0" t="0" r="0" b="0"/>
            <wp:docPr id="35" name="图片 35" descr="第４号様式（自動車燃料代確認申請書）（第２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第４号様式（自動車燃料代確認申請書）（第２条関係）"/>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0" cy="750887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bookmarkStart w:id="112" w:name="JUMP_SEQ_56"/>
    <w:bookmarkStart w:id="113" w:name="JUMP_SEQ_57"/>
    <w:bookmarkEnd w:id="112"/>
    <w:bookmarkEnd w:id="113"/>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"https://en3-jg.d1-law.com/kanagawa-kenw/40592500008900000000/50392500002200000000/000062-012-2_c397.gif"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686435"/>
            <wp:effectExtent l="0" t="0" r="0" b="0"/>
            <wp:docPr id="34" name="图片 34" descr="第４号様式（自動車燃料代確認申請書）（第２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第４号様式（自動車燃料代確認申請書）（第２条関係）"/>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0" cy="68643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14" w:name="JUMP_SEQ_58"/>
      <w:bookmarkEnd w:id="114"/>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33" name="图片 33" descr="https://en3-jg.d1-law.com/kanagawa-ken/download_RTF.gif">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3-jg.d1-law.com/kanagawa-ken/download_RTF.gif">
                      <a:hlinkClick r:id="rId32"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第５号様式</w:t>
      </w:r>
      <w:bookmarkStart w:id="115" w:name="MOKUJI_42"/>
      <w:bookmarkEnd w:id="115"/>
      <w:r w:rsidRPr="00CF0440">
        <w:rPr>
          <w:rFonts w:ascii="PingFang SC" w:eastAsia="PingFang SC" w:hAnsi="PingFang SC" w:cs="宋体" w:hint="eastAsia"/>
          <w:color w:val="000000"/>
          <w:kern w:val="0"/>
          <w:sz w:val="27"/>
          <w:szCs w:val="27"/>
          <w:lang w:eastAsia="ja-JP"/>
        </w:rPr>
        <w:t>（ビラ作成枚数確認申請書）（第２条関係）</w:t>
      </w:r>
    </w:p>
    <w:bookmarkStart w:id="116" w:name="JUMP_SEQ_59"/>
    <w:bookmarkEnd w:id="116"/>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"https://en3-jg.d1-law.com/kanagawa-kenw/40592500008900000000/50392500002200000000/000062-013-1_c397.gif"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618730"/>
            <wp:effectExtent l="0" t="0" r="0" b="1270"/>
            <wp:docPr id="32" name="图片 32" descr="第５号様式（ビラ作成枚数確認申請書）（第２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第５号様式（ビラ作成枚数確認申請書）（第２条関係）"/>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0" cy="761873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17" w:name="JUMP_SEQ_60"/>
      <w:bookmarkEnd w:id="117"/>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31" name="图片 31" descr="https://en3-jg.d1-law.com/kanagawa-ken/download_RTF.gif">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3-jg.d1-law.com/kanagawa-ken/download_RTF.gif">
                      <a:hlinkClick r:id="rId34"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第６号様式</w:t>
      </w:r>
      <w:bookmarkStart w:id="118" w:name="MOKUJI_43"/>
      <w:bookmarkEnd w:id="118"/>
      <w:r w:rsidRPr="00CF0440">
        <w:rPr>
          <w:rFonts w:ascii="PingFang SC" w:eastAsia="PingFang SC" w:hAnsi="PingFang SC" w:cs="宋体" w:hint="eastAsia"/>
          <w:color w:val="000000"/>
          <w:kern w:val="0"/>
          <w:sz w:val="27"/>
          <w:szCs w:val="27"/>
          <w:lang w:eastAsia="ja-JP"/>
        </w:rPr>
        <w:t>（ポスター作成枚数確認申請書）（第２条関係）</w:t>
      </w:r>
    </w:p>
    <w:bookmarkStart w:id="119" w:name="JUMP_SEQ_61"/>
    <w:bookmarkEnd w:id="119"/>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"https://en3-jg.d1-law.com/kanagawa-kenw/40592500008900000000/50392500002200000000/000062-014-1_c397.gif"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635240"/>
            <wp:effectExtent l="0" t="0" r="0" b="0"/>
            <wp:docPr id="30" name="图片 30" descr="第６号様式（ポスター作成枚数確認申請書）（第２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第６号様式（ポスター作成枚数確認申請書）（第２条関係）"/>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0" cy="763524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120" w:name="JUMP_SEQ_62"/>
      <w:bookmarkEnd w:id="120"/>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29" name="图片 29" descr="https://en3-jg.d1-law.com/kanagawa-ken/download_RTF.gif">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3-jg.d1-law.com/kanagawa-ken/download_RTF.gif">
                      <a:hlinkClick r:id="rId36"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rPr>
        <w:t>第７号様式</w:t>
      </w:r>
      <w:bookmarkStart w:id="121" w:name="MOKUJI_44"/>
      <w:bookmarkEnd w:id="121"/>
      <w:r w:rsidRPr="00CF0440">
        <w:rPr>
          <w:rFonts w:ascii="PingFang SC" w:eastAsia="PingFang SC" w:hAnsi="PingFang SC" w:cs="宋体" w:hint="eastAsia"/>
          <w:color w:val="000000"/>
          <w:kern w:val="0"/>
          <w:sz w:val="27"/>
          <w:szCs w:val="27"/>
        </w:rPr>
        <w:t>（自動車燃料代確認書）（第２条関係）</w:t>
      </w:r>
    </w:p>
    <w:bookmarkStart w:id="122" w:name="JUMP_SEQ_63"/>
    <w:bookmarkEnd w:id="122"/>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"https://en3-jg.d1-law.com/kanagawa-kenw/40592500008900000000/50392500002200000000/000062-015-1_c397.gif"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364095"/>
            <wp:effectExtent l="0" t="0" r="0" b="1905"/>
            <wp:docPr id="28" name="图片 28" descr="第７号様式（自動車燃料代確認書）（第２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第７号様式（自動車燃料代確認書）（第２条関係）"/>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0" cy="736409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23" w:name="JUMP_SEQ_64"/>
      <w:bookmarkEnd w:id="123"/>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27" name="图片 27" descr="https://en3-jg.d1-law.com/kanagawa-ken/download_RTF.gif">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3-jg.d1-law.com/kanagawa-ken/download_RTF.gif">
                      <a:hlinkClick r:id="rId38"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第８号様式</w:t>
      </w:r>
      <w:bookmarkStart w:id="124" w:name="MOKUJI_45"/>
      <w:bookmarkEnd w:id="124"/>
      <w:r w:rsidRPr="00CF0440">
        <w:rPr>
          <w:rFonts w:ascii="PingFang SC" w:eastAsia="PingFang SC" w:hAnsi="PingFang SC" w:cs="宋体" w:hint="eastAsia"/>
          <w:color w:val="000000"/>
          <w:kern w:val="0"/>
          <w:sz w:val="27"/>
          <w:szCs w:val="27"/>
          <w:lang w:eastAsia="ja-JP"/>
        </w:rPr>
        <w:t>（ビラ作成枚数確認書）（第２条関係）</w:t>
      </w:r>
    </w:p>
    <w:bookmarkStart w:id="125" w:name="JUMP_SEQ_65"/>
    <w:bookmarkEnd w:id="125"/>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"https://en3-jg.d1-law.com/kanagawa-kenw/40592500008900000000/50392500002200000000/000062-016-1_c397.gif"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6934835"/>
            <wp:effectExtent l="0" t="0" r="0" b="0"/>
            <wp:docPr id="26" name="图片 26" descr="第８号様式（ビラ作成枚数確認書）（第２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第８号様式（ビラ作成枚数確認書）（第２条関係）"/>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0" cy="693483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26" w:name="JUMP_SEQ_66"/>
      <w:bookmarkEnd w:id="126"/>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25" name="图片 25" descr="https://en3-jg.d1-law.com/kanagawa-ken/download_RTF.gif">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3-jg.d1-law.com/kanagawa-ken/download_RTF.gif">
                      <a:hlinkClick r:id="rId40"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第９号様式</w:t>
      </w:r>
      <w:bookmarkStart w:id="127" w:name="MOKUJI_46"/>
      <w:bookmarkEnd w:id="127"/>
      <w:r w:rsidRPr="00CF0440">
        <w:rPr>
          <w:rFonts w:ascii="PingFang SC" w:eastAsia="PingFang SC" w:hAnsi="PingFang SC" w:cs="宋体" w:hint="eastAsia"/>
          <w:color w:val="000000"/>
          <w:kern w:val="0"/>
          <w:sz w:val="27"/>
          <w:szCs w:val="27"/>
          <w:lang w:eastAsia="ja-JP"/>
        </w:rPr>
        <w:t>（ポスター作成枚数確認書）（第２条関係）</w:t>
      </w:r>
    </w:p>
    <w:bookmarkStart w:id="128" w:name="JUMP_SEQ_67"/>
    <w:bookmarkEnd w:id="128"/>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"https://en3-jg.d1-law.com/kanagawa-kenw/40592500008900000000/50392500002200000000/000062-017-1_c397.gif"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6992620"/>
            <wp:effectExtent l="0" t="0" r="0" b="5080"/>
            <wp:docPr id="24" name="图片 24" descr="第９号様式（ポスター作成枚数確認書）（第２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第９号様式（ポスター作成枚数確認書）（第２条関係）"/>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0" cy="699262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129" w:name="JUMP_SEQ_68"/>
      <w:bookmarkEnd w:id="129"/>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23" name="图片 23" descr="https://en3-jg.d1-law.com/kanagawa-ken/download_RTF.gif">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3-jg.d1-law.com/kanagawa-ken/download_RTF.gif">
                      <a:hlinkClick r:id="rId42"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rPr>
        <w:t>第10号様式</w:t>
      </w:r>
      <w:bookmarkStart w:id="130" w:name="MOKUJI_47"/>
      <w:bookmarkEnd w:id="130"/>
      <w:r w:rsidRPr="00CF0440">
        <w:rPr>
          <w:rFonts w:ascii="PingFang SC" w:eastAsia="PingFang SC" w:hAnsi="PingFang SC" w:cs="宋体" w:hint="eastAsia"/>
          <w:color w:val="000000"/>
          <w:kern w:val="0"/>
          <w:sz w:val="27"/>
          <w:szCs w:val="27"/>
        </w:rPr>
        <w:t>（自動車使用証明書（自動車））（第４条関係）</w:t>
      </w:r>
    </w:p>
    <w:bookmarkStart w:id="131" w:name="JUMP_SEQ_69"/>
    <w:bookmarkEnd w:id="131"/>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"https://en3-jg.d1-law.com/kanagawa-kenw/40592500008900000000/50392500002200000000/000062-001-1_c397.gif"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844790"/>
            <wp:effectExtent l="0" t="0" r="0" b="3810"/>
            <wp:docPr id="22" name="图片 22" descr="第10号様式（自動車使用証明書（自動車））（第４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第10号様式（自動車使用証明書（自動車））（第４条関係）"/>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0" cy="784479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132" w:name="JUMP_SEQ_70"/>
      <w:bookmarkEnd w:id="132"/>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21" name="图片 21" descr="https://en3-jg.d1-law.com/kanagawa-ken/download_RTF.gif">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3-jg.d1-law.com/kanagawa-ken/download_RTF.gif">
                      <a:hlinkClick r:id="rId44"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rPr>
        <w:t>第11号様式</w:t>
      </w:r>
      <w:bookmarkStart w:id="133" w:name="MOKUJI_48"/>
      <w:bookmarkEnd w:id="133"/>
      <w:r w:rsidRPr="00CF0440">
        <w:rPr>
          <w:rFonts w:ascii="PingFang SC" w:eastAsia="PingFang SC" w:hAnsi="PingFang SC" w:cs="宋体" w:hint="eastAsia"/>
          <w:color w:val="000000"/>
          <w:kern w:val="0"/>
          <w:sz w:val="27"/>
          <w:szCs w:val="27"/>
        </w:rPr>
        <w:t>（自動車使用証明書（燃料））（第４条関係）</w:t>
      </w:r>
    </w:p>
    <w:bookmarkStart w:id="134" w:name="JUMP_SEQ_71"/>
    <w:bookmarkEnd w:id="134"/>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"https://en3-jg.d1-law.com/kanagawa-kenw/40592500008900000000/50392500002200000000/000062-002-1_c397.gif"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844790"/>
            <wp:effectExtent l="0" t="0" r="0" b="3810"/>
            <wp:docPr id="20" name="图片 20" descr="第11号様式（自動車使用証明書（燃料））（第４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第11号様式（自動車使用証明書（燃料））（第４条関係）"/>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0500" cy="784479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rPr>
      </w:pPr>
      <w:bookmarkStart w:id="135" w:name="JUMP_SEQ_72"/>
      <w:bookmarkEnd w:id="135"/>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19" name="图片 19" descr="https://en3-jg.d1-law.com/kanagawa-ken/download_RTF.gif">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3-jg.d1-law.com/kanagawa-ken/download_RTF.gif">
                      <a:hlinkClick r:id="rId46"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rPr>
        <w:t>第12号様式</w:t>
      </w:r>
      <w:bookmarkStart w:id="136" w:name="MOKUJI_49"/>
      <w:bookmarkEnd w:id="136"/>
      <w:r w:rsidRPr="00CF0440">
        <w:rPr>
          <w:rFonts w:ascii="PingFang SC" w:eastAsia="PingFang SC" w:hAnsi="PingFang SC" w:cs="宋体" w:hint="eastAsia"/>
          <w:color w:val="000000"/>
          <w:kern w:val="0"/>
          <w:sz w:val="27"/>
          <w:szCs w:val="27"/>
        </w:rPr>
        <w:t>（自動車使用証明書（運転手））（第４条関係）</w:t>
      </w:r>
    </w:p>
    <w:bookmarkStart w:id="137" w:name="JUMP_SEQ_73"/>
    <w:bookmarkEnd w:id="137"/>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"https://en3-jg.d1-law.com/kanagawa-kenw/40592500008900000000/50392500002200000000/000062-003-1_c397.gif"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491095"/>
            <wp:effectExtent l="0" t="0" r="0" b="1905"/>
            <wp:docPr id="18" name="图片 18" descr="第12号様式（自動車使用証明書（運転手））（第４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第12号様式（自動車使用証明書（運転手））（第４条関係）"/>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0" cy="749109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38" w:name="JUMP_SEQ_74"/>
      <w:bookmarkEnd w:id="138"/>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17" name="图片 17" descr="https://en3-jg.d1-law.com/kanagawa-ken/download_RTF.gif">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3-jg.d1-law.com/kanagawa-ken/download_RTF.gif">
                      <a:hlinkClick r:id="rId48"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第13号様式</w:t>
      </w:r>
      <w:bookmarkStart w:id="139" w:name="MOKUJI_50"/>
      <w:bookmarkEnd w:id="139"/>
      <w:r w:rsidRPr="00CF0440">
        <w:rPr>
          <w:rFonts w:ascii="PingFang SC" w:eastAsia="PingFang SC" w:hAnsi="PingFang SC" w:cs="宋体" w:hint="eastAsia"/>
          <w:color w:val="000000"/>
          <w:kern w:val="0"/>
          <w:sz w:val="27"/>
          <w:szCs w:val="27"/>
          <w:lang w:eastAsia="ja-JP"/>
        </w:rPr>
        <w:t>（ビラ作成証明書）（第４条関係）</w:t>
      </w:r>
    </w:p>
    <w:bookmarkStart w:id="140" w:name="JUMP_SEQ_75"/>
    <w:bookmarkEnd w:id="140"/>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"https://en3-jg.d1-law.com/kanagawa-kenw/40592500008900000000/50392500002200000000/000062-004-1_c397.gif"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5473700"/>
            <wp:effectExtent l="0" t="0" r="0" b="0"/>
            <wp:docPr id="16" name="图片 16" descr="第13号様式（ビラ作成証明書）（第４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第13号様式（ビラ作成証明書）（第４条関係）"/>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0" cy="547370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41" w:name="JUMP_SEQ_76"/>
      <w:bookmarkEnd w:id="141"/>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15" name="图片 15" descr="https://en3-jg.d1-law.com/kanagawa-ken/download_RTF.gif">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3-jg.d1-law.com/kanagawa-ken/download_RTF.gif">
                      <a:hlinkClick r:id="rId50"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第14号様式</w:t>
      </w:r>
      <w:bookmarkStart w:id="142" w:name="MOKUJI_51"/>
      <w:bookmarkEnd w:id="142"/>
      <w:r w:rsidRPr="00CF0440">
        <w:rPr>
          <w:rFonts w:ascii="PingFang SC" w:eastAsia="PingFang SC" w:hAnsi="PingFang SC" w:cs="宋体" w:hint="eastAsia"/>
          <w:color w:val="000000"/>
          <w:kern w:val="0"/>
          <w:sz w:val="27"/>
          <w:szCs w:val="27"/>
          <w:lang w:eastAsia="ja-JP"/>
        </w:rPr>
        <w:t>（ポスター作成証明書）（第４条関係）</w:t>
      </w:r>
    </w:p>
    <w:bookmarkStart w:id="143" w:name="JUMP_SEQ_77"/>
    <w:bookmarkEnd w:id="143"/>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"https://en3-jg.d1-law.com/kanagawa-kenw/40592500008900000000/50392500002200000000/000062-005-1_c397.gif"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027545"/>
            <wp:effectExtent l="0" t="0" r="0" b="0"/>
            <wp:docPr id="14" name="图片 14" descr="第14号様式（ポスター作成証明書）（第４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第14号様式（ポスター作成証明書）（第４条関係）"/>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0" cy="702754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44" w:name="JUMP_SEQ_78"/>
      <w:bookmarkEnd w:id="144"/>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13" name="图片 13" descr="https://en3-jg.d1-law.com/kanagawa-ken/download_RTF.gif">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3-jg.d1-law.com/kanagawa-ken/download_RTF.gif">
                      <a:hlinkClick r:id="rId52"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第15号様式</w:t>
      </w:r>
      <w:bookmarkStart w:id="145" w:name="MOKUJI_52"/>
      <w:bookmarkEnd w:id="145"/>
      <w:r w:rsidRPr="00CF0440">
        <w:rPr>
          <w:rFonts w:ascii="PingFang SC" w:eastAsia="PingFang SC" w:hAnsi="PingFang SC" w:cs="宋体" w:hint="eastAsia"/>
          <w:color w:val="000000"/>
          <w:kern w:val="0"/>
          <w:sz w:val="27"/>
          <w:szCs w:val="27"/>
          <w:lang w:eastAsia="ja-JP"/>
        </w:rPr>
        <w:t>（請求書（自動車の使用））（第５条関係）</w:t>
      </w:r>
    </w:p>
    <w:bookmarkStart w:id="146" w:name="JUMP_SEQ_79"/>
    <w:bookmarkEnd w:id="146"/>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"https://en3-jg.d1-law.com/kanagawa-kenw/40592500008900000000/50392500002200000000/000062-006-1_c397.gif"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738110"/>
            <wp:effectExtent l="0" t="0" r="0" b="0"/>
            <wp:docPr id="12" name="图片 12" descr="第15号様式（請求書（自動車の使用））（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第15号様式（請求書（自動車の使用））（第５条関係）"/>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0" cy="773811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bookmarkStart w:id="147" w:name="JUMP_SEQ_80"/>
    <w:bookmarkStart w:id="148" w:name="JUMP_SEQ_81"/>
    <w:bookmarkEnd w:id="147"/>
    <w:bookmarkEnd w:id="148"/>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"https://en3-jg.d1-law.com/kanagawa-kenw/40592500008900000000/50392500002200000000/000062-006-2_c397.gif"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1018540"/>
            <wp:effectExtent l="0" t="0" r="0" b="0"/>
            <wp:docPr id="11" name="图片 11" descr="第15号様式（請求書（自動車の使用））（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第15号様式（請求書（自動車の使用））（第５条関係）"/>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70500" cy="101854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bookmarkStart w:id="149" w:name="JUMP_SEQ_82"/>
    <w:bookmarkStart w:id="150" w:name="JUMP_SEQ_83"/>
    <w:bookmarkEnd w:id="149"/>
    <w:bookmarkEnd w:id="150"/>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"https://en3-jg.d1-law.com/kanagawa-kenw/40592500008900000000/50392500002200000000/000062-006-3_c397.gif"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684135"/>
            <wp:effectExtent l="0" t="0" r="0" b="0"/>
            <wp:docPr id="10" name="图片 10" descr="第15号様式（請求書（自動車の使用））（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第15号様式（請求書（自動車の使用））（第５条関係）"/>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0" cy="768413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bookmarkStart w:id="151" w:name="JUMP_SEQ_84"/>
    <w:bookmarkStart w:id="152" w:name="JUMP_SEQ_85"/>
    <w:bookmarkEnd w:id="151"/>
    <w:bookmarkEnd w:id="152"/>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"https://en3-jg.d1-law.com/kanagawa-kenw/40592500008900000000/50392500002200000000/000062-006-4_c397.gif"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718425"/>
            <wp:effectExtent l="0" t="0" r="0" b="3175"/>
            <wp:docPr id="9" name="图片 9" descr="第15号様式（請求書（自動車の使用））（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第15号様式（請求書（自動車の使用））（第５条関係）"/>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0" cy="771842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bookmarkStart w:id="153" w:name="JUMP_SEQ_86"/>
    <w:bookmarkStart w:id="154" w:name="JUMP_SEQ_87"/>
    <w:bookmarkEnd w:id="153"/>
    <w:bookmarkEnd w:id="154"/>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"https://en3-jg.d1-law.com/kanagawa-kenw/40592500008900000000/50392500002200000000/000062-006-5_c397.gif"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682230"/>
            <wp:effectExtent l="0" t="0" r="0" b="1270"/>
            <wp:docPr id="8" name="图片 8" descr="第15号様式（請求書（自動車の使用））（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第15号様式（請求書（自動車の使用））（第５条関係）"/>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0" cy="768223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bookmarkStart w:id="155" w:name="JUMP_SEQ_88"/>
    <w:bookmarkStart w:id="156" w:name="JUMP_SEQ_89"/>
    <w:bookmarkEnd w:id="155"/>
    <w:bookmarkEnd w:id="156"/>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"https://en3-jg.d1-law.com/kanagawa-kenw/40592500008900000000/50392500002200000000/000062-006-6_c397.gif"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7689850"/>
            <wp:effectExtent l="0" t="0" r="0" b="6350"/>
            <wp:docPr id="7" name="图片 7" descr="第15号様式（請求書（自動車の使用））（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第15号様式（請求書（自動車の使用））（第５条関係）"/>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0500" cy="768985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57" w:name="JUMP_SEQ_90"/>
      <w:bookmarkEnd w:id="157"/>
      <w:r w:rsidRPr="00CF0440">
        <w:rPr>
          <w:rFonts w:ascii="PingFang SC" w:eastAsia="PingFang SC" w:hAnsi="PingFang SC" w:cs="宋体"/>
          <w:noProof/>
          <w:color w:val="0000FF"/>
          <w:kern w:val="0"/>
          <w:sz w:val="27"/>
          <w:szCs w:val="27"/>
        </w:rPr>
        <w:drawing>
          <wp:inline distT="0" distB="0" distL="0" distR="0">
            <wp:extent cx="207010" cy="151130"/>
            <wp:effectExtent l="0" t="0" r="0" b="1270"/>
            <wp:docPr id="6" name="图片 6" descr="https://en3-jg.d1-law.com/kanagawa-ken/download_RTF.gif">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n3-jg.d1-law.com/kanagawa-ken/download_RTF.gif">
                      <a:hlinkClick r:id="rId59"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第16号様式</w:t>
      </w:r>
      <w:bookmarkStart w:id="158" w:name="MOKUJI_53"/>
      <w:bookmarkEnd w:id="158"/>
      <w:r w:rsidRPr="00CF0440">
        <w:rPr>
          <w:rFonts w:ascii="PingFang SC" w:eastAsia="PingFang SC" w:hAnsi="PingFang SC" w:cs="宋体" w:hint="eastAsia"/>
          <w:color w:val="000000"/>
          <w:kern w:val="0"/>
          <w:sz w:val="27"/>
          <w:szCs w:val="27"/>
          <w:lang w:eastAsia="ja-JP"/>
        </w:rPr>
        <w:t>（請求書（ビラの作成））（第５条関係）</w:t>
      </w:r>
    </w:p>
    <w:bookmarkStart w:id="159" w:name="JUMP_SEQ_91"/>
    <w:bookmarkEnd w:id="159"/>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"https://en3-jg.d1-law.com/kanagawa-kenw/40592500008900000000/50392500002200000000/000062-007-1_c397.gif"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5422265"/>
            <wp:effectExtent l="0" t="0" r="0" b="635"/>
            <wp:docPr id="5" name="图片 5" descr="第16号様式（請求書（ビラの作成））（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第16号様式（請求書（ビラの作成））（第５条関係）"/>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70500" cy="542226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bookmarkStart w:id="160" w:name="JUMP_SEQ_92"/>
    <w:bookmarkStart w:id="161" w:name="JUMP_SEQ_93"/>
    <w:bookmarkEnd w:id="160"/>
    <w:bookmarkEnd w:id="161"/>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"https://en3-jg.d1-law.com/kanagawa-kenw/40592500008900000000/50392500002200000000/000062-007-2_c397.gif"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3057525"/>
            <wp:effectExtent l="0" t="0" r="0" b="3175"/>
            <wp:docPr id="4" name="图片 4" descr="第16号様式（請求書（ビラの作成））（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第16号様式（請求書（ビラの作成））（第５条関係）"/>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0" cy="305752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Pr="00CF0440" w:rsidRDefault="00CF0440" w:rsidP="00CF0440">
      <w:pPr>
        <w:widowControl/>
        <w:jc w:val="left"/>
        <w:rPr>
          <w:rFonts w:ascii="PingFang SC" w:eastAsia="PingFang SC" w:hAnsi="PingFang SC" w:cs="宋体" w:hint="eastAsia"/>
          <w:color w:val="000000"/>
          <w:kern w:val="0"/>
          <w:sz w:val="27"/>
          <w:szCs w:val="27"/>
          <w:lang w:eastAsia="ja-JP"/>
        </w:rPr>
      </w:pPr>
      <w:bookmarkStart w:id="162" w:name="JUMP_SEQ_94"/>
      <w:bookmarkEnd w:id="162"/>
      <w:r w:rsidRPr="00CF0440">
        <w:rPr>
          <w:rFonts w:ascii="PingFang SC" w:eastAsia="PingFang SC" w:hAnsi="PingFang SC" w:cs="宋体"/>
          <w:noProof/>
          <w:color w:val="0000FF"/>
          <w:kern w:val="0"/>
          <w:sz w:val="27"/>
          <w:szCs w:val="27"/>
        </w:rPr>
        <w:lastRenderedPageBreak/>
        <w:drawing>
          <wp:inline distT="0" distB="0" distL="0" distR="0">
            <wp:extent cx="207010" cy="151130"/>
            <wp:effectExtent l="0" t="0" r="0" b="1270"/>
            <wp:docPr id="3" name="图片 3" descr="https://en3-jg.d1-law.com/kanagawa-ken/download_RTF.gif">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n3-jg.d1-law.com/kanagawa-ken/download_RTF.gif">
                      <a:hlinkClick r:id="rId62"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CF0440">
        <w:rPr>
          <w:rFonts w:ascii="PingFang SC" w:eastAsia="PingFang SC" w:hAnsi="PingFang SC" w:cs="宋体" w:hint="eastAsia"/>
          <w:color w:val="000000"/>
          <w:kern w:val="0"/>
          <w:sz w:val="27"/>
          <w:szCs w:val="27"/>
          <w:lang w:eastAsia="ja-JP"/>
        </w:rPr>
        <w:t>第17号様式</w:t>
      </w:r>
      <w:bookmarkStart w:id="163" w:name="MOKUJI_54"/>
      <w:bookmarkEnd w:id="163"/>
      <w:r w:rsidRPr="00CF0440">
        <w:rPr>
          <w:rFonts w:ascii="PingFang SC" w:eastAsia="PingFang SC" w:hAnsi="PingFang SC" w:cs="宋体" w:hint="eastAsia"/>
          <w:color w:val="000000"/>
          <w:kern w:val="0"/>
          <w:sz w:val="27"/>
          <w:szCs w:val="27"/>
          <w:lang w:eastAsia="ja-JP"/>
        </w:rPr>
        <w:t>（請求書（ポスターの作成））（第５条関係）</w:t>
      </w:r>
    </w:p>
    <w:bookmarkStart w:id="164" w:name="JUMP_SEQ_95"/>
    <w:bookmarkEnd w:id="164"/>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"https://en3-jg.d1-law.com/kanagawa-kenw/40592500008900000000/50392500002200000000/000062-008-1_c397.gif"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5479415"/>
            <wp:effectExtent l="0" t="0" r="0" b="0"/>
            <wp:docPr id="2" name="图片 2" descr="第17号様式（請求書（ポスターの作成））（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第17号様式（請求書（ポスターの作成））（第５条関係）"/>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0" cy="5479415"/>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bookmarkStart w:id="165" w:name="JUMP_SEQ_96"/>
    <w:bookmarkStart w:id="166" w:name="JUMP_SEQ_97"/>
    <w:bookmarkEnd w:id="165"/>
    <w:bookmarkEnd w:id="166"/>
    <w:p w:rsidR="00CF0440" w:rsidRPr="00CF0440" w:rsidRDefault="00CF0440" w:rsidP="00CF0440">
      <w:pPr>
        <w:widowControl/>
        <w:ind w:hanging="200"/>
        <w:jc w:val="left"/>
        <w:rPr>
          <w:rFonts w:ascii="PingFang SC" w:eastAsia="PingFang SC" w:hAnsi="PingFang SC" w:cs="宋体" w:hint="eastAsia"/>
          <w:color w:val="000000"/>
          <w:kern w:val="0"/>
          <w:sz w:val="27"/>
          <w:szCs w:val="27"/>
        </w:rPr>
      </w:pPr>
      <w:r w:rsidRPr="00CF0440">
        <w:rPr>
          <w:rFonts w:ascii="PingFang SC" w:eastAsia="PingFang SC" w:hAnsi="PingFang SC" w:cs="宋体"/>
          <w:color w:val="000000"/>
          <w:kern w:val="0"/>
          <w:sz w:val="27"/>
          <w:szCs w:val="27"/>
        </w:rPr>
        <w:lastRenderedPageBreak/>
        <w:fldChar w:fldCharType="begin"/>
      </w:r>
      <w:r w:rsidRPr="00CF0440">
        <w:rPr>
          <w:rFonts w:ascii="PingFang SC" w:eastAsia="PingFang SC" w:hAnsi="PingFang SC" w:cs="宋体"/>
          <w:color w:val="000000"/>
          <w:kern w:val="0"/>
          <w:sz w:val="27"/>
          <w:szCs w:val="27"/>
        </w:rPr>
        <w:instrText xml:space="preserve"> INCLUDEPICTURE "https://en3-jg.d1-law.com/kanagawa-kenw/40592500008900000000/50392500002200000000/000062-008-2_c397.gif" \* MERGEFORMATINET </w:instrText>
      </w:r>
      <w:r w:rsidRPr="00CF0440">
        <w:rPr>
          <w:rFonts w:ascii="PingFang SC" w:eastAsia="PingFang SC" w:hAnsi="PingFang SC" w:cs="宋体"/>
          <w:color w:val="000000"/>
          <w:kern w:val="0"/>
          <w:sz w:val="27"/>
          <w:szCs w:val="27"/>
        </w:rPr>
        <w:fldChar w:fldCharType="separate"/>
      </w:r>
      <w:r w:rsidRPr="00CF0440">
        <w:rPr>
          <w:rFonts w:ascii="PingFang SC" w:eastAsia="PingFang SC" w:hAnsi="PingFang SC" w:cs="宋体"/>
          <w:noProof/>
          <w:color w:val="000000"/>
          <w:kern w:val="0"/>
          <w:sz w:val="27"/>
          <w:szCs w:val="27"/>
        </w:rPr>
        <w:drawing>
          <wp:inline distT="0" distB="0" distL="0" distR="0">
            <wp:extent cx="5270500" cy="3053080"/>
            <wp:effectExtent l="0" t="0" r="0" b="0"/>
            <wp:docPr id="1" name="图片 1" descr="第17号様式（請求書（ポスターの作成））（第５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第17号様式（請求書（ポスターの作成））（第５条関係）"/>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70500" cy="3053080"/>
                    </a:xfrm>
                    <a:prstGeom prst="rect">
                      <a:avLst/>
                    </a:prstGeom>
                    <a:noFill/>
                    <a:ln>
                      <a:noFill/>
                    </a:ln>
                  </pic:spPr>
                </pic:pic>
              </a:graphicData>
            </a:graphic>
          </wp:inline>
        </w:drawing>
      </w:r>
      <w:r w:rsidRPr="00CF0440">
        <w:rPr>
          <w:rFonts w:ascii="PingFang SC" w:eastAsia="PingFang SC" w:hAnsi="PingFang SC" w:cs="宋体"/>
          <w:color w:val="000000"/>
          <w:kern w:val="0"/>
          <w:sz w:val="27"/>
          <w:szCs w:val="27"/>
        </w:rPr>
        <w:fldChar w:fldCharType="end"/>
      </w:r>
    </w:p>
    <w:p w:rsidR="00CF0440" w:rsidRDefault="00CF0440"/>
    <w:p w:rsidR="00CF0440" w:rsidRDefault="00CF0440"/>
    <w:p w:rsidR="00CF0440" w:rsidRDefault="00CF0440"/>
    <w:p w:rsidR="00CF0440" w:rsidRDefault="00CF0440"/>
    <w:p w:rsidR="00CF0440" w:rsidRDefault="00CF0440"/>
    <w:p w:rsidR="00CF0440" w:rsidRDefault="00CF0440">
      <w:pPr>
        <w:rPr>
          <w:rFonts w:hint="eastAsia"/>
        </w:rPr>
      </w:pPr>
    </w:p>
    <w:sectPr w:rsidR="00CF0440"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40"/>
    <w:rsid w:val="00BD7E92"/>
    <w:rsid w:val="00CF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DFCF"/>
  <w15:chartTrackingRefBased/>
  <w15:docId w15:val="{64A892F4-BE3A-014C-B4D8-3E52E5D4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440"/>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CF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032512">
      <w:bodyDiv w:val="1"/>
      <w:marLeft w:val="0"/>
      <w:marRight w:val="0"/>
      <w:marTop w:val="0"/>
      <w:marBottom w:val="0"/>
      <w:divBdr>
        <w:top w:val="none" w:sz="0" w:space="0" w:color="auto"/>
        <w:left w:val="none" w:sz="0" w:space="0" w:color="auto"/>
        <w:bottom w:val="none" w:sz="0" w:space="0" w:color="auto"/>
        <w:right w:val="none" w:sz="0" w:space="0" w:color="auto"/>
      </w:divBdr>
      <w:divsChild>
        <w:div w:id="567767904">
          <w:marLeft w:val="800"/>
          <w:marRight w:val="0"/>
          <w:marTop w:val="0"/>
          <w:marBottom w:val="0"/>
          <w:divBdr>
            <w:top w:val="none" w:sz="0" w:space="0" w:color="auto"/>
            <w:left w:val="none" w:sz="0" w:space="0" w:color="auto"/>
            <w:bottom w:val="none" w:sz="0" w:space="0" w:color="auto"/>
            <w:right w:val="none" w:sz="0" w:space="0" w:color="auto"/>
          </w:divBdr>
        </w:div>
        <w:div w:id="1639845664">
          <w:marLeft w:val="5000"/>
          <w:marRight w:val="0"/>
          <w:marTop w:val="0"/>
          <w:marBottom w:val="0"/>
          <w:divBdr>
            <w:top w:val="none" w:sz="0" w:space="0" w:color="auto"/>
            <w:left w:val="none" w:sz="0" w:space="0" w:color="auto"/>
            <w:bottom w:val="none" w:sz="0" w:space="0" w:color="auto"/>
            <w:right w:val="none" w:sz="0" w:space="0" w:color="auto"/>
          </w:divBdr>
        </w:div>
        <w:div w:id="1539582730">
          <w:marLeft w:val="1200"/>
          <w:marRight w:val="0"/>
          <w:marTop w:val="0"/>
          <w:marBottom w:val="0"/>
          <w:divBdr>
            <w:top w:val="none" w:sz="0" w:space="0" w:color="auto"/>
            <w:left w:val="none" w:sz="0" w:space="0" w:color="auto"/>
            <w:bottom w:val="none" w:sz="0" w:space="0" w:color="auto"/>
            <w:right w:val="none" w:sz="0" w:space="0" w:color="auto"/>
          </w:divBdr>
        </w:div>
        <w:div w:id="833422206">
          <w:marLeft w:val="600"/>
          <w:marRight w:val="0"/>
          <w:marTop w:val="0"/>
          <w:marBottom w:val="0"/>
          <w:divBdr>
            <w:top w:val="none" w:sz="0" w:space="0" w:color="auto"/>
            <w:left w:val="none" w:sz="0" w:space="0" w:color="auto"/>
            <w:bottom w:val="none" w:sz="0" w:space="0" w:color="auto"/>
            <w:right w:val="none" w:sz="0" w:space="0" w:color="auto"/>
          </w:divBdr>
        </w:div>
        <w:div w:id="2034066589">
          <w:marLeft w:val="200"/>
          <w:marRight w:val="0"/>
          <w:marTop w:val="0"/>
          <w:marBottom w:val="0"/>
          <w:divBdr>
            <w:top w:val="none" w:sz="0" w:space="0" w:color="auto"/>
            <w:left w:val="none" w:sz="0" w:space="0" w:color="auto"/>
            <w:bottom w:val="none" w:sz="0" w:space="0" w:color="auto"/>
            <w:right w:val="none" w:sz="0" w:space="0" w:color="auto"/>
          </w:divBdr>
        </w:div>
        <w:div w:id="1858420051">
          <w:marLeft w:val="200"/>
          <w:marRight w:val="0"/>
          <w:marTop w:val="0"/>
          <w:marBottom w:val="0"/>
          <w:divBdr>
            <w:top w:val="none" w:sz="0" w:space="0" w:color="auto"/>
            <w:left w:val="none" w:sz="0" w:space="0" w:color="auto"/>
            <w:bottom w:val="none" w:sz="0" w:space="0" w:color="auto"/>
            <w:right w:val="none" w:sz="0" w:space="0" w:color="auto"/>
          </w:divBdr>
        </w:div>
        <w:div w:id="657421581">
          <w:marLeft w:val="200"/>
          <w:marRight w:val="0"/>
          <w:marTop w:val="0"/>
          <w:marBottom w:val="0"/>
          <w:divBdr>
            <w:top w:val="none" w:sz="0" w:space="0" w:color="auto"/>
            <w:left w:val="none" w:sz="0" w:space="0" w:color="auto"/>
            <w:bottom w:val="none" w:sz="0" w:space="0" w:color="auto"/>
            <w:right w:val="none" w:sz="0" w:space="0" w:color="auto"/>
          </w:divBdr>
        </w:div>
        <w:div w:id="401635977">
          <w:marLeft w:val="200"/>
          <w:marRight w:val="0"/>
          <w:marTop w:val="0"/>
          <w:marBottom w:val="0"/>
          <w:divBdr>
            <w:top w:val="none" w:sz="0" w:space="0" w:color="auto"/>
            <w:left w:val="none" w:sz="0" w:space="0" w:color="auto"/>
            <w:bottom w:val="none" w:sz="0" w:space="0" w:color="auto"/>
            <w:right w:val="none" w:sz="0" w:space="0" w:color="auto"/>
          </w:divBdr>
        </w:div>
        <w:div w:id="2011322392">
          <w:marLeft w:val="200"/>
          <w:marRight w:val="0"/>
          <w:marTop w:val="0"/>
          <w:marBottom w:val="0"/>
          <w:divBdr>
            <w:top w:val="none" w:sz="0" w:space="0" w:color="auto"/>
            <w:left w:val="none" w:sz="0" w:space="0" w:color="auto"/>
            <w:bottom w:val="none" w:sz="0" w:space="0" w:color="auto"/>
            <w:right w:val="none" w:sz="0" w:space="0" w:color="auto"/>
          </w:divBdr>
        </w:div>
        <w:div w:id="856890762">
          <w:marLeft w:val="200"/>
          <w:marRight w:val="0"/>
          <w:marTop w:val="0"/>
          <w:marBottom w:val="0"/>
          <w:divBdr>
            <w:top w:val="none" w:sz="0" w:space="0" w:color="auto"/>
            <w:left w:val="none" w:sz="0" w:space="0" w:color="auto"/>
            <w:bottom w:val="none" w:sz="0" w:space="0" w:color="auto"/>
            <w:right w:val="none" w:sz="0" w:space="0" w:color="auto"/>
          </w:divBdr>
        </w:div>
        <w:div w:id="1021978451">
          <w:marLeft w:val="200"/>
          <w:marRight w:val="0"/>
          <w:marTop w:val="0"/>
          <w:marBottom w:val="0"/>
          <w:divBdr>
            <w:top w:val="none" w:sz="0" w:space="0" w:color="auto"/>
            <w:left w:val="none" w:sz="0" w:space="0" w:color="auto"/>
            <w:bottom w:val="none" w:sz="0" w:space="0" w:color="auto"/>
            <w:right w:val="none" w:sz="0" w:space="0" w:color="auto"/>
          </w:divBdr>
        </w:div>
        <w:div w:id="1090080853">
          <w:marLeft w:val="200"/>
          <w:marRight w:val="0"/>
          <w:marTop w:val="0"/>
          <w:marBottom w:val="0"/>
          <w:divBdr>
            <w:top w:val="none" w:sz="0" w:space="0" w:color="auto"/>
            <w:left w:val="none" w:sz="0" w:space="0" w:color="auto"/>
            <w:bottom w:val="none" w:sz="0" w:space="0" w:color="auto"/>
            <w:right w:val="none" w:sz="0" w:space="0" w:color="auto"/>
          </w:divBdr>
        </w:div>
        <w:div w:id="1670938284">
          <w:marLeft w:val="200"/>
          <w:marRight w:val="0"/>
          <w:marTop w:val="0"/>
          <w:marBottom w:val="0"/>
          <w:divBdr>
            <w:top w:val="none" w:sz="0" w:space="0" w:color="auto"/>
            <w:left w:val="none" w:sz="0" w:space="0" w:color="auto"/>
            <w:bottom w:val="none" w:sz="0" w:space="0" w:color="auto"/>
            <w:right w:val="none" w:sz="0" w:space="0" w:color="auto"/>
          </w:divBdr>
        </w:div>
        <w:div w:id="685716810">
          <w:marLeft w:val="200"/>
          <w:marRight w:val="0"/>
          <w:marTop w:val="0"/>
          <w:marBottom w:val="0"/>
          <w:divBdr>
            <w:top w:val="none" w:sz="0" w:space="0" w:color="auto"/>
            <w:left w:val="none" w:sz="0" w:space="0" w:color="auto"/>
            <w:bottom w:val="none" w:sz="0" w:space="0" w:color="auto"/>
            <w:right w:val="none" w:sz="0" w:space="0" w:color="auto"/>
          </w:divBdr>
        </w:div>
        <w:div w:id="1643732837">
          <w:marLeft w:val="200"/>
          <w:marRight w:val="0"/>
          <w:marTop w:val="0"/>
          <w:marBottom w:val="0"/>
          <w:divBdr>
            <w:top w:val="none" w:sz="0" w:space="0" w:color="auto"/>
            <w:left w:val="none" w:sz="0" w:space="0" w:color="auto"/>
            <w:bottom w:val="none" w:sz="0" w:space="0" w:color="auto"/>
            <w:right w:val="none" w:sz="0" w:space="0" w:color="auto"/>
          </w:divBdr>
        </w:div>
        <w:div w:id="1433741770">
          <w:marLeft w:val="200"/>
          <w:marRight w:val="0"/>
          <w:marTop w:val="0"/>
          <w:marBottom w:val="0"/>
          <w:divBdr>
            <w:top w:val="none" w:sz="0" w:space="0" w:color="auto"/>
            <w:left w:val="none" w:sz="0" w:space="0" w:color="auto"/>
            <w:bottom w:val="none" w:sz="0" w:space="0" w:color="auto"/>
            <w:right w:val="none" w:sz="0" w:space="0" w:color="auto"/>
          </w:divBdr>
        </w:div>
        <w:div w:id="1074469548">
          <w:marLeft w:val="200"/>
          <w:marRight w:val="0"/>
          <w:marTop w:val="0"/>
          <w:marBottom w:val="0"/>
          <w:divBdr>
            <w:top w:val="none" w:sz="0" w:space="0" w:color="auto"/>
            <w:left w:val="none" w:sz="0" w:space="0" w:color="auto"/>
            <w:bottom w:val="none" w:sz="0" w:space="0" w:color="auto"/>
            <w:right w:val="none" w:sz="0" w:space="0" w:color="auto"/>
          </w:divBdr>
        </w:div>
        <w:div w:id="1374767188">
          <w:marLeft w:val="200"/>
          <w:marRight w:val="0"/>
          <w:marTop w:val="0"/>
          <w:marBottom w:val="0"/>
          <w:divBdr>
            <w:top w:val="none" w:sz="0" w:space="0" w:color="auto"/>
            <w:left w:val="none" w:sz="0" w:space="0" w:color="auto"/>
            <w:bottom w:val="none" w:sz="0" w:space="0" w:color="auto"/>
            <w:right w:val="none" w:sz="0" w:space="0" w:color="auto"/>
          </w:divBdr>
        </w:div>
        <w:div w:id="1265571155">
          <w:marLeft w:val="200"/>
          <w:marRight w:val="0"/>
          <w:marTop w:val="0"/>
          <w:marBottom w:val="0"/>
          <w:divBdr>
            <w:top w:val="none" w:sz="0" w:space="0" w:color="auto"/>
            <w:left w:val="none" w:sz="0" w:space="0" w:color="auto"/>
            <w:bottom w:val="none" w:sz="0" w:space="0" w:color="auto"/>
            <w:right w:val="none" w:sz="0" w:space="0" w:color="auto"/>
          </w:divBdr>
        </w:div>
        <w:div w:id="269582021">
          <w:marLeft w:val="600"/>
          <w:marRight w:val="0"/>
          <w:marTop w:val="0"/>
          <w:marBottom w:val="0"/>
          <w:divBdr>
            <w:top w:val="none" w:sz="0" w:space="0" w:color="auto"/>
            <w:left w:val="none" w:sz="0" w:space="0" w:color="auto"/>
            <w:bottom w:val="none" w:sz="0" w:space="0" w:color="auto"/>
            <w:right w:val="none" w:sz="0" w:space="0" w:color="auto"/>
          </w:divBdr>
        </w:div>
        <w:div w:id="2038659381">
          <w:marLeft w:val="600"/>
          <w:marRight w:val="0"/>
          <w:marTop w:val="0"/>
          <w:marBottom w:val="0"/>
          <w:divBdr>
            <w:top w:val="none" w:sz="0" w:space="0" w:color="auto"/>
            <w:left w:val="none" w:sz="0" w:space="0" w:color="auto"/>
            <w:bottom w:val="none" w:sz="0" w:space="0" w:color="auto"/>
            <w:right w:val="none" w:sz="0" w:space="0" w:color="auto"/>
          </w:divBdr>
        </w:div>
        <w:div w:id="265964638">
          <w:marLeft w:val="600"/>
          <w:marRight w:val="0"/>
          <w:marTop w:val="0"/>
          <w:marBottom w:val="0"/>
          <w:divBdr>
            <w:top w:val="none" w:sz="0" w:space="0" w:color="auto"/>
            <w:left w:val="none" w:sz="0" w:space="0" w:color="auto"/>
            <w:bottom w:val="none" w:sz="0" w:space="0" w:color="auto"/>
            <w:right w:val="none" w:sz="0" w:space="0" w:color="auto"/>
          </w:divBdr>
        </w:div>
        <w:div w:id="1389303030">
          <w:marLeft w:val="200"/>
          <w:marRight w:val="0"/>
          <w:marTop w:val="0"/>
          <w:marBottom w:val="0"/>
          <w:divBdr>
            <w:top w:val="none" w:sz="0" w:space="0" w:color="auto"/>
            <w:left w:val="none" w:sz="0" w:space="0" w:color="auto"/>
            <w:bottom w:val="none" w:sz="0" w:space="0" w:color="auto"/>
            <w:right w:val="none" w:sz="0" w:space="0" w:color="auto"/>
          </w:divBdr>
        </w:div>
        <w:div w:id="554781929">
          <w:marLeft w:val="200"/>
          <w:marRight w:val="0"/>
          <w:marTop w:val="0"/>
          <w:marBottom w:val="0"/>
          <w:divBdr>
            <w:top w:val="none" w:sz="0" w:space="0" w:color="auto"/>
            <w:left w:val="none" w:sz="0" w:space="0" w:color="auto"/>
            <w:bottom w:val="none" w:sz="0" w:space="0" w:color="auto"/>
            <w:right w:val="none" w:sz="0" w:space="0" w:color="auto"/>
          </w:divBdr>
        </w:div>
        <w:div w:id="614606194">
          <w:marLeft w:val="600"/>
          <w:marRight w:val="0"/>
          <w:marTop w:val="0"/>
          <w:marBottom w:val="0"/>
          <w:divBdr>
            <w:top w:val="none" w:sz="0" w:space="0" w:color="auto"/>
            <w:left w:val="none" w:sz="0" w:space="0" w:color="auto"/>
            <w:bottom w:val="none" w:sz="0" w:space="0" w:color="auto"/>
            <w:right w:val="none" w:sz="0" w:space="0" w:color="auto"/>
          </w:divBdr>
        </w:div>
        <w:div w:id="658195558">
          <w:marLeft w:val="200"/>
          <w:marRight w:val="0"/>
          <w:marTop w:val="0"/>
          <w:marBottom w:val="0"/>
          <w:divBdr>
            <w:top w:val="none" w:sz="0" w:space="0" w:color="auto"/>
            <w:left w:val="none" w:sz="0" w:space="0" w:color="auto"/>
            <w:bottom w:val="none" w:sz="0" w:space="0" w:color="auto"/>
            <w:right w:val="none" w:sz="0" w:space="0" w:color="auto"/>
          </w:divBdr>
        </w:div>
        <w:div w:id="190800603">
          <w:marLeft w:val="200"/>
          <w:marRight w:val="0"/>
          <w:marTop w:val="0"/>
          <w:marBottom w:val="0"/>
          <w:divBdr>
            <w:top w:val="none" w:sz="0" w:space="0" w:color="auto"/>
            <w:left w:val="none" w:sz="0" w:space="0" w:color="auto"/>
            <w:bottom w:val="none" w:sz="0" w:space="0" w:color="auto"/>
            <w:right w:val="none" w:sz="0" w:space="0" w:color="auto"/>
          </w:divBdr>
        </w:div>
        <w:div w:id="65536248">
          <w:marLeft w:val="600"/>
          <w:marRight w:val="0"/>
          <w:marTop w:val="0"/>
          <w:marBottom w:val="0"/>
          <w:divBdr>
            <w:top w:val="none" w:sz="0" w:space="0" w:color="auto"/>
            <w:left w:val="none" w:sz="0" w:space="0" w:color="auto"/>
            <w:bottom w:val="none" w:sz="0" w:space="0" w:color="auto"/>
            <w:right w:val="none" w:sz="0" w:space="0" w:color="auto"/>
          </w:divBdr>
        </w:div>
        <w:div w:id="772671370">
          <w:marLeft w:val="200"/>
          <w:marRight w:val="0"/>
          <w:marTop w:val="0"/>
          <w:marBottom w:val="0"/>
          <w:divBdr>
            <w:top w:val="none" w:sz="0" w:space="0" w:color="auto"/>
            <w:left w:val="none" w:sz="0" w:space="0" w:color="auto"/>
            <w:bottom w:val="none" w:sz="0" w:space="0" w:color="auto"/>
            <w:right w:val="none" w:sz="0" w:space="0" w:color="auto"/>
          </w:divBdr>
        </w:div>
        <w:div w:id="944731074">
          <w:marLeft w:val="200"/>
          <w:marRight w:val="0"/>
          <w:marTop w:val="0"/>
          <w:marBottom w:val="0"/>
          <w:divBdr>
            <w:top w:val="none" w:sz="0" w:space="0" w:color="auto"/>
            <w:left w:val="none" w:sz="0" w:space="0" w:color="auto"/>
            <w:bottom w:val="none" w:sz="0" w:space="0" w:color="auto"/>
            <w:right w:val="none" w:sz="0" w:space="0" w:color="auto"/>
          </w:divBdr>
        </w:div>
        <w:div w:id="2027635462">
          <w:marLeft w:val="600"/>
          <w:marRight w:val="0"/>
          <w:marTop w:val="0"/>
          <w:marBottom w:val="0"/>
          <w:divBdr>
            <w:top w:val="none" w:sz="0" w:space="0" w:color="auto"/>
            <w:left w:val="none" w:sz="0" w:space="0" w:color="auto"/>
            <w:bottom w:val="none" w:sz="0" w:space="0" w:color="auto"/>
            <w:right w:val="none" w:sz="0" w:space="0" w:color="auto"/>
          </w:divBdr>
        </w:div>
        <w:div w:id="1336692684">
          <w:marLeft w:val="200"/>
          <w:marRight w:val="0"/>
          <w:marTop w:val="0"/>
          <w:marBottom w:val="0"/>
          <w:divBdr>
            <w:top w:val="none" w:sz="0" w:space="0" w:color="auto"/>
            <w:left w:val="none" w:sz="0" w:space="0" w:color="auto"/>
            <w:bottom w:val="none" w:sz="0" w:space="0" w:color="auto"/>
            <w:right w:val="none" w:sz="0" w:space="0" w:color="auto"/>
          </w:divBdr>
        </w:div>
        <w:div w:id="2000882557">
          <w:marLeft w:val="200"/>
          <w:marRight w:val="0"/>
          <w:marTop w:val="0"/>
          <w:marBottom w:val="0"/>
          <w:divBdr>
            <w:top w:val="none" w:sz="0" w:space="0" w:color="auto"/>
            <w:left w:val="none" w:sz="0" w:space="0" w:color="auto"/>
            <w:bottom w:val="none" w:sz="0" w:space="0" w:color="auto"/>
            <w:right w:val="none" w:sz="0" w:space="0" w:color="auto"/>
          </w:divBdr>
        </w:div>
        <w:div w:id="1361396845">
          <w:marLeft w:val="600"/>
          <w:marRight w:val="0"/>
          <w:marTop w:val="0"/>
          <w:marBottom w:val="0"/>
          <w:divBdr>
            <w:top w:val="none" w:sz="0" w:space="0" w:color="auto"/>
            <w:left w:val="none" w:sz="0" w:space="0" w:color="auto"/>
            <w:bottom w:val="none" w:sz="0" w:space="0" w:color="auto"/>
            <w:right w:val="none" w:sz="0" w:space="0" w:color="auto"/>
          </w:divBdr>
        </w:div>
        <w:div w:id="702441859">
          <w:marLeft w:val="200"/>
          <w:marRight w:val="0"/>
          <w:marTop w:val="0"/>
          <w:marBottom w:val="0"/>
          <w:divBdr>
            <w:top w:val="none" w:sz="0" w:space="0" w:color="auto"/>
            <w:left w:val="none" w:sz="0" w:space="0" w:color="auto"/>
            <w:bottom w:val="none" w:sz="0" w:space="0" w:color="auto"/>
            <w:right w:val="none" w:sz="0" w:space="0" w:color="auto"/>
          </w:divBdr>
        </w:div>
        <w:div w:id="1816291896">
          <w:marLeft w:val="200"/>
          <w:marRight w:val="0"/>
          <w:marTop w:val="0"/>
          <w:marBottom w:val="0"/>
          <w:divBdr>
            <w:top w:val="none" w:sz="0" w:space="0" w:color="auto"/>
            <w:left w:val="none" w:sz="0" w:space="0" w:color="auto"/>
            <w:bottom w:val="none" w:sz="0" w:space="0" w:color="auto"/>
            <w:right w:val="none" w:sz="0" w:space="0" w:color="auto"/>
          </w:divBdr>
        </w:div>
        <w:div w:id="174265922">
          <w:marLeft w:val="600"/>
          <w:marRight w:val="0"/>
          <w:marTop w:val="0"/>
          <w:marBottom w:val="0"/>
          <w:divBdr>
            <w:top w:val="none" w:sz="0" w:space="0" w:color="auto"/>
            <w:left w:val="none" w:sz="0" w:space="0" w:color="auto"/>
            <w:bottom w:val="none" w:sz="0" w:space="0" w:color="auto"/>
            <w:right w:val="none" w:sz="0" w:space="0" w:color="auto"/>
          </w:divBdr>
        </w:div>
        <w:div w:id="1921063075">
          <w:marLeft w:val="600"/>
          <w:marRight w:val="0"/>
          <w:marTop w:val="0"/>
          <w:marBottom w:val="0"/>
          <w:divBdr>
            <w:top w:val="none" w:sz="0" w:space="0" w:color="auto"/>
            <w:left w:val="none" w:sz="0" w:space="0" w:color="auto"/>
            <w:bottom w:val="none" w:sz="0" w:space="0" w:color="auto"/>
            <w:right w:val="none" w:sz="0" w:space="0" w:color="auto"/>
          </w:divBdr>
        </w:div>
        <w:div w:id="995962777">
          <w:marLeft w:val="200"/>
          <w:marRight w:val="0"/>
          <w:marTop w:val="0"/>
          <w:marBottom w:val="0"/>
          <w:divBdr>
            <w:top w:val="none" w:sz="0" w:space="0" w:color="auto"/>
            <w:left w:val="none" w:sz="0" w:space="0" w:color="auto"/>
            <w:bottom w:val="none" w:sz="0" w:space="0" w:color="auto"/>
            <w:right w:val="none" w:sz="0" w:space="0" w:color="auto"/>
          </w:divBdr>
        </w:div>
        <w:div w:id="668366609">
          <w:marLeft w:val="200"/>
          <w:marRight w:val="0"/>
          <w:marTop w:val="0"/>
          <w:marBottom w:val="0"/>
          <w:divBdr>
            <w:top w:val="none" w:sz="0" w:space="0" w:color="auto"/>
            <w:left w:val="none" w:sz="0" w:space="0" w:color="auto"/>
            <w:bottom w:val="none" w:sz="0" w:space="0" w:color="auto"/>
            <w:right w:val="none" w:sz="0" w:space="0" w:color="auto"/>
          </w:divBdr>
        </w:div>
        <w:div w:id="1613508674">
          <w:marLeft w:val="200"/>
          <w:marRight w:val="0"/>
          <w:marTop w:val="0"/>
          <w:marBottom w:val="0"/>
          <w:divBdr>
            <w:top w:val="none" w:sz="0" w:space="0" w:color="auto"/>
            <w:left w:val="none" w:sz="0" w:space="0" w:color="auto"/>
            <w:bottom w:val="none" w:sz="0" w:space="0" w:color="auto"/>
            <w:right w:val="none" w:sz="0" w:space="0" w:color="auto"/>
          </w:divBdr>
        </w:div>
        <w:div w:id="1651591878">
          <w:marLeft w:val="200"/>
          <w:marRight w:val="0"/>
          <w:marTop w:val="0"/>
          <w:marBottom w:val="0"/>
          <w:divBdr>
            <w:top w:val="none" w:sz="0" w:space="0" w:color="auto"/>
            <w:left w:val="none" w:sz="0" w:space="0" w:color="auto"/>
            <w:bottom w:val="none" w:sz="0" w:space="0" w:color="auto"/>
            <w:right w:val="none" w:sz="0" w:space="0" w:color="auto"/>
          </w:divBdr>
        </w:div>
        <w:div w:id="465467974">
          <w:marLeft w:val="200"/>
          <w:marRight w:val="0"/>
          <w:marTop w:val="0"/>
          <w:marBottom w:val="0"/>
          <w:divBdr>
            <w:top w:val="none" w:sz="0" w:space="0" w:color="auto"/>
            <w:left w:val="none" w:sz="0" w:space="0" w:color="auto"/>
            <w:bottom w:val="none" w:sz="0" w:space="0" w:color="auto"/>
            <w:right w:val="none" w:sz="0" w:space="0" w:color="auto"/>
          </w:divBdr>
        </w:div>
        <w:div w:id="2006593647">
          <w:marLeft w:val="200"/>
          <w:marRight w:val="0"/>
          <w:marTop w:val="0"/>
          <w:marBottom w:val="0"/>
          <w:divBdr>
            <w:top w:val="none" w:sz="0" w:space="0" w:color="auto"/>
            <w:left w:val="none" w:sz="0" w:space="0" w:color="auto"/>
            <w:bottom w:val="none" w:sz="0" w:space="0" w:color="auto"/>
            <w:right w:val="none" w:sz="0" w:space="0" w:color="auto"/>
          </w:divBdr>
        </w:div>
        <w:div w:id="729841061">
          <w:marLeft w:val="200"/>
          <w:marRight w:val="0"/>
          <w:marTop w:val="0"/>
          <w:marBottom w:val="0"/>
          <w:divBdr>
            <w:top w:val="none" w:sz="0" w:space="0" w:color="auto"/>
            <w:left w:val="none" w:sz="0" w:space="0" w:color="auto"/>
            <w:bottom w:val="none" w:sz="0" w:space="0" w:color="auto"/>
            <w:right w:val="none" w:sz="0" w:space="0" w:color="auto"/>
          </w:divBdr>
        </w:div>
        <w:div w:id="1452898000">
          <w:marLeft w:val="200"/>
          <w:marRight w:val="0"/>
          <w:marTop w:val="0"/>
          <w:marBottom w:val="0"/>
          <w:divBdr>
            <w:top w:val="none" w:sz="0" w:space="0" w:color="auto"/>
            <w:left w:val="none" w:sz="0" w:space="0" w:color="auto"/>
            <w:bottom w:val="none" w:sz="0" w:space="0" w:color="auto"/>
            <w:right w:val="none" w:sz="0" w:space="0" w:color="auto"/>
          </w:divBdr>
        </w:div>
        <w:div w:id="1033189216">
          <w:marLeft w:val="200"/>
          <w:marRight w:val="0"/>
          <w:marTop w:val="0"/>
          <w:marBottom w:val="0"/>
          <w:divBdr>
            <w:top w:val="none" w:sz="0" w:space="0" w:color="auto"/>
            <w:left w:val="none" w:sz="0" w:space="0" w:color="auto"/>
            <w:bottom w:val="none" w:sz="0" w:space="0" w:color="auto"/>
            <w:right w:val="none" w:sz="0" w:space="0" w:color="auto"/>
          </w:divBdr>
        </w:div>
        <w:div w:id="2043089738">
          <w:marLeft w:val="200"/>
          <w:marRight w:val="0"/>
          <w:marTop w:val="0"/>
          <w:marBottom w:val="0"/>
          <w:divBdr>
            <w:top w:val="none" w:sz="0" w:space="0" w:color="auto"/>
            <w:left w:val="none" w:sz="0" w:space="0" w:color="auto"/>
            <w:bottom w:val="none" w:sz="0" w:space="0" w:color="auto"/>
            <w:right w:val="none" w:sz="0" w:space="0" w:color="auto"/>
          </w:divBdr>
        </w:div>
        <w:div w:id="2095201024">
          <w:marLeft w:val="200"/>
          <w:marRight w:val="0"/>
          <w:marTop w:val="0"/>
          <w:marBottom w:val="0"/>
          <w:divBdr>
            <w:top w:val="none" w:sz="0" w:space="0" w:color="auto"/>
            <w:left w:val="none" w:sz="0" w:space="0" w:color="auto"/>
            <w:bottom w:val="none" w:sz="0" w:space="0" w:color="auto"/>
            <w:right w:val="none" w:sz="0" w:space="0" w:color="auto"/>
          </w:divBdr>
        </w:div>
        <w:div w:id="369766353">
          <w:marLeft w:val="200"/>
          <w:marRight w:val="0"/>
          <w:marTop w:val="0"/>
          <w:marBottom w:val="0"/>
          <w:divBdr>
            <w:top w:val="none" w:sz="0" w:space="0" w:color="auto"/>
            <w:left w:val="none" w:sz="0" w:space="0" w:color="auto"/>
            <w:bottom w:val="none" w:sz="0" w:space="0" w:color="auto"/>
            <w:right w:val="none" w:sz="0" w:space="0" w:color="auto"/>
          </w:divBdr>
        </w:div>
        <w:div w:id="2142186902">
          <w:marLeft w:val="200"/>
          <w:marRight w:val="0"/>
          <w:marTop w:val="0"/>
          <w:marBottom w:val="0"/>
          <w:divBdr>
            <w:top w:val="none" w:sz="0" w:space="0" w:color="auto"/>
            <w:left w:val="none" w:sz="0" w:space="0" w:color="auto"/>
            <w:bottom w:val="none" w:sz="0" w:space="0" w:color="auto"/>
            <w:right w:val="none" w:sz="0" w:space="0" w:color="auto"/>
          </w:divBdr>
        </w:div>
        <w:div w:id="1780375685">
          <w:marLeft w:val="200"/>
          <w:marRight w:val="0"/>
          <w:marTop w:val="0"/>
          <w:marBottom w:val="0"/>
          <w:divBdr>
            <w:top w:val="none" w:sz="0" w:space="0" w:color="auto"/>
            <w:left w:val="none" w:sz="0" w:space="0" w:color="auto"/>
            <w:bottom w:val="none" w:sz="0" w:space="0" w:color="auto"/>
            <w:right w:val="none" w:sz="0" w:space="0" w:color="auto"/>
          </w:divBdr>
        </w:div>
        <w:div w:id="1819565741">
          <w:marLeft w:val="200"/>
          <w:marRight w:val="0"/>
          <w:marTop w:val="0"/>
          <w:marBottom w:val="0"/>
          <w:divBdr>
            <w:top w:val="none" w:sz="0" w:space="0" w:color="auto"/>
            <w:left w:val="none" w:sz="0" w:space="0" w:color="auto"/>
            <w:bottom w:val="none" w:sz="0" w:space="0" w:color="auto"/>
            <w:right w:val="none" w:sz="0" w:space="0" w:color="auto"/>
          </w:divBdr>
        </w:div>
        <w:div w:id="860168992">
          <w:marLeft w:val="200"/>
          <w:marRight w:val="0"/>
          <w:marTop w:val="0"/>
          <w:marBottom w:val="0"/>
          <w:divBdr>
            <w:top w:val="none" w:sz="0" w:space="0" w:color="auto"/>
            <w:left w:val="none" w:sz="0" w:space="0" w:color="auto"/>
            <w:bottom w:val="none" w:sz="0" w:space="0" w:color="auto"/>
            <w:right w:val="none" w:sz="0" w:space="0" w:color="auto"/>
          </w:divBdr>
        </w:div>
        <w:div w:id="484586819">
          <w:marLeft w:val="200"/>
          <w:marRight w:val="0"/>
          <w:marTop w:val="0"/>
          <w:marBottom w:val="0"/>
          <w:divBdr>
            <w:top w:val="none" w:sz="0" w:space="0" w:color="auto"/>
            <w:left w:val="none" w:sz="0" w:space="0" w:color="auto"/>
            <w:bottom w:val="none" w:sz="0" w:space="0" w:color="auto"/>
            <w:right w:val="none" w:sz="0" w:space="0" w:color="auto"/>
          </w:divBdr>
        </w:div>
        <w:div w:id="1405762066">
          <w:marLeft w:val="200"/>
          <w:marRight w:val="0"/>
          <w:marTop w:val="0"/>
          <w:marBottom w:val="0"/>
          <w:divBdr>
            <w:top w:val="none" w:sz="0" w:space="0" w:color="auto"/>
            <w:left w:val="none" w:sz="0" w:space="0" w:color="auto"/>
            <w:bottom w:val="none" w:sz="0" w:space="0" w:color="auto"/>
            <w:right w:val="none" w:sz="0" w:space="0" w:color="auto"/>
          </w:divBdr>
        </w:div>
        <w:div w:id="1297639850">
          <w:marLeft w:val="200"/>
          <w:marRight w:val="0"/>
          <w:marTop w:val="0"/>
          <w:marBottom w:val="0"/>
          <w:divBdr>
            <w:top w:val="none" w:sz="0" w:space="0" w:color="auto"/>
            <w:left w:val="none" w:sz="0" w:space="0" w:color="auto"/>
            <w:bottom w:val="none" w:sz="0" w:space="0" w:color="auto"/>
            <w:right w:val="none" w:sz="0" w:space="0" w:color="auto"/>
          </w:divBdr>
        </w:div>
        <w:div w:id="1480343285">
          <w:marLeft w:val="200"/>
          <w:marRight w:val="0"/>
          <w:marTop w:val="0"/>
          <w:marBottom w:val="0"/>
          <w:divBdr>
            <w:top w:val="none" w:sz="0" w:space="0" w:color="auto"/>
            <w:left w:val="none" w:sz="0" w:space="0" w:color="auto"/>
            <w:bottom w:val="none" w:sz="0" w:space="0" w:color="auto"/>
            <w:right w:val="none" w:sz="0" w:space="0" w:color="auto"/>
          </w:divBdr>
        </w:div>
        <w:div w:id="1645088004">
          <w:marLeft w:val="200"/>
          <w:marRight w:val="0"/>
          <w:marTop w:val="0"/>
          <w:marBottom w:val="0"/>
          <w:divBdr>
            <w:top w:val="none" w:sz="0" w:space="0" w:color="auto"/>
            <w:left w:val="none" w:sz="0" w:space="0" w:color="auto"/>
            <w:bottom w:val="none" w:sz="0" w:space="0" w:color="auto"/>
            <w:right w:val="none" w:sz="0" w:space="0" w:color="auto"/>
          </w:divBdr>
        </w:div>
        <w:div w:id="1506283562">
          <w:marLeft w:val="200"/>
          <w:marRight w:val="0"/>
          <w:marTop w:val="0"/>
          <w:marBottom w:val="0"/>
          <w:divBdr>
            <w:top w:val="none" w:sz="0" w:space="0" w:color="auto"/>
            <w:left w:val="none" w:sz="0" w:space="0" w:color="auto"/>
            <w:bottom w:val="none" w:sz="0" w:space="0" w:color="auto"/>
            <w:right w:val="none" w:sz="0" w:space="0" w:color="auto"/>
          </w:divBdr>
        </w:div>
        <w:div w:id="517280609">
          <w:marLeft w:val="200"/>
          <w:marRight w:val="0"/>
          <w:marTop w:val="0"/>
          <w:marBottom w:val="0"/>
          <w:divBdr>
            <w:top w:val="none" w:sz="0" w:space="0" w:color="auto"/>
            <w:left w:val="none" w:sz="0" w:space="0" w:color="auto"/>
            <w:bottom w:val="none" w:sz="0" w:space="0" w:color="auto"/>
            <w:right w:val="none" w:sz="0" w:space="0" w:color="auto"/>
          </w:divBdr>
        </w:div>
        <w:div w:id="87966824">
          <w:marLeft w:val="200"/>
          <w:marRight w:val="0"/>
          <w:marTop w:val="0"/>
          <w:marBottom w:val="0"/>
          <w:divBdr>
            <w:top w:val="none" w:sz="0" w:space="0" w:color="auto"/>
            <w:left w:val="none" w:sz="0" w:space="0" w:color="auto"/>
            <w:bottom w:val="none" w:sz="0" w:space="0" w:color="auto"/>
            <w:right w:val="none" w:sz="0" w:space="0" w:color="auto"/>
          </w:divBdr>
        </w:div>
        <w:div w:id="1904829995">
          <w:marLeft w:val="200"/>
          <w:marRight w:val="0"/>
          <w:marTop w:val="0"/>
          <w:marBottom w:val="0"/>
          <w:divBdr>
            <w:top w:val="none" w:sz="0" w:space="0" w:color="auto"/>
            <w:left w:val="none" w:sz="0" w:space="0" w:color="auto"/>
            <w:bottom w:val="none" w:sz="0" w:space="0" w:color="auto"/>
            <w:right w:val="none" w:sz="0" w:space="0" w:color="auto"/>
          </w:divBdr>
        </w:div>
        <w:div w:id="756946151">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gif"/><Relationship Id="rId21" Type="http://schemas.openxmlformats.org/officeDocument/2006/relationships/hyperlink" Target="https://en3-jg.d1-law.com/kanagawa-kenw/40592500008900000000/50392500002200000000/yousiki00147.rtf" TargetMode="External"/><Relationship Id="rId34" Type="http://schemas.openxmlformats.org/officeDocument/2006/relationships/hyperlink" Target="https://en3-jg.d1-law.com/kanagawa-kenw/40592500008900000000/50392500002200000000/yousiki00152.rtf" TargetMode="External"/><Relationship Id="rId42" Type="http://schemas.openxmlformats.org/officeDocument/2006/relationships/hyperlink" Target="https://en3-jg.d1-law.com/kanagawa-kenw/40592500008900000000/50392500002200000000/yousiki00156.rtf" TargetMode="External"/><Relationship Id="rId47" Type="http://schemas.openxmlformats.org/officeDocument/2006/relationships/image" Target="media/image15.gif"/><Relationship Id="rId50" Type="http://schemas.openxmlformats.org/officeDocument/2006/relationships/hyperlink" Target="https://en3-jg.d1-law.com/kanagawa-kenw/40592500008900000000/50392500002200000000/yousiki00160.rtf" TargetMode="External"/><Relationship Id="rId55" Type="http://schemas.openxmlformats.org/officeDocument/2006/relationships/image" Target="media/image20.gif"/><Relationship Id="rId63" Type="http://schemas.openxmlformats.org/officeDocument/2006/relationships/image" Target="media/image26.gif"/><Relationship Id="rId7" Type="http://schemas.openxmlformats.org/officeDocument/2006/relationships/hyperlink" Target="https://en3-jg.d1-law.com/kanagawa-ken/HTML_TMP/svhtml1359763641.0.Mokuji.52.0.DATA.html" TargetMode="External"/><Relationship Id="rId2" Type="http://schemas.openxmlformats.org/officeDocument/2006/relationships/settings" Target="settings.xml"/><Relationship Id="rId16" Type="http://schemas.openxmlformats.org/officeDocument/2006/relationships/hyperlink" Target="https://en3-jg.d1-law.com/kanagawa-ken/HTML_TMP/svhtml1359763641.0.Mokuji.52.0.DATA.html" TargetMode="External"/><Relationship Id="rId29" Type="http://schemas.openxmlformats.org/officeDocument/2006/relationships/hyperlink" Target="https://en3-jg.d1-law.com/kanagawa-kenw/40592500008900000000/50392500002200000000/yousiki00150.rtf" TargetMode="External"/><Relationship Id="rId11" Type="http://schemas.openxmlformats.org/officeDocument/2006/relationships/hyperlink" Target="https://en3-jg.d1-law.com/kanagawa-ken/HTML_TMP/svhtml1359763641.0.Mokuji.52.0.DATA.html" TargetMode="External"/><Relationship Id="rId24" Type="http://schemas.openxmlformats.org/officeDocument/2006/relationships/image" Target="media/image3.gif"/><Relationship Id="rId32" Type="http://schemas.openxmlformats.org/officeDocument/2006/relationships/hyperlink" Target="https://en3-jg.d1-law.com/kanagawa-kenw/40592500008900000000/50392500002200000000/yousiki00151.rtf" TargetMode="External"/><Relationship Id="rId37" Type="http://schemas.openxmlformats.org/officeDocument/2006/relationships/image" Target="media/image10.gif"/><Relationship Id="rId40" Type="http://schemas.openxmlformats.org/officeDocument/2006/relationships/hyperlink" Target="https://en3-jg.d1-law.com/kanagawa-kenw/40592500008900000000/50392500002200000000/yousiki00155.rtf" TargetMode="External"/><Relationship Id="rId45" Type="http://schemas.openxmlformats.org/officeDocument/2006/relationships/image" Target="media/image14.gif"/><Relationship Id="rId53" Type="http://schemas.openxmlformats.org/officeDocument/2006/relationships/image" Target="media/image18.gif"/><Relationship Id="rId58" Type="http://schemas.openxmlformats.org/officeDocument/2006/relationships/image" Target="media/image23.gif"/><Relationship Id="rId66" Type="http://schemas.openxmlformats.org/officeDocument/2006/relationships/theme" Target="theme/theme1.xml"/><Relationship Id="rId5" Type="http://schemas.openxmlformats.org/officeDocument/2006/relationships/hyperlink" Target="https://en3-jg.d1-law.com/kanagawa-ken/HTML_TMP/svhtml1359763641.0.Mokuji.52.0.DATA.html" TargetMode="External"/><Relationship Id="rId61" Type="http://schemas.openxmlformats.org/officeDocument/2006/relationships/image" Target="media/image25.gif"/><Relationship Id="rId19" Type="http://schemas.openxmlformats.org/officeDocument/2006/relationships/hyperlink" Target="https://en3-jg.d1-law.com/kanagawa-ken/HTML_TMP/svhtml1359763641.0.Mokuji.52.0.DATA.html" TargetMode="External"/><Relationship Id="rId14" Type="http://schemas.openxmlformats.org/officeDocument/2006/relationships/hyperlink" Target="https://en3-jg.d1-law.com/kanagawa-ken/HTML_TMP/svhtml1359763641.0.Mokuji.52.0.DATA.html" TargetMode="External"/><Relationship Id="rId22" Type="http://schemas.openxmlformats.org/officeDocument/2006/relationships/image" Target="media/image1.gif"/><Relationship Id="rId27" Type="http://schemas.openxmlformats.org/officeDocument/2006/relationships/hyperlink" Target="https://en3-jg.d1-law.com/kanagawa-kenw/40592500008900000000/50392500002200000000/yousiki00149.rtf" TargetMode="External"/><Relationship Id="rId30" Type="http://schemas.openxmlformats.org/officeDocument/2006/relationships/image" Target="media/image6.gif"/><Relationship Id="rId35" Type="http://schemas.openxmlformats.org/officeDocument/2006/relationships/image" Target="media/image9.gif"/><Relationship Id="rId43" Type="http://schemas.openxmlformats.org/officeDocument/2006/relationships/image" Target="media/image13.gif"/><Relationship Id="rId48" Type="http://schemas.openxmlformats.org/officeDocument/2006/relationships/hyperlink" Target="https://en3-jg.d1-law.com/kanagawa-kenw/40592500008900000000/50392500002200000000/yousiki00159.rtf" TargetMode="External"/><Relationship Id="rId56" Type="http://schemas.openxmlformats.org/officeDocument/2006/relationships/image" Target="media/image21.gif"/><Relationship Id="rId64" Type="http://schemas.openxmlformats.org/officeDocument/2006/relationships/image" Target="media/image27.gif"/><Relationship Id="rId8" Type="http://schemas.openxmlformats.org/officeDocument/2006/relationships/hyperlink" Target="https://en3-jg.d1-law.com/kanagawa-ken/HTML_TMP/svhtml1359763641.0.Mokuji.52.0.DATA.html" TargetMode="External"/><Relationship Id="rId51" Type="http://schemas.openxmlformats.org/officeDocument/2006/relationships/image" Target="media/image17.gif"/><Relationship Id="rId3" Type="http://schemas.openxmlformats.org/officeDocument/2006/relationships/webSettings" Target="webSettings.xml"/><Relationship Id="rId12" Type="http://schemas.openxmlformats.org/officeDocument/2006/relationships/hyperlink" Target="https://en3-jg.d1-law.com/kanagawa-ken/HTML_TMP/svhtml1359763641.0.Mokuji.52.0.DATA.html" TargetMode="External"/><Relationship Id="rId17" Type="http://schemas.openxmlformats.org/officeDocument/2006/relationships/hyperlink" Target="https://en3-jg.d1-law.com/kanagawa-ken/HTML_TMP/svhtml1359763641.0.Mokuji.52.0.DATA.html" TargetMode="External"/><Relationship Id="rId25" Type="http://schemas.openxmlformats.org/officeDocument/2006/relationships/hyperlink" Target="https://en3-jg.d1-law.com/kanagawa-kenw/40592500008900000000/50392500002200000000/yousiki00148.rtf" TargetMode="External"/><Relationship Id="rId33" Type="http://schemas.openxmlformats.org/officeDocument/2006/relationships/image" Target="media/image8.gif"/><Relationship Id="rId38" Type="http://schemas.openxmlformats.org/officeDocument/2006/relationships/hyperlink" Target="https://en3-jg.d1-law.com/kanagawa-kenw/40592500008900000000/50392500002200000000/yousiki00154.rtf" TargetMode="External"/><Relationship Id="rId46" Type="http://schemas.openxmlformats.org/officeDocument/2006/relationships/hyperlink" Target="https://en3-jg.d1-law.com/kanagawa-kenw/40592500008900000000/50392500002200000000/yousiki00158.rtf" TargetMode="External"/><Relationship Id="rId59" Type="http://schemas.openxmlformats.org/officeDocument/2006/relationships/hyperlink" Target="https://en3-jg.d1-law.com/kanagawa-kenw/40592500008900000000/50392500002200000000/yousiki00162.rtf" TargetMode="External"/><Relationship Id="rId20" Type="http://schemas.openxmlformats.org/officeDocument/2006/relationships/hyperlink" Target="https://en3-jg.d1-law.com/kanagawa-ken/HTML_TMP/svhtml1359763641.0.Mokuji.52.0.DATA.html" TargetMode="External"/><Relationship Id="rId41" Type="http://schemas.openxmlformats.org/officeDocument/2006/relationships/image" Target="media/image12.gif"/><Relationship Id="rId54" Type="http://schemas.openxmlformats.org/officeDocument/2006/relationships/image" Target="media/image19.gif"/><Relationship Id="rId62" Type="http://schemas.openxmlformats.org/officeDocument/2006/relationships/hyperlink" Target="https://en3-jg.d1-law.com/kanagawa-kenw/40592500008900000000/50392500002200000000/yousiki00163.rtf" TargetMode="External"/><Relationship Id="rId1" Type="http://schemas.openxmlformats.org/officeDocument/2006/relationships/styles" Target="styles.xml"/><Relationship Id="rId6" Type="http://schemas.openxmlformats.org/officeDocument/2006/relationships/hyperlink" Target="https://en3-jg.d1-law.com/kanagawa-ken/HTML_TMP/svhtml1359763641.0.Mokuji.52.0.DATA.html" TargetMode="External"/><Relationship Id="rId15" Type="http://schemas.openxmlformats.org/officeDocument/2006/relationships/hyperlink" Target="https://en3-jg.d1-law.com/kanagawa-ken/HTML_TMP/svhtml1359763641.0.Mokuji.52.0.DATA.html" TargetMode="External"/><Relationship Id="rId23" Type="http://schemas.openxmlformats.org/officeDocument/2006/relationships/image" Target="media/image2.gif"/><Relationship Id="rId28" Type="http://schemas.openxmlformats.org/officeDocument/2006/relationships/image" Target="media/image5.gif"/><Relationship Id="rId36" Type="http://schemas.openxmlformats.org/officeDocument/2006/relationships/hyperlink" Target="https://en3-jg.d1-law.com/kanagawa-kenw/40592500008900000000/50392500002200000000/yousiki00153.rtf" TargetMode="External"/><Relationship Id="rId49" Type="http://schemas.openxmlformats.org/officeDocument/2006/relationships/image" Target="media/image16.gif"/><Relationship Id="rId57" Type="http://schemas.openxmlformats.org/officeDocument/2006/relationships/image" Target="media/image22.gif"/><Relationship Id="rId10" Type="http://schemas.openxmlformats.org/officeDocument/2006/relationships/hyperlink" Target="https://en3-jg.d1-law.com/kanagawa-ken/HTML_TMP/svhtml1359763641.0.Mokuji.52.0.DATA.html" TargetMode="External"/><Relationship Id="rId31" Type="http://schemas.openxmlformats.org/officeDocument/2006/relationships/image" Target="media/image7.gif"/><Relationship Id="rId44" Type="http://schemas.openxmlformats.org/officeDocument/2006/relationships/hyperlink" Target="https://en3-jg.d1-law.com/kanagawa-kenw/40592500008900000000/50392500002200000000/yousiki00157.rtf" TargetMode="External"/><Relationship Id="rId52" Type="http://schemas.openxmlformats.org/officeDocument/2006/relationships/hyperlink" Target="https://en3-jg.d1-law.com/kanagawa-kenw/40592500008900000000/50392500002200000000/yousiki00161.rtf" TargetMode="External"/><Relationship Id="rId60" Type="http://schemas.openxmlformats.org/officeDocument/2006/relationships/image" Target="media/image24.gif"/><Relationship Id="rId65" Type="http://schemas.openxmlformats.org/officeDocument/2006/relationships/fontTable" Target="fontTable.xml"/><Relationship Id="rId4" Type="http://schemas.openxmlformats.org/officeDocument/2006/relationships/hyperlink" Target="https://en3-jg.d1-law.com/kanagawa-ken/HTML_TMP/svhtml1359763641.0.Mokuji.52.0.DATA.html" TargetMode="External"/><Relationship Id="rId9" Type="http://schemas.openxmlformats.org/officeDocument/2006/relationships/hyperlink" Target="https://en3-jg.d1-law.com/kanagawa-ken/HTML_TMP/svhtml1359763641.0.Mokuji.52.0.DATA.html" TargetMode="External"/><Relationship Id="rId13" Type="http://schemas.openxmlformats.org/officeDocument/2006/relationships/hyperlink" Target="https://en3-jg.d1-law.com/kanagawa-ken/HTML_TMP/svhtml1359763641.0.Mokuji.52.0.DATA.html" TargetMode="External"/><Relationship Id="rId18" Type="http://schemas.openxmlformats.org/officeDocument/2006/relationships/hyperlink" Target="https://en3-jg.d1-law.com/kanagawa-ken/HTML_TMP/svhtml1359763641.0.Mokuji.52.0.DATA.html" TargetMode="External"/><Relationship Id="rId39"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2022-06-21T12:31:00Z</dcterms:created>
  <dcterms:modified xsi:type="dcterms:W3CDTF">2022-06-21T12:40:00Z</dcterms:modified>
</cp:coreProperties>
</file>