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2FB" w:rsidRDefault="004F42FB" w:rsidP="004F42FB">
      <w:pPr>
        <w:tabs>
          <w:tab w:val="left" w:pos="776"/>
        </w:tabs>
        <w:rPr>
          <w:lang w:eastAsia="ja-JP"/>
        </w:rPr>
      </w:pPr>
      <w:bookmarkStart w:id="0" w:name="_GoBack"/>
      <w:r>
        <w:rPr>
          <w:lang w:eastAsia="ja-JP"/>
        </w:rPr>
        <w:t>東京都墨田区、すみだ水族館と教育で連携協定</w:t>
      </w:r>
    </w:p>
    <w:bookmarkEnd w:id="0"/>
    <w:p w:rsidR="004F42FB" w:rsidRDefault="004F42FB" w:rsidP="004F42FB">
      <w:pPr>
        <w:tabs>
          <w:tab w:val="left" w:pos="776"/>
        </w:tabs>
      </w:pPr>
      <w:r>
        <w:t>#サービス</w:t>
      </w:r>
      <w:r>
        <w:rPr>
          <w:rFonts w:ascii="微软雅黑" w:eastAsia="微软雅黑" w:hAnsi="微软雅黑" w:cs="微软雅黑" w:hint="eastAsia"/>
        </w:rPr>
        <w:t>・</w:t>
      </w:r>
      <w:r>
        <w:rPr>
          <w:rFonts w:hint="eastAsia"/>
        </w:rPr>
        <w:t>食品</w:t>
      </w:r>
      <w:r>
        <w:t xml:space="preserve"> #東京</w:t>
      </w:r>
    </w:p>
    <w:p w:rsidR="004F42FB" w:rsidRDefault="004F42FB" w:rsidP="004F42FB">
      <w:pPr>
        <w:tabs>
          <w:tab w:val="left" w:pos="776"/>
        </w:tabs>
      </w:pPr>
      <w:r>
        <w:t>2022/12/27 19:44</w:t>
      </w:r>
    </w:p>
    <w:p w:rsidR="004F42FB" w:rsidRDefault="004F42FB" w:rsidP="004F42FB">
      <w:pPr>
        <w:tabs>
          <w:tab w:val="left" w:pos="776"/>
        </w:tabs>
      </w:pPr>
    </w:p>
    <w:p w:rsidR="004F42FB" w:rsidRDefault="004F42FB" w:rsidP="004F42FB">
      <w:pPr>
        <w:tabs>
          <w:tab w:val="left" w:pos="776"/>
        </w:tabs>
        <w:rPr>
          <w:lang w:eastAsia="ja-JP"/>
        </w:rPr>
      </w:pPr>
      <w:r>
        <w:rPr>
          <w:rFonts w:hint="eastAsia"/>
          <w:lang w:eastAsia="ja-JP"/>
        </w:rPr>
        <w:t>連携協定書を掲げる山本亨区長（左）とオリックス水族館の似内隆晃社長（</w:t>
      </w:r>
      <w:r>
        <w:rPr>
          <w:lang w:eastAsia="ja-JP"/>
        </w:rPr>
        <w:t>26日、東京都墨田区）</w:t>
      </w:r>
    </w:p>
    <w:p w:rsidR="004F42FB" w:rsidRDefault="004F42FB" w:rsidP="004F42FB">
      <w:pPr>
        <w:tabs>
          <w:tab w:val="left" w:pos="776"/>
        </w:tabs>
        <w:rPr>
          <w:lang w:eastAsia="ja-JP"/>
        </w:rPr>
      </w:pPr>
      <w:r>
        <w:rPr>
          <w:rFonts w:hint="eastAsia"/>
          <w:lang w:eastAsia="ja-JP"/>
        </w:rPr>
        <w:t>東京都墨田区とすみだ水族館を運営するオリックス水族館（東京</w:t>
      </w:r>
      <w:r>
        <w:rPr>
          <w:rFonts w:ascii="微软雅黑" w:eastAsia="微软雅黑" w:hAnsi="微软雅黑" w:cs="微软雅黑" w:hint="eastAsia"/>
          <w:lang w:eastAsia="ja-JP"/>
        </w:rPr>
        <w:t>・</w:t>
      </w:r>
      <w:r>
        <w:rPr>
          <w:rFonts w:hint="eastAsia"/>
          <w:lang w:eastAsia="ja-JP"/>
        </w:rPr>
        <w:t>港）は、生物多様性の保全と地域活性化に向けた連携協定を結んだ。学校との連携、環境教育、情報発信など</w:t>
      </w:r>
      <w:r>
        <w:rPr>
          <w:lang w:eastAsia="ja-JP"/>
        </w:rPr>
        <w:t>4項目で協力する。</w:t>
      </w:r>
    </w:p>
    <w:p w:rsidR="004F42FB" w:rsidRDefault="004F42FB" w:rsidP="004F42FB">
      <w:pPr>
        <w:tabs>
          <w:tab w:val="left" w:pos="776"/>
        </w:tabs>
        <w:rPr>
          <w:lang w:eastAsia="ja-JP"/>
        </w:rPr>
      </w:pPr>
    </w:p>
    <w:p w:rsidR="004F42FB" w:rsidRDefault="004F42FB" w:rsidP="004F42FB">
      <w:pPr>
        <w:tabs>
          <w:tab w:val="left" w:pos="776"/>
        </w:tabs>
        <w:rPr>
          <w:lang w:eastAsia="ja-JP"/>
        </w:rPr>
      </w:pPr>
      <w:r>
        <w:rPr>
          <w:rFonts w:hint="eastAsia"/>
          <w:lang w:eastAsia="ja-JP"/>
        </w:rPr>
        <w:t>山本亨区長は「すみだ水族館は地域に根ざした活動に幅広く協力している。改めて敬意と感謝を表したい」と述べた。同館は学校の統廃合に伴い解体される校舎からメダカを保護し、区立小中学校の児童</w:t>
      </w:r>
      <w:r>
        <w:rPr>
          <w:rFonts w:ascii="微软雅黑" w:eastAsia="微软雅黑" w:hAnsi="微软雅黑" w:cs="微软雅黑" w:hint="eastAsia"/>
          <w:lang w:eastAsia="ja-JP"/>
        </w:rPr>
        <w:t>・</w:t>
      </w:r>
      <w:r>
        <w:rPr>
          <w:rFonts w:hint="eastAsia"/>
          <w:lang w:eastAsia="ja-JP"/>
        </w:rPr>
        <w:t>生徒らに対して命の大切さと環境保全を教える出前授業を</w:t>
      </w:r>
      <w:r>
        <w:rPr>
          <w:lang w:eastAsia="ja-JP"/>
        </w:rPr>
        <w:t>7月に実施した。</w:t>
      </w:r>
    </w:p>
    <w:p w:rsidR="004F42FB" w:rsidRDefault="004F42FB" w:rsidP="004F42FB">
      <w:pPr>
        <w:tabs>
          <w:tab w:val="left" w:pos="776"/>
        </w:tabs>
        <w:rPr>
          <w:lang w:eastAsia="ja-JP"/>
        </w:rPr>
      </w:pPr>
    </w:p>
    <w:p w:rsidR="004F42FB" w:rsidRDefault="004F42FB" w:rsidP="004F42FB">
      <w:pPr>
        <w:tabs>
          <w:tab w:val="left" w:pos="776"/>
        </w:tabs>
        <w:rPr>
          <w:lang w:eastAsia="ja-JP"/>
        </w:rPr>
      </w:pPr>
      <w:r>
        <w:rPr>
          <w:rFonts w:hint="eastAsia"/>
          <w:lang w:eastAsia="ja-JP"/>
        </w:rPr>
        <w:t>オリックス水族館の似内隆晃社長は「種の保存や海洋環境を考え、さらには生き物の命の尊さや愛情などを我々なりに見つめ直した。できるだけの資源を提供しながら推進していきたい」と応じた。</w:t>
      </w:r>
    </w:p>
    <w:p w:rsidR="004F42FB" w:rsidRDefault="004F42FB" w:rsidP="004F42FB">
      <w:pPr>
        <w:tabs>
          <w:tab w:val="left" w:pos="776"/>
        </w:tabs>
        <w:rPr>
          <w:lang w:eastAsia="ja-JP"/>
        </w:rPr>
      </w:pPr>
    </w:p>
    <w:p w:rsidR="004F42FB" w:rsidRDefault="004F42FB" w:rsidP="004F42FB">
      <w:pPr>
        <w:tabs>
          <w:tab w:val="left" w:pos="776"/>
        </w:tabs>
        <w:rPr>
          <w:lang w:eastAsia="ja-JP"/>
        </w:rPr>
      </w:pPr>
      <w:r>
        <w:rPr>
          <w:rFonts w:hint="eastAsia"/>
          <w:lang w:eastAsia="ja-JP"/>
        </w:rPr>
        <w:t>区立小学校の科学の授業で実施するメダカ飼育のカリキュラムの一部で、</w:t>
      </w:r>
      <w:r>
        <w:rPr>
          <w:lang w:eastAsia="ja-JP"/>
        </w:rPr>
        <w:t>2023年度から同館の飼育員を講師に迎えることを検討する。</w:t>
      </w:r>
    </w:p>
    <w:p w:rsidR="004F42FB" w:rsidRDefault="004F42FB">
      <w:pPr>
        <w:rPr>
          <w:lang w:eastAsia="ja-JP"/>
        </w:rPr>
      </w:pPr>
    </w:p>
    <w:p w:rsidR="004F42FB" w:rsidRDefault="004F42FB">
      <w:pPr>
        <w:rPr>
          <w:lang w:eastAsia="ja-JP"/>
        </w:rPr>
      </w:pPr>
    </w:p>
    <w:p w:rsidR="004F42FB" w:rsidRDefault="004F42FB">
      <w:pPr>
        <w:rPr>
          <w:lang w:eastAsia="ja-JP"/>
        </w:rPr>
      </w:pPr>
    </w:p>
    <w:p w:rsidR="004F42FB" w:rsidRDefault="004F42FB">
      <w:pPr>
        <w:rPr>
          <w:lang w:eastAsia="ja-JP"/>
        </w:rPr>
      </w:pPr>
    </w:p>
    <w:p w:rsidR="004F42FB" w:rsidRDefault="004F42FB">
      <w:pPr>
        <w:rPr>
          <w:lang w:eastAsia="ja-JP"/>
        </w:rPr>
      </w:pPr>
    </w:p>
    <w:p w:rsidR="004F42FB" w:rsidRDefault="004F42FB">
      <w:pPr>
        <w:rPr>
          <w:rFonts w:hint="eastAsia"/>
          <w:lang w:eastAsia="ja-JP"/>
        </w:rPr>
      </w:pPr>
    </w:p>
    <w:sectPr w:rsidR="004F42FB" w:rsidSect="00AB259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FB"/>
    <w:rsid w:val="004F42FB"/>
    <w:rsid w:val="00AB2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3ED1E8C"/>
  <w15:chartTrackingRefBased/>
  <w15:docId w15:val="{2BCAC50C-74E3-7C43-A4F8-E380A166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2023-01-12T13:19:00Z</dcterms:created>
  <dcterms:modified xsi:type="dcterms:W3CDTF">2023-01-12T13:22:00Z</dcterms:modified>
</cp:coreProperties>
</file>