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F4F" w:rsidRPr="00E32F4F" w:rsidRDefault="00E32F4F" w:rsidP="00E32F4F">
      <w:pPr>
        <w:widowControl/>
        <w:ind w:hanging="200"/>
        <w:jc w:val="left"/>
        <w:rPr>
          <w:rFonts w:ascii="PingFang SC" w:eastAsia="PingFang SC" w:hAnsi="PingFang SC" w:cs="宋体"/>
          <w:color w:val="000000"/>
          <w:kern w:val="0"/>
          <w:sz w:val="27"/>
          <w:szCs w:val="27"/>
        </w:rPr>
      </w:pPr>
      <w:r w:rsidRPr="00E32F4F">
        <w:rPr>
          <w:rFonts w:ascii="PingFang SC" w:eastAsia="PingFang SC" w:hAnsi="PingFang SC" w:cs="宋体" w:hint="eastAsia"/>
          <w:color w:val="000000"/>
          <w:kern w:val="0"/>
          <w:sz w:val="27"/>
          <w:szCs w:val="27"/>
        </w:rPr>
        <w:t>神奈川県公報発行規則</w:t>
      </w:r>
    </w:p>
    <w:p w:rsidR="00E32F4F" w:rsidRPr="00E32F4F" w:rsidRDefault="00E32F4F" w:rsidP="00E32F4F">
      <w:pPr>
        <w:widowControl/>
        <w:spacing w:before="100" w:beforeAutospacing="1" w:after="100" w:afterAutospacing="1"/>
        <w:jc w:val="left"/>
        <w:rPr>
          <w:rFonts w:ascii="PingFang SC" w:eastAsia="PingFang SC" w:hAnsi="PingFang SC" w:cs="宋体" w:hint="eastAsia"/>
          <w:color w:val="000000"/>
          <w:kern w:val="0"/>
          <w:sz w:val="27"/>
          <w:szCs w:val="27"/>
        </w:rPr>
      </w:pPr>
      <w:bookmarkStart w:id="0" w:name="JUMP_SEQ_1"/>
      <w:bookmarkStart w:id="1" w:name="MOKUJI_2"/>
      <w:bookmarkEnd w:id="0"/>
      <w:bookmarkEnd w:id="1"/>
      <w:r w:rsidRPr="00E32F4F">
        <w:rPr>
          <w:rFonts w:ascii="PingFang SC" w:eastAsia="PingFang SC" w:hAnsi="PingFang SC" w:cs="宋体" w:hint="eastAsia"/>
          <w:color w:val="000000"/>
          <w:kern w:val="0"/>
          <w:sz w:val="27"/>
          <w:szCs w:val="27"/>
        </w:rPr>
        <w:t>昭和29年８月10日</w:t>
      </w:r>
      <w:r w:rsidRPr="00E32F4F">
        <w:rPr>
          <w:rFonts w:ascii="PingFang SC" w:eastAsia="PingFang SC" w:hAnsi="PingFang SC" w:cs="宋体" w:hint="eastAsia"/>
          <w:color w:val="000000"/>
          <w:kern w:val="0"/>
          <w:sz w:val="27"/>
          <w:szCs w:val="27"/>
        </w:rPr>
        <w:br/>
        <w:t>規則第55号</w:t>
      </w:r>
    </w:p>
    <w:tbl>
      <w:tblPr>
        <w:tblW w:w="0" w:type="auto"/>
        <w:tblCellMar>
          <w:top w:w="15" w:type="dxa"/>
          <w:left w:w="15" w:type="dxa"/>
          <w:bottom w:w="15" w:type="dxa"/>
          <w:right w:w="15" w:type="dxa"/>
        </w:tblCellMar>
        <w:tblLook w:val="04A0" w:firstRow="1" w:lastRow="0" w:firstColumn="1" w:lastColumn="0" w:noHBand="0" w:noVBand="1"/>
      </w:tblPr>
      <w:tblGrid>
        <w:gridCol w:w="945"/>
        <w:gridCol w:w="3480"/>
        <w:gridCol w:w="3480"/>
      </w:tblGrid>
      <w:tr w:rsidR="00E32F4F" w:rsidRPr="00E32F4F" w:rsidTr="00E32F4F">
        <w:tc>
          <w:tcPr>
            <w:tcW w:w="945" w:type="dxa"/>
            <w:tcBorders>
              <w:left w:val="nil"/>
              <w:right w:val="nil"/>
            </w:tcBorders>
            <w:vAlign w:val="center"/>
            <w:hideMark/>
          </w:tcPr>
          <w:p w:rsidR="00E32F4F" w:rsidRPr="00E32F4F" w:rsidRDefault="00E32F4F" w:rsidP="00E32F4F">
            <w:pPr>
              <w:widowControl/>
              <w:jc w:val="left"/>
              <w:rPr>
                <w:rFonts w:ascii="PingFang SC" w:eastAsia="PingFang SC" w:hAnsi="PingFang SC" w:cs="宋体" w:hint="eastAsia"/>
                <w:color w:val="000000"/>
                <w:kern w:val="0"/>
                <w:sz w:val="27"/>
                <w:szCs w:val="27"/>
              </w:rPr>
            </w:pPr>
            <w:bookmarkStart w:id="2" w:name="JUMP_SEQ_2"/>
            <w:bookmarkStart w:id="3" w:name="MOKUJI_3"/>
            <w:bookmarkEnd w:id="2"/>
            <w:bookmarkEnd w:id="3"/>
          </w:p>
        </w:tc>
        <w:tc>
          <w:tcPr>
            <w:tcW w:w="3480" w:type="dxa"/>
            <w:tcBorders>
              <w:left w:val="nil"/>
              <w:right w:val="nil"/>
            </w:tcBorders>
            <w:vAlign w:val="center"/>
            <w:hideMark/>
          </w:tcPr>
          <w:p w:rsidR="00E32F4F" w:rsidRPr="00E32F4F" w:rsidRDefault="00E32F4F" w:rsidP="00E32F4F">
            <w:pPr>
              <w:widowControl/>
              <w:jc w:val="left"/>
              <w:rPr>
                <w:rFonts w:ascii="Times New Roman" w:eastAsia="Times New Roman" w:hAnsi="Times New Roman" w:cs="Times New Roman"/>
                <w:kern w:val="0"/>
                <w:sz w:val="20"/>
                <w:szCs w:val="20"/>
              </w:rPr>
            </w:pPr>
          </w:p>
        </w:tc>
        <w:tc>
          <w:tcPr>
            <w:tcW w:w="3480" w:type="dxa"/>
            <w:tcBorders>
              <w:left w:val="nil"/>
              <w:right w:val="nil"/>
            </w:tcBorders>
            <w:vAlign w:val="center"/>
            <w:hideMark/>
          </w:tcPr>
          <w:p w:rsidR="00E32F4F" w:rsidRPr="00E32F4F" w:rsidRDefault="00E32F4F" w:rsidP="00E32F4F">
            <w:pPr>
              <w:widowControl/>
              <w:jc w:val="left"/>
              <w:rPr>
                <w:rFonts w:ascii="Times New Roman" w:eastAsia="Times New Roman" w:hAnsi="Times New Roman" w:cs="Times New Roman"/>
                <w:kern w:val="0"/>
                <w:sz w:val="20"/>
                <w:szCs w:val="20"/>
              </w:rPr>
            </w:pPr>
          </w:p>
        </w:tc>
      </w:tr>
      <w:tr w:rsidR="00E32F4F" w:rsidRPr="00E32F4F" w:rsidTr="00E32F4F">
        <w:tc>
          <w:tcPr>
            <w:tcW w:w="945" w:type="dxa"/>
            <w:tcBorders>
              <w:top w:val="nil"/>
              <w:left w:val="nil"/>
              <w:bottom w:val="nil"/>
              <w:right w:val="nil"/>
            </w:tcBorders>
            <w:hideMark/>
          </w:tcPr>
          <w:p w:rsidR="00E32F4F" w:rsidRPr="00E32F4F" w:rsidRDefault="00E32F4F" w:rsidP="00E32F4F">
            <w:pPr>
              <w:widowControl/>
              <w:jc w:val="left"/>
              <w:rPr>
                <w:rFonts w:ascii="宋体" w:eastAsia="宋体" w:hAnsi="宋体" w:cs="宋体"/>
                <w:kern w:val="0"/>
                <w:sz w:val="24"/>
              </w:rPr>
            </w:pPr>
            <w:r w:rsidRPr="00E32F4F">
              <w:rPr>
                <w:rFonts w:ascii="宋体" w:eastAsia="宋体" w:hAnsi="宋体" w:cs="宋体"/>
                <w:kern w:val="0"/>
                <w:sz w:val="24"/>
              </w:rPr>
              <w:t>改正</w:t>
            </w:r>
          </w:p>
        </w:tc>
        <w:tc>
          <w:tcPr>
            <w:tcW w:w="3480" w:type="dxa"/>
            <w:tcBorders>
              <w:top w:val="nil"/>
              <w:left w:val="nil"/>
              <w:bottom w:val="nil"/>
              <w:right w:val="nil"/>
            </w:tcBorders>
            <w:hideMark/>
          </w:tcPr>
          <w:p w:rsidR="00E32F4F" w:rsidRPr="00E32F4F" w:rsidRDefault="00E32F4F" w:rsidP="00E32F4F">
            <w:pPr>
              <w:widowControl/>
              <w:spacing w:before="100" w:beforeAutospacing="1" w:after="100" w:afterAutospacing="1"/>
              <w:jc w:val="left"/>
              <w:rPr>
                <w:rFonts w:ascii="宋体" w:eastAsia="宋体" w:hAnsi="宋体" w:cs="宋体"/>
                <w:kern w:val="0"/>
                <w:sz w:val="24"/>
              </w:rPr>
            </w:pPr>
            <w:r w:rsidRPr="00E32F4F">
              <w:rPr>
                <w:rFonts w:ascii="宋体" w:eastAsia="宋体" w:hAnsi="宋体" w:cs="宋体"/>
                <w:kern w:val="0"/>
                <w:sz w:val="24"/>
              </w:rPr>
              <w:t>昭和31年10月１日規則第68号</w:t>
            </w:r>
          </w:p>
        </w:tc>
        <w:tc>
          <w:tcPr>
            <w:tcW w:w="3480" w:type="dxa"/>
            <w:tcBorders>
              <w:top w:val="nil"/>
              <w:left w:val="nil"/>
              <w:bottom w:val="nil"/>
              <w:right w:val="nil"/>
            </w:tcBorders>
            <w:hideMark/>
          </w:tcPr>
          <w:p w:rsidR="00E32F4F" w:rsidRPr="00E32F4F" w:rsidRDefault="00E32F4F" w:rsidP="00E32F4F">
            <w:pPr>
              <w:widowControl/>
              <w:spacing w:before="100" w:beforeAutospacing="1" w:after="100" w:afterAutospacing="1"/>
              <w:jc w:val="left"/>
              <w:rPr>
                <w:rFonts w:ascii="宋体" w:eastAsia="宋体" w:hAnsi="宋体" w:cs="宋体"/>
                <w:kern w:val="0"/>
                <w:sz w:val="24"/>
              </w:rPr>
            </w:pPr>
            <w:r w:rsidRPr="00E32F4F">
              <w:rPr>
                <w:rFonts w:ascii="宋体" w:eastAsia="宋体" w:hAnsi="宋体" w:cs="宋体"/>
                <w:kern w:val="0"/>
                <w:sz w:val="24"/>
              </w:rPr>
              <w:t>昭和32年３月29日規則第21号</w:t>
            </w:r>
          </w:p>
        </w:tc>
      </w:tr>
      <w:tr w:rsidR="00E32F4F" w:rsidRPr="00E32F4F" w:rsidTr="00E32F4F">
        <w:tc>
          <w:tcPr>
            <w:tcW w:w="945" w:type="dxa"/>
            <w:tcBorders>
              <w:top w:val="nil"/>
              <w:left w:val="nil"/>
              <w:bottom w:val="nil"/>
              <w:right w:val="nil"/>
            </w:tcBorders>
            <w:hideMark/>
          </w:tcPr>
          <w:p w:rsidR="00E32F4F" w:rsidRPr="00E32F4F" w:rsidRDefault="00E32F4F" w:rsidP="00E32F4F">
            <w:pPr>
              <w:widowControl/>
              <w:spacing w:before="100" w:beforeAutospacing="1" w:after="100" w:afterAutospacing="1"/>
              <w:jc w:val="left"/>
              <w:rPr>
                <w:rFonts w:ascii="宋体" w:eastAsia="宋体" w:hAnsi="宋体" w:cs="宋体"/>
                <w:kern w:val="0"/>
                <w:sz w:val="24"/>
              </w:rPr>
            </w:pPr>
            <w:r w:rsidRPr="00E32F4F">
              <w:rPr>
                <w:rFonts w:ascii="宋体" w:eastAsia="宋体" w:hAnsi="宋体" w:cs="宋体"/>
                <w:kern w:val="0"/>
                <w:sz w:val="24"/>
              </w:rPr>
              <w:t>  </w:t>
            </w:r>
          </w:p>
        </w:tc>
        <w:tc>
          <w:tcPr>
            <w:tcW w:w="3480" w:type="dxa"/>
            <w:tcBorders>
              <w:top w:val="nil"/>
              <w:left w:val="nil"/>
              <w:bottom w:val="nil"/>
              <w:right w:val="nil"/>
            </w:tcBorders>
            <w:hideMark/>
          </w:tcPr>
          <w:p w:rsidR="00E32F4F" w:rsidRPr="00E32F4F" w:rsidRDefault="00E32F4F" w:rsidP="00E32F4F">
            <w:pPr>
              <w:widowControl/>
              <w:spacing w:before="100" w:beforeAutospacing="1" w:after="100" w:afterAutospacing="1"/>
              <w:jc w:val="left"/>
              <w:rPr>
                <w:rFonts w:ascii="宋体" w:eastAsia="宋体" w:hAnsi="宋体" w:cs="宋体"/>
                <w:kern w:val="0"/>
                <w:sz w:val="24"/>
              </w:rPr>
            </w:pPr>
            <w:r w:rsidRPr="00E32F4F">
              <w:rPr>
                <w:rFonts w:ascii="宋体" w:eastAsia="宋体" w:hAnsi="宋体" w:cs="宋体"/>
                <w:kern w:val="0"/>
                <w:sz w:val="24"/>
              </w:rPr>
              <w:t>昭和35年１月５日規則第２号</w:t>
            </w:r>
          </w:p>
        </w:tc>
        <w:tc>
          <w:tcPr>
            <w:tcW w:w="3480" w:type="dxa"/>
            <w:tcBorders>
              <w:top w:val="nil"/>
              <w:left w:val="nil"/>
              <w:bottom w:val="nil"/>
              <w:right w:val="nil"/>
            </w:tcBorders>
            <w:hideMark/>
          </w:tcPr>
          <w:p w:rsidR="00E32F4F" w:rsidRPr="00E32F4F" w:rsidRDefault="00E32F4F" w:rsidP="00E32F4F">
            <w:pPr>
              <w:widowControl/>
              <w:spacing w:before="100" w:beforeAutospacing="1" w:after="100" w:afterAutospacing="1"/>
              <w:jc w:val="left"/>
              <w:rPr>
                <w:rFonts w:ascii="宋体" w:eastAsia="宋体" w:hAnsi="宋体" w:cs="宋体"/>
                <w:kern w:val="0"/>
                <w:sz w:val="24"/>
              </w:rPr>
            </w:pPr>
            <w:r w:rsidRPr="00E32F4F">
              <w:rPr>
                <w:rFonts w:ascii="宋体" w:eastAsia="宋体" w:hAnsi="宋体" w:cs="宋体"/>
                <w:kern w:val="0"/>
                <w:sz w:val="24"/>
              </w:rPr>
              <w:t>昭和35年12月27日規則第104号</w:t>
            </w:r>
          </w:p>
        </w:tc>
      </w:tr>
      <w:tr w:rsidR="00E32F4F" w:rsidRPr="00E32F4F" w:rsidTr="00E32F4F">
        <w:tc>
          <w:tcPr>
            <w:tcW w:w="945" w:type="dxa"/>
            <w:tcBorders>
              <w:top w:val="nil"/>
              <w:left w:val="nil"/>
              <w:bottom w:val="nil"/>
              <w:right w:val="nil"/>
            </w:tcBorders>
            <w:hideMark/>
          </w:tcPr>
          <w:p w:rsidR="00E32F4F" w:rsidRPr="00E32F4F" w:rsidRDefault="00E32F4F" w:rsidP="00E32F4F">
            <w:pPr>
              <w:widowControl/>
              <w:spacing w:before="100" w:beforeAutospacing="1" w:after="100" w:afterAutospacing="1"/>
              <w:jc w:val="left"/>
              <w:rPr>
                <w:rFonts w:ascii="宋体" w:eastAsia="宋体" w:hAnsi="宋体" w:cs="宋体"/>
                <w:kern w:val="0"/>
                <w:sz w:val="24"/>
              </w:rPr>
            </w:pPr>
            <w:r w:rsidRPr="00E32F4F">
              <w:rPr>
                <w:rFonts w:ascii="宋体" w:eastAsia="宋体" w:hAnsi="宋体" w:cs="宋体"/>
                <w:kern w:val="0"/>
                <w:sz w:val="24"/>
              </w:rPr>
              <w:t>  </w:t>
            </w:r>
          </w:p>
        </w:tc>
        <w:tc>
          <w:tcPr>
            <w:tcW w:w="3480" w:type="dxa"/>
            <w:tcBorders>
              <w:top w:val="nil"/>
              <w:left w:val="nil"/>
              <w:bottom w:val="nil"/>
              <w:right w:val="nil"/>
            </w:tcBorders>
            <w:hideMark/>
          </w:tcPr>
          <w:p w:rsidR="00E32F4F" w:rsidRPr="00E32F4F" w:rsidRDefault="00E32F4F" w:rsidP="00E32F4F">
            <w:pPr>
              <w:widowControl/>
              <w:spacing w:before="100" w:beforeAutospacing="1" w:after="100" w:afterAutospacing="1"/>
              <w:jc w:val="left"/>
              <w:rPr>
                <w:rFonts w:ascii="宋体" w:eastAsia="宋体" w:hAnsi="宋体" w:cs="宋体"/>
                <w:kern w:val="0"/>
                <w:sz w:val="24"/>
              </w:rPr>
            </w:pPr>
            <w:r w:rsidRPr="00E32F4F">
              <w:rPr>
                <w:rFonts w:ascii="宋体" w:eastAsia="宋体" w:hAnsi="宋体" w:cs="宋体"/>
                <w:kern w:val="0"/>
                <w:sz w:val="24"/>
              </w:rPr>
              <w:t>昭和36年２月21日規則第10号</w:t>
            </w:r>
          </w:p>
        </w:tc>
        <w:tc>
          <w:tcPr>
            <w:tcW w:w="3480" w:type="dxa"/>
            <w:tcBorders>
              <w:top w:val="nil"/>
              <w:left w:val="nil"/>
              <w:bottom w:val="nil"/>
              <w:right w:val="nil"/>
            </w:tcBorders>
            <w:hideMark/>
          </w:tcPr>
          <w:p w:rsidR="00E32F4F" w:rsidRPr="00E32F4F" w:rsidRDefault="00E32F4F" w:rsidP="00E32F4F">
            <w:pPr>
              <w:widowControl/>
              <w:spacing w:before="100" w:beforeAutospacing="1" w:after="100" w:afterAutospacing="1"/>
              <w:jc w:val="left"/>
              <w:rPr>
                <w:rFonts w:ascii="宋体" w:eastAsia="宋体" w:hAnsi="宋体" w:cs="宋体"/>
                <w:kern w:val="0"/>
                <w:sz w:val="24"/>
              </w:rPr>
            </w:pPr>
            <w:r w:rsidRPr="00E32F4F">
              <w:rPr>
                <w:rFonts w:ascii="宋体" w:eastAsia="宋体" w:hAnsi="宋体" w:cs="宋体"/>
                <w:kern w:val="0"/>
                <w:sz w:val="24"/>
              </w:rPr>
              <w:t>昭和37年１月５日規則第１号</w:t>
            </w:r>
          </w:p>
        </w:tc>
      </w:tr>
      <w:tr w:rsidR="00E32F4F" w:rsidRPr="00E32F4F" w:rsidTr="00E32F4F">
        <w:tc>
          <w:tcPr>
            <w:tcW w:w="945" w:type="dxa"/>
            <w:tcBorders>
              <w:top w:val="nil"/>
              <w:left w:val="nil"/>
              <w:bottom w:val="nil"/>
              <w:right w:val="nil"/>
            </w:tcBorders>
            <w:hideMark/>
          </w:tcPr>
          <w:p w:rsidR="00E32F4F" w:rsidRPr="00E32F4F" w:rsidRDefault="00E32F4F" w:rsidP="00E32F4F">
            <w:pPr>
              <w:widowControl/>
              <w:spacing w:before="100" w:beforeAutospacing="1" w:after="100" w:afterAutospacing="1"/>
              <w:jc w:val="left"/>
              <w:rPr>
                <w:rFonts w:ascii="宋体" w:eastAsia="宋体" w:hAnsi="宋体" w:cs="宋体"/>
                <w:kern w:val="0"/>
                <w:sz w:val="24"/>
              </w:rPr>
            </w:pPr>
            <w:r w:rsidRPr="00E32F4F">
              <w:rPr>
                <w:rFonts w:ascii="宋体" w:eastAsia="宋体" w:hAnsi="宋体" w:cs="宋体"/>
                <w:kern w:val="0"/>
                <w:sz w:val="24"/>
              </w:rPr>
              <w:t>  </w:t>
            </w:r>
          </w:p>
        </w:tc>
        <w:tc>
          <w:tcPr>
            <w:tcW w:w="3480" w:type="dxa"/>
            <w:tcBorders>
              <w:top w:val="nil"/>
              <w:left w:val="nil"/>
              <w:bottom w:val="nil"/>
              <w:right w:val="nil"/>
            </w:tcBorders>
            <w:hideMark/>
          </w:tcPr>
          <w:p w:rsidR="00E32F4F" w:rsidRPr="00E32F4F" w:rsidRDefault="00E32F4F" w:rsidP="00E32F4F">
            <w:pPr>
              <w:widowControl/>
              <w:spacing w:before="100" w:beforeAutospacing="1" w:after="100" w:afterAutospacing="1"/>
              <w:jc w:val="left"/>
              <w:rPr>
                <w:rFonts w:ascii="宋体" w:eastAsia="宋体" w:hAnsi="宋体" w:cs="宋体"/>
                <w:kern w:val="0"/>
                <w:sz w:val="24"/>
              </w:rPr>
            </w:pPr>
            <w:r w:rsidRPr="00E32F4F">
              <w:rPr>
                <w:rFonts w:ascii="宋体" w:eastAsia="宋体" w:hAnsi="宋体" w:cs="宋体"/>
                <w:kern w:val="0"/>
                <w:sz w:val="24"/>
              </w:rPr>
              <w:t>昭和37年10月１日規則第90号</w:t>
            </w:r>
          </w:p>
        </w:tc>
        <w:tc>
          <w:tcPr>
            <w:tcW w:w="3480" w:type="dxa"/>
            <w:tcBorders>
              <w:top w:val="nil"/>
              <w:left w:val="nil"/>
              <w:bottom w:val="nil"/>
              <w:right w:val="nil"/>
            </w:tcBorders>
            <w:hideMark/>
          </w:tcPr>
          <w:p w:rsidR="00E32F4F" w:rsidRPr="00E32F4F" w:rsidRDefault="00E32F4F" w:rsidP="00E32F4F">
            <w:pPr>
              <w:widowControl/>
              <w:spacing w:before="100" w:beforeAutospacing="1" w:after="100" w:afterAutospacing="1"/>
              <w:jc w:val="left"/>
              <w:rPr>
                <w:rFonts w:ascii="宋体" w:eastAsia="宋体" w:hAnsi="宋体" w:cs="宋体"/>
                <w:kern w:val="0"/>
                <w:sz w:val="24"/>
              </w:rPr>
            </w:pPr>
            <w:r w:rsidRPr="00E32F4F">
              <w:rPr>
                <w:rFonts w:ascii="宋体" w:eastAsia="宋体" w:hAnsi="宋体" w:cs="宋体"/>
                <w:kern w:val="0"/>
                <w:sz w:val="24"/>
              </w:rPr>
              <w:t>昭和38年４月１日規則第18号</w:t>
            </w:r>
          </w:p>
        </w:tc>
      </w:tr>
      <w:tr w:rsidR="00E32F4F" w:rsidRPr="00E32F4F" w:rsidTr="00E32F4F">
        <w:tc>
          <w:tcPr>
            <w:tcW w:w="945" w:type="dxa"/>
            <w:tcBorders>
              <w:top w:val="nil"/>
              <w:left w:val="nil"/>
              <w:bottom w:val="nil"/>
              <w:right w:val="nil"/>
            </w:tcBorders>
            <w:hideMark/>
          </w:tcPr>
          <w:p w:rsidR="00E32F4F" w:rsidRPr="00E32F4F" w:rsidRDefault="00E32F4F" w:rsidP="00E32F4F">
            <w:pPr>
              <w:widowControl/>
              <w:spacing w:before="100" w:beforeAutospacing="1" w:after="100" w:afterAutospacing="1"/>
              <w:jc w:val="left"/>
              <w:rPr>
                <w:rFonts w:ascii="宋体" w:eastAsia="宋体" w:hAnsi="宋体" w:cs="宋体"/>
                <w:kern w:val="0"/>
                <w:sz w:val="24"/>
              </w:rPr>
            </w:pPr>
            <w:r w:rsidRPr="00E32F4F">
              <w:rPr>
                <w:rFonts w:ascii="宋体" w:eastAsia="宋体" w:hAnsi="宋体" w:cs="宋体"/>
                <w:kern w:val="0"/>
                <w:sz w:val="24"/>
              </w:rPr>
              <w:t>  </w:t>
            </w:r>
          </w:p>
        </w:tc>
        <w:tc>
          <w:tcPr>
            <w:tcW w:w="3480" w:type="dxa"/>
            <w:tcBorders>
              <w:top w:val="nil"/>
              <w:left w:val="nil"/>
              <w:bottom w:val="nil"/>
              <w:right w:val="nil"/>
            </w:tcBorders>
            <w:hideMark/>
          </w:tcPr>
          <w:p w:rsidR="00E32F4F" w:rsidRPr="00E32F4F" w:rsidRDefault="00E32F4F" w:rsidP="00E32F4F">
            <w:pPr>
              <w:widowControl/>
              <w:spacing w:before="100" w:beforeAutospacing="1" w:after="100" w:afterAutospacing="1"/>
              <w:jc w:val="left"/>
              <w:rPr>
                <w:rFonts w:ascii="宋体" w:eastAsia="宋体" w:hAnsi="宋体" w:cs="宋体"/>
                <w:kern w:val="0"/>
                <w:sz w:val="24"/>
              </w:rPr>
            </w:pPr>
            <w:r w:rsidRPr="00E32F4F">
              <w:rPr>
                <w:rFonts w:ascii="宋体" w:eastAsia="宋体" w:hAnsi="宋体" w:cs="宋体"/>
                <w:kern w:val="0"/>
                <w:sz w:val="24"/>
              </w:rPr>
              <w:t>昭和42年３月28日規則第21号</w:t>
            </w:r>
          </w:p>
        </w:tc>
        <w:tc>
          <w:tcPr>
            <w:tcW w:w="3480" w:type="dxa"/>
            <w:tcBorders>
              <w:top w:val="nil"/>
              <w:left w:val="nil"/>
              <w:bottom w:val="nil"/>
              <w:right w:val="nil"/>
            </w:tcBorders>
            <w:hideMark/>
          </w:tcPr>
          <w:p w:rsidR="00E32F4F" w:rsidRPr="00E32F4F" w:rsidRDefault="00E32F4F" w:rsidP="00E32F4F">
            <w:pPr>
              <w:widowControl/>
              <w:spacing w:before="100" w:beforeAutospacing="1" w:after="100" w:afterAutospacing="1"/>
              <w:jc w:val="left"/>
              <w:rPr>
                <w:rFonts w:ascii="宋体" w:eastAsia="宋体" w:hAnsi="宋体" w:cs="宋体"/>
                <w:kern w:val="0"/>
                <w:sz w:val="24"/>
              </w:rPr>
            </w:pPr>
            <w:r w:rsidRPr="00E32F4F">
              <w:rPr>
                <w:rFonts w:ascii="宋体" w:eastAsia="宋体" w:hAnsi="宋体" w:cs="宋体"/>
                <w:kern w:val="0"/>
                <w:sz w:val="24"/>
              </w:rPr>
              <w:t>昭和43年８月16日規則第81号</w:t>
            </w:r>
          </w:p>
        </w:tc>
      </w:tr>
      <w:tr w:rsidR="00E32F4F" w:rsidRPr="00E32F4F" w:rsidTr="00E32F4F">
        <w:tc>
          <w:tcPr>
            <w:tcW w:w="945" w:type="dxa"/>
            <w:tcBorders>
              <w:top w:val="nil"/>
              <w:left w:val="nil"/>
              <w:bottom w:val="nil"/>
              <w:right w:val="nil"/>
            </w:tcBorders>
            <w:hideMark/>
          </w:tcPr>
          <w:p w:rsidR="00E32F4F" w:rsidRPr="00E32F4F" w:rsidRDefault="00E32F4F" w:rsidP="00E32F4F">
            <w:pPr>
              <w:widowControl/>
              <w:spacing w:before="100" w:beforeAutospacing="1" w:after="100" w:afterAutospacing="1"/>
              <w:jc w:val="left"/>
              <w:rPr>
                <w:rFonts w:ascii="宋体" w:eastAsia="宋体" w:hAnsi="宋体" w:cs="宋体"/>
                <w:kern w:val="0"/>
                <w:sz w:val="24"/>
              </w:rPr>
            </w:pPr>
            <w:r w:rsidRPr="00E32F4F">
              <w:rPr>
                <w:rFonts w:ascii="宋体" w:eastAsia="宋体" w:hAnsi="宋体" w:cs="宋体"/>
                <w:kern w:val="0"/>
                <w:sz w:val="24"/>
              </w:rPr>
              <w:t>  </w:t>
            </w:r>
          </w:p>
        </w:tc>
        <w:tc>
          <w:tcPr>
            <w:tcW w:w="3480" w:type="dxa"/>
            <w:tcBorders>
              <w:top w:val="nil"/>
              <w:left w:val="nil"/>
              <w:bottom w:val="nil"/>
              <w:right w:val="nil"/>
            </w:tcBorders>
            <w:hideMark/>
          </w:tcPr>
          <w:p w:rsidR="00E32F4F" w:rsidRPr="00E32F4F" w:rsidRDefault="00E32F4F" w:rsidP="00E32F4F">
            <w:pPr>
              <w:widowControl/>
              <w:spacing w:before="100" w:beforeAutospacing="1" w:after="100" w:afterAutospacing="1"/>
              <w:jc w:val="left"/>
              <w:rPr>
                <w:rFonts w:ascii="宋体" w:eastAsia="宋体" w:hAnsi="宋体" w:cs="宋体"/>
                <w:kern w:val="0"/>
                <w:sz w:val="24"/>
              </w:rPr>
            </w:pPr>
            <w:r w:rsidRPr="00E32F4F">
              <w:rPr>
                <w:rFonts w:ascii="宋体" w:eastAsia="宋体" w:hAnsi="宋体" w:cs="宋体"/>
                <w:kern w:val="0"/>
                <w:sz w:val="24"/>
              </w:rPr>
              <w:t>昭和44年７月16日規則第74号</w:t>
            </w:r>
          </w:p>
        </w:tc>
        <w:tc>
          <w:tcPr>
            <w:tcW w:w="3480" w:type="dxa"/>
            <w:tcBorders>
              <w:top w:val="nil"/>
              <w:left w:val="nil"/>
              <w:bottom w:val="nil"/>
              <w:right w:val="nil"/>
            </w:tcBorders>
            <w:hideMark/>
          </w:tcPr>
          <w:p w:rsidR="00E32F4F" w:rsidRPr="00E32F4F" w:rsidRDefault="00E32F4F" w:rsidP="00E32F4F">
            <w:pPr>
              <w:widowControl/>
              <w:spacing w:before="100" w:beforeAutospacing="1" w:after="100" w:afterAutospacing="1"/>
              <w:jc w:val="left"/>
              <w:rPr>
                <w:rFonts w:ascii="宋体" w:eastAsia="宋体" w:hAnsi="宋体" w:cs="宋体"/>
                <w:kern w:val="0"/>
                <w:sz w:val="24"/>
              </w:rPr>
            </w:pPr>
            <w:r w:rsidRPr="00E32F4F">
              <w:rPr>
                <w:rFonts w:ascii="宋体" w:eastAsia="宋体" w:hAnsi="宋体" w:cs="宋体"/>
                <w:kern w:val="0"/>
                <w:sz w:val="24"/>
              </w:rPr>
              <w:t>昭和50年５月16日規則第47号</w:t>
            </w:r>
          </w:p>
        </w:tc>
      </w:tr>
      <w:tr w:rsidR="00E32F4F" w:rsidRPr="00E32F4F" w:rsidTr="00E32F4F">
        <w:tc>
          <w:tcPr>
            <w:tcW w:w="945" w:type="dxa"/>
            <w:tcBorders>
              <w:top w:val="nil"/>
              <w:left w:val="nil"/>
              <w:bottom w:val="nil"/>
              <w:right w:val="nil"/>
            </w:tcBorders>
            <w:hideMark/>
          </w:tcPr>
          <w:p w:rsidR="00E32F4F" w:rsidRPr="00E32F4F" w:rsidRDefault="00E32F4F" w:rsidP="00E32F4F">
            <w:pPr>
              <w:widowControl/>
              <w:spacing w:before="100" w:beforeAutospacing="1" w:after="100" w:afterAutospacing="1"/>
              <w:jc w:val="left"/>
              <w:rPr>
                <w:rFonts w:ascii="宋体" w:eastAsia="宋体" w:hAnsi="宋体" w:cs="宋体"/>
                <w:kern w:val="0"/>
                <w:sz w:val="24"/>
              </w:rPr>
            </w:pPr>
            <w:r w:rsidRPr="00E32F4F">
              <w:rPr>
                <w:rFonts w:ascii="宋体" w:eastAsia="宋体" w:hAnsi="宋体" w:cs="宋体"/>
                <w:kern w:val="0"/>
                <w:sz w:val="24"/>
              </w:rPr>
              <w:t>  </w:t>
            </w:r>
          </w:p>
        </w:tc>
        <w:tc>
          <w:tcPr>
            <w:tcW w:w="3480" w:type="dxa"/>
            <w:tcBorders>
              <w:top w:val="nil"/>
              <w:left w:val="nil"/>
              <w:bottom w:val="nil"/>
              <w:right w:val="nil"/>
            </w:tcBorders>
            <w:hideMark/>
          </w:tcPr>
          <w:p w:rsidR="00E32F4F" w:rsidRPr="00E32F4F" w:rsidRDefault="00E32F4F" w:rsidP="00E32F4F">
            <w:pPr>
              <w:widowControl/>
              <w:spacing w:before="100" w:beforeAutospacing="1" w:after="100" w:afterAutospacing="1"/>
              <w:jc w:val="left"/>
              <w:rPr>
                <w:rFonts w:ascii="宋体" w:eastAsia="宋体" w:hAnsi="宋体" w:cs="宋体"/>
                <w:kern w:val="0"/>
                <w:sz w:val="24"/>
              </w:rPr>
            </w:pPr>
            <w:r w:rsidRPr="00E32F4F">
              <w:rPr>
                <w:rFonts w:ascii="宋体" w:eastAsia="宋体" w:hAnsi="宋体" w:cs="宋体"/>
                <w:kern w:val="0"/>
                <w:sz w:val="24"/>
              </w:rPr>
              <w:t>昭和51年３月31日規則第44号</w:t>
            </w:r>
          </w:p>
        </w:tc>
        <w:tc>
          <w:tcPr>
            <w:tcW w:w="3480" w:type="dxa"/>
            <w:tcBorders>
              <w:top w:val="nil"/>
              <w:left w:val="nil"/>
              <w:bottom w:val="nil"/>
              <w:right w:val="nil"/>
            </w:tcBorders>
            <w:hideMark/>
          </w:tcPr>
          <w:p w:rsidR="00E32F4F" w:rsidRPr="00E32F4F" w:rsidRDefault="00E32F4F" w:rsidP="00E32F4F">
            <w:pPr>
              <w:widowControl/>
              <w:spacing w:before="100" w:beforeAutospacing="1" w:after="100" w:afterAutospacing="1"/>
              <w:jc w:val="left"/>
              <w:rPr>
                <w:rFonts w:ascii="宋体" w:eastAsia="宋体" w:hAnsi="宋体" w:cs="宋体"/>
                <w:kern w:val="0"/>
                <w:sz w:val="24"/>
              </w:rPr>
            </w:pPr>
            <w:r w:rsidRPr="00E32F4F">
              <w:rPr>
                <w:rFonts w:ascii="宋体" w:eastAsia="宋体" w:hAnsi="宋体" w:cs="宋体"/>
                <w:kern w:val="0"/>
                <w:sz w:val="24"/>
              </w:rPr>
              <w:t>昭和55年３月14日規則第10号</w:t>
            </w:r>
          </w:p>
        </w:tc>
      </w:tr>
      <w:tr w:rsidR="00E32F4F" w:rsidRPr="00E32F4F" w:rsidTr="00E32F4F">
        <w:tc>
          <w:tcPr>
            <w:tcW w:w="945" w:type="dxa"/>
            <w:tcBorders>
              <w:top w:val="nil"/>
              <w:left w:val="nil"/>
              <w:bottom w:val="nil"/>
              <w:right w:val="nil"/>
            </w:tcBorders>
            <w:hideMark/>
          </w:tcPr>
          <w:p w:rsidR="00E32F4F" w:rsidRPr="00E32F4F" w:rsidRDefault="00E32F4F" w:rsidP="00E32F4F">
            <w:pPr>
              <w:widowControl/>
              <w:spacing w:before="100" w:beforeAutospacing="1" w:after="100" w:afterAutospacing="1"/>
              <w:jc w:val="left"/>
              <w:rPr>
                <w:rFonts w:ascii="宋体" w:eastAsia="宋体" w:hAnsi="宋体" w:cs="宋体"/>
                <w:kern w:val="0"/>
                <w:sz w:val="24"/>
              </w:rPr>
            </w:pPr>
            <w:r w:rsidRPr="00E32F4F">
              <w:rPr>
                <w:rFonts w:ascii="宋体" w:eastAsia="宋体" w:hAnsi="宋体" w:cs="宋体"/>
                <w:kern w:val="0"/>
                <w:sz w:val="24"/>
              </w:rPr>
              <w:t>  </w:t>
            </w:r>
          </w:p>
        </w:tc>
        <w:tc>
          <w:tcPr>
            <w:tcW w:w="3480" w:type="dxa"/>
            <w:tcBorders>
              <w:top w:val="nil"/>
              <w:left w:val="nil"/>
              <w:bottom w:val="nil"/>
              <w:right w:val="nil"/>
            </w:tcBorders>
            <w:hideMark/>
          </w:tcPr>
          <w:p w:rsidR="00E32F4F" w:rsidRPr="00E32F4F" w:rsidRDefault="00E32F4F" w:rsidP="00E32F4F">
            <w:pPr>
              <w:widowControl/>
              <w:spacing w:before="100" w:beforeAutospacing="1" w:after="100" w:afterAutospacing="1"/>
              <w:jc w:val="left"/>
              <w:rPr>
                <w:rFonts w:ascii="宋体" w:eastAsia="宋体" w:hAnsi="宋体" w:cs="宋体"/>
                <w:kern w:val="0"/>
                <w:sz w:val="24"/>
              </w:rPr>
            </w:pPr>
            <w:r w:rsidRPr="00E32F4F">
              <w:rPr>
                <w:rFonts w:ascii="宋体" w:eastAsia="宋体" w:hAnsi="宋体" w:cs="宋体"/>
                <w:kern w:val="0"/>
                <w:sz w:val="24"/>
              </w:rPr>
              <w:t>昭和59年３月23日規則第18号</w:t>
            </w:r>
          </w:p>
        </w:tc>
        <w:tc>
          <w:tcPr>
            <w:tcW w:w="3480" w:type="dxa"/>
            <w:tcBorders>
              <w:top w:val="nil"/>
              <w:left w:val="nil"/>
              <w:bottom w:val="nil"/>
              <w:right w:val="nil"/>
            </w:tcBorders>
            <w:hideMark/>
          </w:tcPr>
          <w:p w:rsidR="00E32F4F" w:rsidRPr="00E32F4F" w:rsidRDefault="00E32F4F" w:rsidP="00E32F4F">
            <w:pPr>
              <w:widowControl/>
              <w:spacing w:before="100" w:beforeAutospacing="1" w:after="100" w:afterAutospacing="1"/>
              <w:jc w:val="left"/>
              <w:rPr>
                <w:rFonts w:ascii="宋体" w:eastAsia="宋体" w:hAnsi="宋体" w:cs="宋体"/>
                <w:kern w:val="0"/>
                <w:sz w:val="24"/>
              </w:rPr>
            </w:pPr>
            <w:r w:rsidRPr="00E32F4F">
              <w:rPr>
                <w:rFonts w:ascii="宋体" w:eastAsia="宋体" w:hAnsi="宋体" w:cs="宋体"/>
                <w:kern w:val="0"/>
                <w:sz w:val="24"/>
              </w:rPr>
              <w:t>平成４年４月24日規則第32号</w:t>
            </w:r>
          </w:p>
        </w:tc>
      </w:tr>
      <w:tr w:rsidR="00E32F4F" w:rsidRPr="00E32F4F" w:rsidTr="00E32F4F">
        <w:tc>
          <w:tcPr>
            <w:tcW w:w="945" w:type="dxa"/>
            <w:tcBorders>
              <w:top w:val="nil"/>
              <w:left w:val="nil"/>
              <w:bottom w:val="nil"/>
              <w:right w:val="nil"/>
            </w:tcBorders>
            <w:hideMark/>
          </w:tcPr>
          <w:p w:rsidR="00E32F4F" w:rsidRPr="00E32F4F" w:rsidRDefault="00E32F4F" w:rsidP="00E32F4F">
            <w:pPr>
              <w:widowControl/>
              <w:spacing w:before="100" w:beforeAutospacing="1" w:after="100" w:afterAutospacing="1"/>
              <w:jc w:val="left"/>
              <w:rPr>
                <w:rFonts w:ascii="宋体" w:eastAsia="宋体" w:hAnsi="宋体" w:cs="宋体"/>
                <w:kern w:val="0"/>
                <w:sz w:val="24"/>
              </w:rPr>
            </w:pPr>
            <w:r w:rsidRPr="00E32F4F">
              <w:rPr>
                <w:rFonts w:ascii="宋体" w:eastAsia="宋体" w:hAnsi="宋体" w:cs="宋体"/>
                <w:kern w:val="0"/>
                <w:sz w:val="24"/>
              </w:rPr>
              <w:t>  </w:t>
            </w:r>
          </w:p>
        </w:tc>
        <w:tc>
          <w:tcPr>
            <w:tcW w:w="3480" w:type="dxa"/>
            <w:tcBorders>
              <w:top w:val="nil"/>
              <w:left w:val="nil"/>
              <w:bottom w:val="nil"/>
              <w:right w:val="nil"/>
            </w:tcBorders>
            <w:hideMark/>
          </w:tcPr>
          <w:p w:rsidR="00E32F4F" w:rsidRPr="00E32F4F" w:rsidRDefault="00E32F4F" w:rsidP="00E32F4F">
            <w:pPr>
              <w:widowControl/>
              <w:spacing w:before="100" w:beforeAutospacing="1" w:after="100" w:afterAutospacing="1"/>
              <w:jc w:val="left"/>
              <w:rPr>
                <w:rFonts w:ascii="宋体" w:eastAsia="宋体" w:hAnsi="宋体" w:cs="宋体"/>
                <w:kern w:val="0"/>
                <w:sz w:val="24"/>
              </w:rPr>
            </w:pPr>
            <w:r w:rsidRPr="00E32F4F">
              <w:rPr>
                <w:rFonts w:ascii="宋体" w:eastAsia="宋体" w:hAnsi="宋体" w:cs="宋体"/>
                <w:kern w:val="0"/>
                <w:sz w:val="24"/>
              </w:rPr>
              <w:t>平成６年３月１日規則第３号</w:t>
            </w:r>
          </w:p>
        </w:tc>
        <w:tc>
          <w:tcPr>
            <w:tcW w:w="3480" w:type="dxa"/>
            <w:tcBorders>
              <w:top w:val="nil"/>
              <w:left w:val="nil"/>
              <w:bottom w:val="nil"/>
              <w:right w:val="nil"/>
            </w:tcBorders>
            <w:hideMark/>
          </w:tcPr>
          <w:p w:rsidR="00E32F4F" w:rsidRPr="00E32F4F" w:rsidRDefault="00E32F4F" w:rsidP="00E32F4F">
            <w:pPr>
              <w:widowControl/>
              <w:spacing w:before="100" w:beforeAutospacing="1" w:after="100" w:afterAutospacing="1"/>
              <w:jc w:val="left"/>
              <w:rPr>
                <w:rFonts w:ascii="宋体" w:eastAsia="宋体" w:hAnsi="宋体" w:cs="宋体"/>
                <w:kern w:val="0"/>
                <w:sz w:val="24"/>
              </w:rPr>
            </w:pPr>
            <w:r w:rsidRPr="00E32F4F">
              <w:rPr>
                <w:rFonts w:ascii="宋体" w:eastAsia="宋体" w:hAnsi="宋体" w:cs="宋体"/>
                <w:kern w:val="0"/>
                <w:sz w:val="24"/>
              </w:rPr>
              <w:t>平成９年３月31日規則第35号</w:t>
            </w:r>
          </w:p>
        </w:tc>
      </w:tr>
      <w:tr w:rsidR="00E32F4F" w:rsidRPr="00E32F4F" w:rsidTr="00E32F4F">
        <w:tc>
          <w:tcPr>
            <w:tcW w:w="945" w:type="dxa"/>
            <w:tcBorders>
              <w:top w:val="nil"/>
              <w:left w:val="nil"/>
              <w:bottom w:val="nil"/>
              <w:right w:val="nil"/>
            </w:tcBorders>
            <w:hideMark/>
          </w:tcPr>
          <w:p w:rsidR="00E32F4F" w:rsidRPr="00E32F4F" w:rsidRDefault="00E32F4F" w:rsidP="00E32F4F">
            <w:pPr>
              <w:widowControl/>
              <w:spacing w:before="100" w:beforeAutospacing="1" w:after="100" w:afterAutospacing="1"/>
              <w:jc w:val="left"/>
              <w:rPr>
                <w:rFonts w:ascii="宋体" w:eastAsia="宋体" w:hAnsi="宋体" w:cs="宋体"/>
                <w:kern w:val="0"/>
                <w:sz w:val="24"/>
              </w:rPr>
            </w:pPr>
            <w:r w:rsidRPr="00E32F4F">
              <w:rPr>
                <w:rFonts w:ascii="宋体" w:eastAsia="宋体" w:hAnsi="宋体" w:cs="宋体"/>
                <w:kern w:val="0"/>
                <w:sz w:val="24"/>
              </w:rPr>
              <w:t>  </w:t>
            </w:r>
          </w:p>
        </w:tc>
        <w:tc>
          <w:tcPr>
            <w:tcW w:w="3480" w:type="dxa"/>
            <w:tcBorders>
              <w:top w:val="nil"/>
              <w:left w:val="nil"/>
              <w:bottom w:val="nil"/>
              <w:right w:val="nil"/>
            </w:tcBorders>
            <w:hideMark/>
          </w:tcPr>
          <w:p w:rsidR="00E32F4F" w:rsidRPr="00E32F4F" w:rsidRDefault="00E32F4F" w:rsidP="00E32F4F">
            <w:pPr>
              <w:widowControl/>
              <w:spacing w:before="100" w:beforeAutospacing="1" w:after="100" w:afterAutospacing="1"/>
              <w:jc w:val="left"/>
              <w:rPr>
                <w:rFonts w:ascii="宋体" w:eastAsia="宋体" w:hAnsi="宋体" w:cs="宋体"/>
                <w:kern w:val="0"/>
                <w:sz w:val="24"/>
              </w:rPr>
            </w:pPr>
            <w:r w:rsidRPr="00E32F4F">
              <w:rPr>
                <w:rFonts w:ascii="宋体" w:eastAsia="宋体" w:hAnsi="宋体" w:cs="宋体"/>
                <w:kern w:val="0"/>
                <w:sz w:val="24"/>
              </w:rPr>
              <w:t>平成13年６月22日規則第96号</w:t>
            </w:r>
          </w:p>
        </w:tc>
        <w:tc>
          <w:tcPr>
            <w:tcW w:w="3480" w:type="dxa"/>
            <w:tcBorders>
              <w:top w:val="nil"/>
              <w:left w:val="nil"/>
              <w:bottom w:val="nil"/>
              <w:right w:val="nil"/>
            </w:tcBorders>
            <w:hideMark/>
          </w:tcPr>
          <w:p w:rsidR="00E32F4F" w:rsidRPr="00E32F4F" w:rsidRDefault="00E32F4F" w:rsidP="00E32F4F">
            <w:pPr>
              <w:widowControl/>
              <w:spacing w:before="100" w:beforeAutospacing="1" w:after="100" w:afterAutospacing="1"/>
              <w:jc w:val="left"/>
              <w:rPr>
                <w:rFonts w:ascii="宋体" w:eastAsia="宋体" w:hAnsi="宋体" w:cs="宋体"/>
                <w:kern w:val="0"/>
                <w:sz w:val="24"/>
              </w:rPr>
            </w:pPr>
            <w:r w:rsidRPr="00E32F4F">
              <w:rPr>
                <w:rFonts w:ascii="宋体" w:eastAsia="宋体" w:hAnsi="宋体" w:cs="宋体"/>
                <w:kern w:val="0"/>
                <w:sz w:val="24"/>
              </w:rPr>
              <w:t>平成16年３月30日規則第28号</w:t>
            </w:r>
          </w:p>
        </w:tc>
      </w:tr>
      <w:tr w:rsidR="00E32F4F" w:rsidRPr="00E32F4F" w:rsidTr="00E32F4F">
        <w:tc>
          <w:tcPr>
            <w:tcW w:w="945" w:type="dxa"/>
            <w:tcBorders>
              <w:top w:val="nil"/>
              <w:left w:val="nil"/>
              <w:bottom w:val="nil"/>
              <w:right w:val="nil"/>
            </w:tcBorders>
            <w:hideMark/>
          </w:tcPr>
          <w:p w:rsidR="00E32F4F" w:rsidRPr="00E32F4F" w:rsidRDefault="00E32F4F" w:rsidP="00E32F4F">
            <w:pPr>
              <w:widowControl/>
              <w:spacing w:before="100" w:beforeAutospacing="1" w:after="100" w:afterAutospacing="1"/>
              <w:jc w:val="left"/>
              <w:rPr>
                <w:rFonts w:ascii="宋体" w:eastAsia="宋体" w:hAnsi="宋体" w:cs="宋体"/>
                <w:kern w:val="0"/>
                <w:sz w:val="24"/>
              </w:rPr>
            </w:pPr>
            <w:r w:rsidRPr="00E32F4F">
              <w:rPr>
                <w:rFonts w:ascii="宋体" w:eastAsia="宋体" w:hAnsi="宋体" w:cs="宋体"/>
                <w:kern w:val="0"/>
                <w:sz w:val="24"/>
              </w:rPr>
              <w:t>  </w:t>
            </w:r>
          </w:p>
        </w:tc>
        <w:tc>
          <w:tcPr>
            <w:tcW w:w="3480" w:type="dxa"/>
            <w:tcBorders>
              <w:top w:val="nil"/>
              <w:left w:val="nil"/>
              <w:bottom w:val="nil"/>
              <w:right w:val="nil"/>
            </w:tcBorders>
            <w:hideMark/>
          </w:tcPr>
          <w:p w:rsidR="00E32F4F" w:rsidRPr="00E32F4F" w:rsidRDefault="00E32F4F" w:rsidP="00E32F4F">
            <w:pPr>
              <w:widowControl/>
              <w:spacing w:before="100" w:beforeAutospacing="1" w:after="100" w:afterAutospacing="1"/>
              <w:jc w:val="left"/>
              <w:rPr>
                <w:rFonts w:ascii="宋体" w:eastAsia="宋体" w:hAnsi="宋体" w:cs="宋体"/>
                <w:kern w:val="0"/>
                <w:sz w:val="24"/>
              </w:rPr>
            </w:pPr>
            <w:r w:rsidRPr="00E32F4F">
              <w:rPr>
                <w:rFonts w:ascii="宋体" w:eastAsia="宋体" w:hAnsi="宋体" w:cs="宋体"/>
                <w:kern w:val="0"/>
                <w:sz w:val="24"/>
              </w:rPr>
              <w:t>平成22年３月30日規則第29号</w:t>
            </w:r>
          </w:p>
        </w:tc>
        <w:tc>
          <w:tcPr>
            <w:tcW w:w="3480" w:type="dxa"/>
            <w:tcBorders>
              <w:top w:val="nil"/>
              <w:left w:val="nil"/>
              <w:bottom w:val="nil"/>
              <w:right w:val="nil"/>
            </w:tcBorders>
            <w:hideMark/>
          </w:tcPr>
          <w:p w:rsidR="00E32F4F" w:rsidRPr="00E32F4F" w:rsidRDefault="00E32F4F" w:rsidP="00E32F4F">
            <w:pPr>
              <w:widowControl/>
              <w:spacing w:before="100" w:beforeAutospacing="1" w:after="100" w:afterAutospacing="1"/>
              <w:jc w:val="left"/>
              <w:rPr>
                <w:rFonts w:ascii="宋体" w:eastAsia="宋体" w:hAnsi="宋体" w:cs="宋体"/>
                <w:kern w:val="0"/>
                <w:sz w:val="24"/>
              </w:rPr>
            </w:pPr>
            <w:r w:rsidRPr="00E32F4F">
              <w:rPr>
                <w:rFonts w:ascii="宋体" w:eastAsia="宋体" w:hAnsi="宋体" w:cs="宋体"/>
                <w:kern w:val="0"/>
                <w:sz w:val="24"/>
              </w:rPr>
              <w:t>平成24年３月30日規則第25号</w:t>
            </w:r>
          </w:p>
        </w:tc>
      </w:tr>
      <w:tr w:rsidR="00E32F4F" w:rsidRPr="00E32F4F" w:rsidTr="00E32F4F">
        <w:tc>
          <w:tcPr>
            <w:tcW w:w="945" w:type="dxa"/>
            <w:tcBorders>
              <w:top w:val="nil"/>
              <w:left w:val="nil"/>
              <w:bottom w:val="nil"/>
              <w:right w:val="nil"/>
            </w:tcBorders>
            <w:hideMark/>
          </w:tcPr>
          <w:p w:rsidR="00E32F4F" w:rsidRPr="00E32F4F" w:rsidRDefault="00E32F4F" w:rsidP="00E32F4F">
            <w:pPr>
              <w:widowControl/>
              <w:spacing w:before="100" w:beforeAutospacing="1" w:after="100" w:afterAutospacing="1"/>
              <w:jc w:val="left"/>
              <w:rPr>
                <w:rFonts w:ascii="宋体" w:eastAsia="宋体" w:hAnsi="宋体" w:cs="宋体"/>
                <w:kern w:val="0"/>
                <w:sz w:val="24"/>
              </w:rPr>
            </w:pPr>
            <w:r w:rsidRPr="00E32F4F">
              <w:rPr>
                <w:rFonts w:ascii="宋体" w:eastAsia="宋体" w:hAnsi="宋体" w:cs="宋体"/>
                <w:kern w:val="0"/>
                <w:sz w:val="24"/>
              </w:rPr>
              <w:t>  </w:t>
            </w:r>
          </w:p>
        </w:tc>
        <w:tc>
          <w:tcPr>
            <w:tcW w:w="3480" w:type="dxa"/>
            <w:tcBorders>
              <w:top w:val="nil"/>
              <w:left w:val="nil"/>
              <w:bottom w:val="nil"/>
              <w:right w:val="nil"/>
            </w:tcBorders>
            <w:hideMark/>
          </w:tcPr>
          <w:p w:rsidR="00E32F4F" w:rsidRPr="00E32F4F" w:rsidRDefault="00E32F4F" w:rsidP="00E32F4F">
            <w:pPr>
              <w:widowControl/>
              <w:spacing w:before="100" w:beforeAutospacing="1" w:after="100" w:afterAutospacing="1"/>
              <w:jc w:val="left"/>
              <w:rPr>
                <w:rFonts w:ascii="宋体" w:eastAsia="宋体" w:hAnsi="宋体" w:cs="宋体"/>
                <w:kern w:val="0"/>
                <w:sz w:val="24"/>
              </w:rPr>
            </w:pPr>
            <w:r w:rsidRPr="00E32F4F">
              <w:rPr>
                <w:rFonts w:ascii="宋体" w:eastAsia="宋体" w:hAnsi="宋体" w:cs="宋体"/>
                <w:kern w:val="0"/>
                <w:sz w:val="24"/>
              </w:rPr>
              <w:t>平成25年３月29日規則第42号</w:t>
            </w:r>
          </w:p>
        </w:tc>
        <w:tc>
          <w:tcPr>
            <w:tcW w:w="3480" w:type="dxa"/>
            <w:tcBorders>
              <w:top w:val="nil"/>
              <w:left w:val="nil"/>
              <w:bottom w:val="nil"/>
              <w:right w:val="nil"/>
            </w:tcBorders>
            <w:hideMark/>
          </w:tcPr>
          <w:p w:rsidR="00E32F4F" w:rsidRPr="00E32F4F" w:rsidRDefault="00E32F4F" w:rsidP="00E32F4F">
            <w:pPr>
              <w:widowControl/>
              <w:spacing w:before="100" w:beforeAutospacing="1" w:after="100" w:afterAutospacing="1"/>
              <w:jc w:val="left"/>
              <w:rPr>
                <w:rFonts w:ascii="宋体" w:eastAsia="宋体" w:hAnsi="宋体" w:cs="宋体"/>
                <w:kern w:val="0"/>
                <w:sz w:val="24"/>
              </w:rPr>
            </w:pPr>
            <w:r w:rsidRPr="00E32F4F">
              <w:rPr>
                <w:rFonts w:ascii="宋体" w:eastAsia="宋体" w:hAnsi="宋体" w:cs="宋体"/>
                <w:kern w:val="0"/>
                <w:sz w:val="24"/>
              </w:rPr>
              <w:t>平成26年３月28日規則第41号</w:t>
            </w:r>
          </w:p>
        </w:tc>
      </w:tr>
      <w:tr w:rsidR="00E32F4F" w:rsidRPr="00E32F4F" w:rsidTr="00E32F4F">
        <w:tc>
          <w:tcPr>
            <w:tcW w:w="945" w:type="dxa"/>
            <w:tcBorders>
              <w:top w:val="nil"/>
              <w:left w:val="nil"/>
              <w:bottom w:val="nil"/>
              <w:right w:val="nil"/>
            </w:tcBorders>
            <w:hideMark/>
          </w:tcPr>
          <w:p w:rsidR="00E32F4F" w:rsidRPr="00E32F4F" w:rsidRDefault="00E32F4F" w:rsidP="00E32F4F">
            <w:pPr>
              <w:widowControl/>
              <w:spacing w:before="100" w:beforeAutospacing="1" w:after="100" w:afterAutospacing="1"/>
              <w:jc w:val="left"/>
              <w:rPr>
                <w:rFonts w:ascii="宋体" w:eastAsia="宋体" w:hAnsi="宋体" w:cs="宋体"/>
                <w:kern w:val="0"/>
                <w:sz w:val="24"/>
              </w:rPr>
            </w:pPr>
            <w:r w:rsidRPr="00E32F4F">
              <w:rPr>
                <w:rFonts w:ascii="宋体" w:eastAsia="宋体" w:hAnsi="宋体" w:cs="宋体"/>
                <w:kern w:val="0"/>
                <w:sz w:val="24"/>
              </w:rPr>
              <w:t>  </w:t>
            </w:r>
          </w:p>
        </w:tc>
        <w:tc>
          <w:tcPr>
            <w:tcW w:w="3480" w:type="dxa"/>
            <w:tcBorders>
              <w:top w:val="nil"/>
              <w:left w:val="nil"/>
              <w:bottom w:val="nil"/>
              <w:right w:val="nil"/>
            </w:tcBorders>
            <w:hideMark/>
          </w:tcPr>
          <w:p w:rsidR="00E32F4F" w:rsidRPr="00E32F4F" w:rsidRDefault="00E32F4F" w:rsidP="00E32F4F">
            <w:pPr>
              <w:widowControl/>
              <w:spacing w:before="100" w:beforeAutospacing="1" w:after="100" w:afterAutospacing="1"/>
              <w:jc w:val="left"/>
              <w:rPr>
                <w:rFonts w:ascii="宋体" w:eastAsia="宋体" w:hAnsi="宋体" w:cs="宋体"/>
                <w:kern w:val="0"/>
                <w:sz w:val="24"/>
              </w:rPr>
            </w:pPr>
            <w:r w:rsidRPr="00E32F4F">
              <w:rPr>
                <w:rFonts w:ascii="宋体" w:eastAsia="宋体" w:hAnsi="宋体" w:cs="宋体"/>
                <w:kern w:val="0"/>
                <w:sz w:val="24"/>
              </w:rPr>
              <w:t>平成28年３月29日規則第25号</w:t>
            </w:r>
          </w:p>
        </w:tc>
        <w:tc>
          <w:tcPr>
            <w:tcW w:w="3480" w:type="dxa"/>
            <w:tcBorders>
              <w:top w:val="nil"/>
              <w:left w:val="nil"/>
              <w:bottom w:val="nil"/>
              <w:right w:val="nil"/>
            </w:tcBorders>
            <w:hideMark/>
          </w:tcPr>
          <w:p w:rsidR="00E32F4F" w:rsidRPr="00E32F4F" w:rsidRDefault="00E32F4F" w:rsidP="00E32F4F">
            <w:pPr>
              <w:widowControl/>
              <w:spacing w:before="100" w:beforeAutospacing="1" w:after="100" w:afterAutospacing="1"/>
              <w:jc w:val="left"/>
              <w:rPr>
                <w:rFonts w:ascii="宋体" w:eastAsia="宋体" w:hAnsi="宋体" w:cs="宋体"/>
                <w:kern w:val="0"/>
                <w:sz w:val="24"/>
              </w:rPr>
            </w:pPr>
            <w:r w:rsidRPr="00E32F4F">
              <w:rPr>
                <w:rFonts w:ascii="宋体" w:eastAsia="宋体" w:hAnsi="宋体" w:cs="宋体"/>
                <w:kern w:val="0"/>
                <w:sz w:val="24"/>
              </w:rPr>
              <w:t>令和元年６月25日規則第15号</w:t>
            </w:r>
          </w:p>
        </w:tc>
      </w:tr>
    </w:tbl>
    <w:p w:rsidR="00E32F4F" w:rsidRPr="00E32F4F" w:rsidRDefault="00E32F4F" w:rsidP="00E32F4F">
      <w:pPr>
        <w:widowControl/>
        <w:jc w:val="left"/>
        <w:rPr>
          <w:rFonts w:ascii="PingFang SC" w:eastAsia="PingFang SC" w:hAnsi="PingFang SC" w:cs="宋体"/>
          <w:color w:val="000000"/>
          <w:kern w:val="0"/>
          <w:sz w:val="27"/>
          <w:szCs w:val="27"/>
        </w:rPr>
      </w:pPr>
    </w:p>
    <w:p w:rsidR="00E32F4F" w:rsidRPr="00E32F4F" w:rsidRDefault="00E32F4F" w:rsidP="00E32F4F">
      <w:pPr>
        <w:widowControl/>
        <w:ind w:firstLine="200"/>
        <w:jc w:val="left"/>
        <w:rPr>
          <w:rFonts w:ascii="PingFang SC" w:eastAsia="PingFang SC" w:hAnsi="PingFang SC" w:cs="宋体" w:hint="eastAsia"/>
          <w:color w:val="000000"/>
          <w:kern w:val="0"/>
          <w:sz w:val="27"/>
          <w:szCs w:val="27"/>
        </w:rPr>
      </w:pPr>
      <w:bookmarkStart w:id="4" w:name="JUMP_SEQ_3"/>
      <w:bookmarkStart w:id="5" w:name="MOKUJI_4"/>
      <w:bookmarkEnd w:id="4"/>
      <w:bookmarkEnd w:id="5"/>
      <w:r w:rsidRPr="00E32F4F">
        <w:rPr>
          <w:rFonts w:ascii="PingFang SC" w:eastAsia="PingFang SC" w:hAnsi="PingFang SC" w:cs="宋体" w:hint="eastAsia"/>
          <w:color w:val="000000"/>
          <w:kern w:val="0"/>
          <w:sz w:val="27"/>
          <w:szCs w:val="27"/>
        </w:rPr>
        <w:t>神奈川県公報発行規則をここに公布する。</w:t>
      </w:r>
    </w:p>
    <w:p w:rsidR="00E32F4F" w:rsidRPr="00E32F4F" w:rsidRDefault="00E32F4F" w:rsidP="00E32F4F">
      <w:pPr>
        <w:widowControl/>
        <w:jc w:val="left"/>
        <w:rPr>
          <w:rFonts w:ascii="PingFang SC" w:eastAsia="PingFang SC" w:hAnsi="PingFang SC" w:cs="宋体" w:hint="eastAsia"/>
          <w:color w:val="000000"/>
          <w:kern w:val="0"/>
          <w:sz w:val="27"/>
          <w:szCs w:val="27"/>
        </w:rPr>
      </w:pPr>
      <w:bookmarkStart w:id="6" w:name="JUMP_SEQ_4"/>
      <w:bookmarkStart w:id="7" w:name="MOKUJI_5"/>
      <w:bookmarkEnd w:id="6"/>
      <w:bookmarkEnd w:id="7"/>
      <w:r w:rsidRPr="00E32F4F">
        <w:rPr>
          <w:rFonts w:ascii="PingFang SC" w:eastAsia="PingFang SC" w:hAnsi="PingFang SC" w:cs="宋体" w:hint="eastAsia"/>
          <w:color w:val="000000"/>
          <w:kern w:val="0"/>
          <w:sz w:val="27"/>
          <w:szCs w:val="27"/>
        </w:rPr>
        <w:t>神奈川県公報発行規則</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8" w:name="JUMP_SEQ_5"/>
      <w:bookmarkStart w:id="9" w:name="MOKUJI_6"/>
      <w:bookmarkStart w:id="10" w:name="JUMP_SEQ_6"/>
      <w:bookmarkStart w:id="11" w:name="MOKUJI_7"/>
      <w:bookmarkStart w:id="12" w:name="JUMP_JYO_1_0_0"/>
      <w:bookmarkEnd w:id="8"/>
      <w:bookmarkEnd w:id="9"/>
      <w:bookmarkEnd w:id="10"/>
      <w:bookmarkEnd w:id="11"/>
      <w:r w:rsidRPr="00E32F4F">
        <w:rPr>
          <w:rFonts w:ascii="PingFang SC" w:eastAsia="PingFang SC" w:hAnsi="PingFang SC" w:cs="宋体" w:hint="eastAsia"/>
          <w:color w:val="000000"/>
          <w:kern w:val="0"/>
          <w:sz w:val="27"/>
          <w:szCs w:val="27"/>
        </w:rPr>
        <w:t>（目的）</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13" w:name="JUMP_SEQ_7"/>
      <w:bookmarkStart w:id="14" w:name="JUMP_KOU_1_0"/>
      <w:bookmarkEnd w:id="13"/>
      <w:r w:rsidRPr="00E32F4F">
        <w:rPr>
          <w:rFonts w:ascii="PingFang SC" w:eastAsia="PingFang SC" w:hAnsi="PingFang SC" w:cs="宋体" w:hint="eastAsia"/>
          <w:b/>
          <w:bCs/>
          <w:color w:val="000000"/>
          <w:kern w:val="0"/>
          <w:sz w:val="27"/>
          <w:szCs w:val="27"/>
        </w:rPr>
        <w:lastRenderedPageBreak/>
        <w:t>第１条</w:t>
      </w:r>
      <w:r w:rsidRPr="00E32F4F">
        <w:rPr>
          <w:rFonts w:ascii="PingFang SC" w:eastAsia="PingFang SC" w:hAnsi="PingFang SC" w:cs="宋体" w:hint="eastAsia"/>
          <w:color w:val="000000"/>
          <w:kern w:val="0"/>
          <w:sz w:val="27"/>
          <w:szCs w:val="27"/>
        </w:rPr>
        <w:t xml:space="preserve">　この規則は、神奈川県公報（以下「公報」という。）の発行、登載及び配付について必要な事項を定めることを目的とする。</w:t>
      </w:r>
    </w:p>
    <w:p w:rsidR="00E32F4F" w:rsidRPr="00E32F4F" w:rsidRDefault="00E32F4F" w:rsidP="00E32F4F">
      <w:pPr>
        <w:widowControl/>
        <w:jc w:val="left"/>
        <w:rPr>
          <w:rFonts w:ascii="PingFang SC" w:eastAsia="PingFang SC" w:hAnsi="PingFang SC" w:cs="宋体" w:hint="eastAsia"/>
          <w:i/>
          <w:iCs/>
          <w:color w:val="800000"/>
          <w:kern w:val="0"/>
          <w:sz w:val="27"/>
          <w:szCs w:val="27"/>
        </w:rPr>
      </w:pPr>
      <w:bookmarkStart w:id="15" w:name="JUMP_SEQ_8"/>
      <w:bookmarkEnd w:id="12"/>
      <w:bookmarkEnd w:id="15"/>
      <w:r w:rsidRPr="00E32F4F">
        <w:rPr>
          <w:rFonts w:ascii="PingFang SC" w:eastAsia="PingFang SC" w:hAnsi="PingFang SC" w:cs="宋体" w:hint="eastAsia"/>
          <w:i/>
          <w:iCs/>
          <w:color w:val="800000"/>
          <w:kern w:val="0"/>
          <w:sz w:val="27"/>
          <w:szCs w:val="27"/>
        </w:rPr>
        <w:t>一部改正〔昭和37年規則１号〕</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16" w:name="JUMP_SEQ_9"/>
      <w:bookmarkStart w:id="17" w:name="MOKUJI_8"/>
      <w:bookmarkStart w:id="18" w:name="JUMP_JYO_2_0_0"/>
      <w:bookmarkEnd w:id="16"/>
      <w:bookmarkEnd w:id="17"/>
      <w:r w:rsidRPr="00E32F4F">
        <w:rPr>
          <w:rFonts w:ascii="PingFang SC" w:eastAsia="PingFang SC" w:hAnsi="PingFang SC" w:cs="宋体" w:hint="eastAsia"/>
          <w:color w:val="000000"/>
          <w:kern w:val="0"/>
          <w:sz w:val="27"/>
          <w:szCs w:val="27"/>
        </w:rPr>
        <w:t>（発行の種類）</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19" w:name="JUMP_SEQ_10"/>
      <w:bookmarkEnd w:id="19"/>
      <w:r w:rsidRPr="00E32F4F">
        <w:rPr>
          <w:rFonts w:ascii="PingFang SC" w:eastAsia="PingFang SC" w:hAnsi="PingFang SC" w:cs="宋体" w:hint="eastAsia"/>
          <w:b/>
          <w:bCs/>
          <w:color w:val="000000"/>
          <w:kern w:val="0"/>
          <w:sz w:val="27"/>
          <w:szCs w:val="27"/>
        </w:rPr>
        <w:t>第２条</w:t>
      </w:r>
      <w:r w:rsidRPr="00E32F4F">
        <w:rPr>
          <w:rFonts w:ascii="PingFang SC" w:eastAsia="PingFang SC" w:hAnsi="PingFang SC" w:cs="宋体" w:hint="eastAsia"/>
          <w:color w:val="000000"/>
          <w:kern w:val="0"/>
          <w:sz w:val="27"/>
          <w:szCs w:val="27"/>
        </w:rPr>
        <w:t xml:space="preserve">　公報の発行は、定期及び号外の２種とする。</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20" w:name="JUMP_SEQ_11"/>
      <w:bookmarkStart w:id="21" w:name="MOKUJI_9"/>
      <w:bookmarkStart w:id="22" w:name="JUMP_KOU_2_0"/>
      <w:bookmarkEnd w:id="20"/>
      <w:bookmarkEnd w:id="21"/>
      <w:r w:rsidRPr="00E32F4F">
        <w:rPr>
          <w:rFonts w:ascii="PingFang SC" w:eastAsia="PingFang SC" w:hAnsi="PingFang SC" w:cs="宋体" w:hint="eastAsia"/>
          <w:color w:val="000000"/>
          <w:kern w:val="0"/>
          <w:sz w:val="27"/>
          <w:szCs w:val="27"/>
        </w:rPr>
        <w:t>２　定期の公報は、毎週火曜日及び金曜日に発行する。ただし、発行日が休日に当たるときは、繰り上げるものとする。</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23" w:name="JUMP_SEQ_12"/>
      <w:bookmarkStart w:id="24" w:name="MOKUJI_10"/>
      <w:bookmarkStart w:id="25" w:name="JUMP_KOU_3_0"/>
      <w:bookmarkEnd w:id="23"/>
      <w:bookmarkEnd w:id="24"/>
      <w:r w:rsidRPr="00E32F4F">
        <w:rPr>
          <w:rFonts w:ascii="PingFang SC" w:eastAsia="PingFang SC" w:hAnsi="PingFang SC" w:cs="宋体" w:hint="eastAsia"/>
          <w:color w:val="000000"/>
          <w:kern w:val="0"/>
          <w:sz w:val="27"/>
          <w:szCs w:val="27"/>
        </w:rPr>
        <w:t>３　号外の公報は、登載すべき事項が緊急やむを得ないもの、長文のものその他政策局政策部政策法務課長（以下「政策法務課長」という。）が号外の公報に登載することを適当と認めたものについて適宜の期日に発行する。</w:t>
      </w:r>
    </w:p>
    <w:p w:rsidR="00E32F4F" w:rsidRPr="00E32F4F" w:rsidRDefault="00E32F4F" w:rsidP="00E32F4F">
      <w:pPr>
        <w:widowControl/>
        <w:jc w:val="left"/>
        <w:rPr>
          <w:rFonts w:ascii="PingFang SC" w:eastAsia="PingFang SC" w:hAnsi="PingFang SC" w:cs="宋体" w:hint="eastAsia"/>
          <w:i/>
          <w:iCs/>
          <w:color w:val="800000"/>
          <w:kern w:val="0"/>
          <w:sz w:val="27"/>
          <w:szCs w:val="27"/>
        </w:rPr>
      </w:pPr>
      <w:bookmarkStart w:id="26" w:name="JUMP_SEQ_13"/>
      <w:bookmarkEnd w:id="18"/>
      <w:bookmarkEnd w:id="26"/>
      <w:r w:rsidRPr="00E32F4F">
        <w:rPr>
          <w:rFonts w:ascii="PingFang SC" w:eastAsia="PingFang SC" w:hAnsi="PingFang SC" w:cs="宋体" w:hint="eastAsia"/>
          <w:i/>
          <w:iCs/>
          <w:color w:val="800000"/>
          <w:kern w:val="0"/>
          <w:sz w:val="27"/>
          <w:szCs w:val="27"/>
        </w:rPr>
        <w:t>一部改正〔昭和32年規則21号・51年44号・平成９年35号・22年29号・24年25号・25年42号〕</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27" w:name="JUMP_SEQ_14"/>
      <w:bookmarkStart w:id="28" w:name="MOKUJI_11"/>
      <w:bookmarkStart w:id="29" w:name="JUMP_JYO_3_0_0"/>
      <w:bookmarkEnd w:id="27"/>
      <w:bookmarkEnd w:id="28"/>
      <w:r w:rsidRPr="00E32F4F">
        <w:rPr>
          <w:rFonts w:ascii="PingFang SC" w:eastAsia="PingFang SC" w:hAnsi="PingFang SC" w:cs="宋体" w:hint="eastAsia"/>
          <w:color w:val="000000"/>
          <w:kern w:val="0"/>
          <w:sz w:val="27"/>
          <w:szCs w:val="27"/>
        </w:rPr>
        <w:t>（発行の休止）</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30" w:name="JUMP_SEQ_15"/>
      <w:bookmarkEnd w:id="30"/>
      <w:r w:rsidRPr="00E32F4F">
        <w:rPr>
          <w:rFonts w:ascii="PingFang SC" w:eastAsia="PingFang SC" w:hAnsi="PingFang SC" w:cs="宋体" w:hint="eastAsia"/>
          <w:b/>
          <w:bCs/>
          <w:color w:val="000000"/>
          <w:kern w:val="0"/>
          <w:sz w:val="27"/>
          <w:szCs w:val="27"/>
        </w:rPr>
        <w:t>第３条</w:t>
      </w:r>
      <w:r w:rsidRPr="00E32F4F">
        <w:rPr>
          <w:rFonts w:ascii="PingFang SC" w:eastAsia="PingFang SC" w:hAnsi="PingFang SC" w:cs="宋体" w:hint="eastAsia"/>
          <w:color w:val="000000"/>
          <w:kern w:val="0"/>
          <w:sz w:val="27"/>
          <w:szCs w:val="27"/>
        </w:rPr>
        <w:t xml:space="preserve">　定期の公報は、１月１日から同月３日まで、５月３日から同月５日まで及び12月29日から同月31日までの間発行を休止する。</w:t>
      </w:r>
    </w:p>
    <w:p w:rsidR="00E32F4F" w:rsidRPr="00E32F4F" w:rsidRDefault="00E32F4F" w:rsidP="00E32F4F">
      <w:pPr>
        <w:widowControl/>
        <w:jc w:val="left"/>
        <w:rPr>
          <w:rFonts w:ascii="PingFang SC" w:eastAsia="PingFang SC" w:hAnsi="PingFang SC" w:cs="宋体" w:hint="eastAsia"/>
          <w:i/>
          <w:iCs/>
          <w:color w:val="800000"/>
          <w:kern w:val="0"/>
          <w:sz w:val="27"/>
          <w:szCs w:val="27"/>
        </w:rPr>
      </w:pPr>
      <w:bookmarkStart w:id="31" w:name="JUMP_SEQ_16"/>
      <w:bookmarkEnd w:id="29"/>
      <w:bookmarkEnd w:id="31"/>
      <w:r w:rsidRPr="00E32F4F">
        <w:rPr>
          <w:rFonts w:ascii="PingFang SC" w:eastAsia="PingFang SC" w:hAnsi="PingFang SC" w:cs="宋体" w:hint="eastAsia"/>
          <w:i/>
          <w:iCs/>
          <w:color w:val="800000"/>
          <w:kern w:val="0"/>
          <w:sz w:val="27"/>
          <w:szCs w:val="27"/>
        </w:rPr>
        <w:t>一部改正〔昭和35年規則104号・51年44号・平成４年32号〕</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32" w:name="JUMP_SEQ_17"/>
      <w:bookmarkStart w:id="33" w:name="MOKUJI_12"/>
      <w:bookmarkStart w:id="34" w:name="JUMP_JYO_4_0_0"/>
      <w:bookmarkEnd w:id="32"/>
      <w:bookmarkEnd w:id="33"/>
      <w:r w:rsidRPr="00E32F4F">
        <w:rPr>
          <w:rFonts w:ascii="PingFang SC" w:eastAsia="PingFang SC" w:hAnsi="PingFang SC" w:cs="宋体" w:hint="eastAsia"/>
          <w:color w:val="000000"/>
          <w:kern w:val="0"/>
          <w:sz w:val="27"/>
          <w:szCs w:val="27"/>
        </w:rPr>
        <w:t>（登載事項）</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35" w:name="JUMP_SEQ_18"/>
      <w:bookmarkEnd w:id="35"/>
      <w:r w:rsidRPr="00E32F4F">
        <w:rPr>
          <w:rFonts w:ascii="PingFang SC" w:eastAsia="PingFang SC" w:hAnsi="PingFang SC" w:cs="宋体" w:hint="eastAsia"/>
          <w:b/>
          <w:bCs/>
          <w:color w:val="000000"/>
          <w:kern w:val="0"/>
          <w:sz w:val="27"/>
          <w:szCs w:val="27"/>
        </w:rPr>
        <w:t>第４条</w:t>
      </w:r>
      <w:r w:rsidRPr="00E32F4F">
        <w:rPr>
          <w:rFonts w:ascii="PingFang SC" w:eastAsia="PingFang SC" w:hAnsi="PingFang SC" w:cs="宋体" w:hint="eastAsia"/>
          <w:color w:val="000000"/>
          <w:kern w:val="0"/>
          <w:sz w:val="27"/>
          <w:szCs w:val="27"/>
        </w:rPr>
        <w:t xml:space="preserve">　公報には、次に掲げる事項を登載する。</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36" w:name="JUMP_SEQ_19"/>
      <w:bookmarkStart w:id="37" w:name="JUMP_GOU_1_0_0"/>
      <w:bookmarkEnd w:id="36"/>
      <w:r w:rsidRPr="00E32F4F">
        <w:rPr>
          <w:rFonts w:ascii="PingFang SC" w:eastAsia="PingFang SC" w:hAnsi="PingFang SC" w:cs="宋体" w:hint="eastAsia"/>
          <w:color w:val="000000"/>
          <w:kern w:val="0"/>
          <w:sz w:val="27"/>
          <w:szCs w:val="27"/>
        </w:rPr>
        <w:t>(１)　神奈川県条例</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38" w:name="JUMP_SEQ_20"/>
      <w:bookmarkStart w:id="39" w:name="JUMP_GOU_2_0_0"/>
      <w:bookmarkEnd w:id="38"/>
      <w:r w:rsidRPr="00E32F4F">
        <w:rPr>
          <w:rFonts w:ascii="PingFang SC" w:eastAsia="PingFang SC" w:hAnsi="PingFang SC" w:cs="宋体" w:hint="eastAsia"/>
          <w:color w:val="000000"/>
          <w:kern w:val="0"/>
          <w:sz w:val="27"/>
          <w:szCs w:val="27"/>
        </w:rPr>
        <w:t>(２)　神奈川県規則</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40" w:name="JUMP_SEQ_21"/>
      <w:bookmarkStart w:id="41" w:name="JUMP_GOU_3_0_0"/>
      <w:bookmarkEnd w:id="40"/>
      <w:r w:rsidRPr="00E32F4F">
        <w:rPr>
          <w:rFonts w:ascii="PingFang SC" w:eastAsia="PingFang SC" w:hAnsi="PingFang SC" w:cs="宋体" w:hint="eastAsia"/>
          <w:color w:val="000000"/>
          <w:kern w:val="0"/>
          <w:sz w:val="27"/>
          <w:szCs w:val="27"/>
        </w:rPr>
        <w:t>(３)　神奈川県告示</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42" w:name="JUMP_GOU_4_0_0"/>
      <w:bookmarkStart w:id="43" w:name="JUMP_SEQ_22"/>
      <w:bookmarkEnd w:id="42"/>
      <w:bookmarkEnd w:id="43"/>
      <w:r w:rsidRPr="00E32F4F">
        <w:rPr>
          <w:rFonts w:ascii="PingFang SC" w:eastAsia="PingFang SC" w:hAnsi="PingFang SC" w:cs="宋体" w:hint="eastAsia"/>
          <w:color w:val="000000"/>
          <w:kern w:val="0"/>
          <w:sz w:val="27"/>
          <w:szCs w:val="27"/>
        </w:rPr>
        <w:lastRenderedPageBreak/>
        <w:t>(４)　神奈川県訓令</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44" w:name="JUMP_GOU_5_0_0"/>
      <w:bookmarkStart w:id="45" w:name="JUMP_SEQ_23"/>
      <w:bookmarkEnd w:id="44"/>
      <w:bookmarkEnd w:id="45"/>
      <w:r w:rsidRPr="00E32F4F">
        <w:rPr>
          <w:rFonts w:ascii="PingFang SC" w:eastAsia="PingFang SC" w:hAnsi="PingFang SC" w:cs="宋体" w:hint="eastAsia"/>
          <w:color w:val="000000"/>
          <w:kern w:val="0"/>
          <w:sz w:val="27"/>
          <w:szCs w:val="27"/>
        </w:rPr>
        <w:t>(５)　県の機関（知事を除く。）の定める規則その他の規程等で公表を要するもの</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46" w:name="JUMP_GOU_6_0_0"/>
      <w:bookmarkStart w:id="47" w:name="JUMP_SEQ_24"/>
      <w:bookmarkEnd w:id="46"/>
      <w:bookmarkEnd w:id="47"/>
      <w:r w:rsidRPr="00E32F4F">
        <w:rPr>
          <w:rFonts w:ascii="PingFang SC" w:eastAsia="PingFang SC" w:hAnsi="PingFang SC" w:cs="宋体" w:hint="eastAsia"/>
          <w:color w:val="000000"/>
          <w:kern w:val="0"/>
          <w:sz w:val="27"/>
          <w:szCs w:val="27"/>
        </w:rPr>
        <w:t>(６)　公告</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48" w:name="JUMP_SEQ_25"/>
      <w:bookmarkStart w:id="49" w:name="JUMP_GOU_7_0_0"/>
      <w:bookmarkEnd w:id="48"/>
      <w:r w:rsidRPr="00E32F4F">
        <w:rPr>
          <w:rFonts w:ascii="PingFang SC" w:eastAsia="PingFang SC" w:hAnsi="PingFang SC" w:cs="宋体" w:hint="eastAsia"/>
          <w:color w:val="000000"/>
          <w:kern w:val="0"/>
          <w:sz w:val="27"/>
          <w:szCs w:val="27"/>
        </w:rPr>
        <w:t>(７)　その他政策法務課長が必要と認めたもの</w:t>
      </w:r>
    </w:p>
    <w:p w:rsidR="00E32F4F" w:rsidRPr="00E32F4F" w:rsidRDefault="00E32F4F" w:rsidP="00E32F4F">
      <w:pPr>
        <w:widowControl/>
        <w:jc w:val="left"/>
        <w:rPr>
          <w:rFonts w:ascii="PingFang SC" w:eastAsia="PingFang SC" w:hAnsi="PingFang SC" w:cs="宋体" w:hint="eastAsia"/>
          <w:i/>
          <w:iCs/>
          <w:color w:val="800000"/>
          <w:kern w:val="0"/>
          <w:sz w:val="27"/>
          <w:szCs w:val="27"/>
        </w:rPr>
      </w:pPr>
      <w:bookmarkStart w:id="50" w:name="JUMP_SEQ_26"/>
      <w:bookmarkEnd w:id="34"/>
      <w:bookmarkEnd w:id="49"/>
      <w:bookmarkEnd w:id="50"/>
      <w:r w:rsidRPr="00E32F4F">
        <w:rPr>
          <w:rFonts w:ascii="PingFang SC" w:eastAsia="PingFang SC" w:hAnsi="PingFang SC" w:cs="宋体" w:hint="eastAsia"/>
          <w:i/>
          <w:iCs/>
          <w:color w:val="800000"/>
          <w:kern w:val="0"/>
          <w:sz w:val="27"/>
          <w:szCs w:val="27"/>
        </w:rPr>
        <w:t>一部改正〔昭和31年規則68号・35年２号・37年１号・90号・38年18号・42年21号・51年44号・平成９年35号・22年29号〕</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51" w:name="JUMP_SEQ_27"/>
      <w:bookmarkStart w:id="52" w:name="MOKUJI_13"/>
      <w:bookmarkStart w:id="53" w:name="JUMP_JYO_5_0_0"/>
      <w:bookmarkEnd w:id="51"/>
      <w:bookmarkEnd w:id="52"/>
      <w:r w:rsidRPr="00E32F4F">
        <w:rPr>
          <w:rFonts w:ascii="PingFang SC" w:eastAsia="PingFang SC" w:hAnsi="PingFang SC" w:cs="宋体" w:hint="eastAsia"/>
          <w:color w:val="000000"/>
          <w:kern w:val="0"/>
          <w:sz w:val="27"/>
          <w:szCs w:val="27"/>
        </w:rPr>
        <w:t>（回議）</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54" w:name="JUMP_SEQ_28"/>
      <w:bookmarkEnd w:id="54"/>
      <w:r w:rsidRPr="00E32F4F">
        <w:rPr>
          <w:rFonts w:ascii="PingFang SC" w:eastAsia="PingFang SC" w:hAnsi="PingFang SC" w:cs="宋体" w:hint="eastAsia"/>
          <w:b/>
          <w:bCs/>
          <w:color w:val="000000"/>
          <w:kern w:val="0"/>
          <w:sz w:val="27"/>
          <w:szCs w:val="27"/>
        </w:rPr>
        <w:t>第５条</w:t>
      </w:r>
      <w:r w:rsidRPr="00E32F4F">
        <w:rPr>
          <w:rFonts w:ascii="PingFang SC" w:eastAsia="PingFang SC" w:hAnsi="PingFang SC" w:cs="宋体" w:hint="eastAsia"/>
          <w:color w:val="000000"/>
          <w:kern w:val="0"/>
          <w:sz w:val="27"/>
          <w:szCs w:val="27"/>
        </w:rPr>
        <w:t xml:space="preserve">　主管課等（知事その他の県の機関に属する室及び課並びに出先機関であつて公報に登載する事項を主管するものをいう。以下同じ。）の長（以下「主管課長等」という。）は、公報に登載する事項（定例的な告示又は公告及び軽易な告示又は公告で知事が別に定めるもの並びに前条第５号に掲げるもの及び知事以外の県の機関の公告その他これに類するものを除く。）について、政策法務課長に回議しなければならない。</w:t>
      </w:r>
    </w:p>
    <w:p w:rsidR="00E32F4F" w:rsidRPr="00E32F4F" w:rsidRDefault="00E32F4F" w:rsidP="00E32F4F">
      <w:pPr>
        <w:widowControl/>
        <w:jc w:val="left"/>
        <w:rPr>
          <w:rFonts w:ascii="PingFang SC" w:eastAsia="PingFang SC" w:hAnsi="PingFang SC" w:cs="宋体" w:hint="eastAsia"/>
          <w:i/>
          <w:iCs/>
          <w:color w:val="800000"/>
          <w:kern w:val="0"/>
          <w:sz w:val="27"/>
          <w:szCs w:val="27"/>
        </w:rPr>
      </w:pPr>
      <w:bookmarkStart w:id="55" w:name="JUMP_SEQ_29"/>
      <w:bookmarkEnd w:id="53"/>
      <w:bookmarkEnd w:id="55"/>
      <w:r w:rsidRPr="00E32F4F">
        <w:rPr>
          <w:rFonts w:ascii="PingFang SC" w:eastAsia="PingFang SC" w:hAnsi="PingFang SC" w:cs="宋体" w:hint="eastAsia"/>
          <w:i/>
          <w:iCs/>
          <w:color w:val="800000"/>
          <w:kern w:val="0"/>
          <w:sz w:val="27"/>
          <w:szCs w:val="27"/>
        </w:rPr>
        <w:t>全部改正〔昭和59年規則18号〕、一部改正〔平成９年規則35号・22年29号・25年42号・26年41号・28年25号〕</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56" w:name="JUMP_SEQ_30"/>
      <w:bookmarkStart w:id="57" w:name="MOKUJI_14"/>
      <w:bookmarkStart w:id="58" w:name="JUMP_JYO_6_0_0"/>
      <w:bookmarkEnd w:id="56"/>
      <w:bookmarkEnd w:id="57"/>
      <w:r w:rsidRPr="00E32F4F">
        <w:rPr>
          <w:rFonts w:ascii="PingFang SC" w:eastAsia="PingFang SC" w:hAnsi="PingFang SC" w:cs="宋体" w:hint="eastAsia"/>
          <w:color w:val="000000"/>
          <w:kern w:val="0"/>
          <w:sz w:val="27"/>
          <w:szCs w:val="27"/>
        </w:rPr>
        <w:t>（登載の手続等）</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59" w:name="JUMP_SEQ_31"/>
      <w:bookmarkEnd w:id="59"/>
      <w:r w:rsidRPr="00E32F4F">
        <w:rPr>
          <w:rFonts w:ascii="PingFang SC" w:eastAsia="PingFang SC" w:hAnsi="PingFang SC" w:cs="宋体" w:hint="eastAsia"/>
          <w:b/>
          <w:bCs/>
          <w:color w:val="000000"/>
          <w:kern w:val="0"/>
          <w:sz w:val="27"/>
          <w:szCs w:val="27"/>
        </w:rPr>
        <w:t>第６条</w:t>
      </w:r>
      <w:r w:rsidRPr="00E32F4F">
        <w:rPr>
          <w:rFonts w:ascii="PingFang SC" w:eastAsia="PingFang SC" w:hAnsi="PingFang SC" w:cs="宋体" w:hint="eastAsia"/>
          <w:color w:val="000000"/>
          <w:kern w:val="0"/>
          <w:sz w:val="27"/>
          <w:szCs w:val="27"/>
        </w:rPr>
        <w:t xml:space="preserve">　主管課長等（知事以外の県の機関に属するものを除く。）は、決裁後遅滞なく公報に登載する事項の原稿を作成し、校正の上、原議とともに政策法務課長に送付しなければならない。</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60" w:name="JUMP_SEQ_32"/>
      <w:bookmarkStart w:id="61" w:name="MOKUJI_15"/>
      <w:bookmarkEnd w:id="60"/>
      <w:bookmarkEnd w:id="61"/>
      <w:r w:rsidRPr="00E32F4F">
        <w:rPr>
          <w:rFonts w:ascii="PingFang SC" w:eastAsia="PingFang SC" w:hAnsi="PingFang SC" w:cs="宋体" w:hint="eastAsia"/>
          <w:color w:val="000000"/>
          <w:kern w:val="0"/>
          <w:sz w:val="27"/>
          <w:szCs w:val="27"/>
        </w:rPr>
        <w:lastRenderedPageBreak/>
        <w:t>２　主管課長等（知事以外の県の機関に属するものに限る。）は、決裁後公報に登載する事項の原稿を作成し、原議とともに政策法務課長に送付して公報の登載を依頼するものとする。</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62" w:name="JUMP_SEQ_33"/>
      <w:bookmarkStart w:id="63" w:name="MOKUJI_16"/>
      <w:bookmarkEnd w:id="62"/>
      <w:bookmarkEnd w:id="63"/>
      <w:r w:rsidRPr="00E32F4F">
        <w:rPr>
          <w:rFonts w:ascii="PingFang SC" w:eastAsia="PingFang SC" w:hAnsi="PingFang SC" w:cs="宋体" w:hint="eastAsia"/>
          <w:color w:val="000000"/>
          <w:kern w:val="0"/>
          <w:sz w:val="27"/>
          <w:szCs w:val="27"/>
        </w:rPr>
        <w:t>３　前２項の原稿は、政策法務課長が別に定めるところにより作成しなければならない。</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64" w:name="JUMP_SEQ_34"/>
      <w:bookmarkStart w:id="65" w:name="MOKUJI_17"/>
      <w:bookmarkStart w:id="66" w:name="JUMP_KOU_4_0"/>
      <w:bookmarkEnd w:id="64"/>
      <w:bookmarkEnd w:id="65"/>
      <w:r w:rsidRPr="00E32F4F">
        <w:rPr>
          <w:rFonts w:ascii="PingFang SC" w:eastAsia="PingFang SC" w:hAnsi="PingFang SC" w:cs="宋体" w:hint="eastAsia"/>
          <w:color w:val="000000"/>
          <w:kern w:val="0"/>
          <w:sz w:val="27"/>
          <w:szCs w:val="27"/>
        </w:rPr>
        <w:t>４　政策法務課長は、第１項又は第２項の規定により原議及び原稿の送付を受けたときは、次条に定める期日ごとに取りまとめ、登載種別に従い、法令番号簿（</w:t>
      </w:r>
      <w:hyperlink r:id="rId4" w:anchor="JUMP_SEQ_129" w:history="1">
        <w:r w:rsidRPr="00E32F4F">
          <w:rPr>
            <w:rFonts w:ascii="PingFang SC" w:eastAsia="PingFang SC" w:hAnsi="PingFang SC" w:cs="宋体" w:hint="eastAsia"/>
            <w:color w:val="0000FF"/>
            <w:kern w:val="0"/>
            <w:sz w:val="27"/>
            <w:szCs w:val="27"/>
            <w:u w:val="single"/>
          </w:rPr>
          <w:t>第１号様式</w:t>
        </w:r>
      </w:hyperlink>
      <w:r w:rsidRPr="00E32F4F">
        <w:rPr>
          <w:rFonts w:ascii="PingFang SC" w:eastAsia="PingFang SC" w:hAnsi="PingFang SC" w:cs="宋体" w:hint="eastAsia"/>
          <w:color w:val="000000"/>
          <w:kern w:val="0"/>
          <w:sz w:val="27"/>
          <w:szCs w:val="27"/>
        </w:rPr>
        <w:t>）に記載し、公報の原稿を編集するものとする。</w:t>
      </w:r>
    </w:p>
    <w:p w:rsidR="00E32F4F" w:rsidRPr="00E32F4F" w:rsidRDefault="00E32F4F" w:rsidP="00E32F4F">
      <w:pPr>
        <w:widowControl/>
        <w:jc w:val="left"/>
        <w:rPr>
          <w:rFonts w:ascii="PingFang SC" w:eastAsia="PingFang SC" w:hAnsi="PingFang SC" w:cs="宋体" w:hint="eastAsia"/>
          <w:i/>
          <w:iCs/>
          <w:color w:val="800000"/>
          <w:kern w:val="0"/>
          <w:sz w:val="27"/>
          <w:szCs w:val="27"/>
        </w:rPr>
      </w:pPr>
      <w:bookmarkStart w:id="67" w:name="JUMP_SEQ_35"/>
      <w:bookmarkEnd w:id="58"/>
      <w:bookmarkEnd w:id="66"/>
      <w:bookmarkEnd w:id="67"/>
      <w:r w:rsidRPr="00E32F4F">
        <w:rPr>
          <w:rFonts w:ascii="PingFang SC" w:eastAsia="PingFang SC" w:hAnsi="PingFang SC" w:cs="宋体" w:hint="eastAsia"/>
          <w:i/>
          <w:iCs/>
          <w:color w:val="800000"/>
          <w:kern w:val="0"/>
          <w:sz w:val="27"/>
          <w:szCs w:val="27"/>
        </w:rPr>
        <w:t>一部改正〔昭和31年規則68号・35年２号・37年１号・90号・43年81号・55年10号・59年18号・平成６年３号・９年35号・22年29号〕</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68" w:name="JUMP_SEQ_36"/>
      <w:bookmarkStart w:id="69" w:name="MOKUJI_18"/>
      <w:bookmarkStart w:id="70" w:name="JUMP_JYO_7_0_0"/>
      <w:bookmarkEnd w:id="68"/>
      <w:bookmarkEnd w:id="69"/>
      <w:r w:rsidRPr="00E32F4F">
        <w:rPr>
          <w:rFonts w:ascii="PingFang SC" w:eastAsia="PingFang SC" w:hAnsi="PingFang SC" w:cs="宋体" w:hint="eastAsia"/>
          <w:color w:val="000000"/>
          <w:kern w:val="0"/>
          <w:sz w:val="27"/>
          <w:szCs w:val="27"/>
        </w:rPr>
        <w:t>（原稿の締切り）</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71" w:name="JUMP_SEQ_37"/>
      <w:bookmarkEnd w:id="71"/>
      <w:r w:rsidRPr="00E32F4F">
        <w:rPr>
          <w:rFonts w:ascii="PingFang SC" w:eastAsia="PingFang SC" w:hAnsi="PingFang SC" w:cs="宋体" w:hint="eastAsia"/>
          <w:b/>
          <w:bCs/>
          <w:color w:val="000000"/>
          <w:kern w:val="0"/>
          <w:sz w:val="27"/>
          <w:szCs w:val="27"/>
        </w:rPr>
        <w:t>第７条</w:t>
      </w:r>
      <w:r w:rsidRPr="00E32F4F">
        <w:rPr>
          <w:rFonts w:ascii="PingFang SC" w:eastAsia="PingFang SC" w:hAnsi="PingFang SC" w:cs="宋体" w:hint="eastAsia"/>
          <w:color w:val="000000"/>
          <w:kern w:val="0"/>
          <w:sz w:val="27"/>
          <w:szCs w:val="27"/>
        </w:rPr>
        <w:t xml:space="preserve">　定期の公報に登載すべき原稿の締切日時は、火曜日発行に係るものにあつてはその前週の水曜日の午前10時、金曜日発行に係るものにあつては当該週の月曜日の午前10時とする。ただし、原稿の締切日が休日に当たるとき又は原稿の締切日から起算して発行日までの日数（休日を除く。）が５日未満のときは、繰り上げるものとする。</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72" w:name="JUMP_SEQ_38"/>
      <w:bookmarkStart w:id="73" w:name="MOKUJI_19"/>
      <w:bookmarkEnd w:id="72"/>
      <w:bookmarkEnd w:id="73"/>
      <w:r w:rsidRPr="00E32F4F">
        <w:rPr>
          <w:rFonts w:ascii="PingFang SC" w:eastAsia="PingFang SC" w:hAnsi="PingFang SC" w:cs="宋体" w:hint="eastAsia"/>
          <w:color w:val="000000"/>
          <w:kern w:val="0"/>
          <w:sz w:val="27"/>
          <w:szCs w:val="27"/>
        </w:rPr>
        <w:t>２　定期の公報で１月４日から同月８日まで、12月27日及び同月28日に発行するものに登載すべき原稿の締切日時は、政策法務課長が別に定める。</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74" w:name="JUMP_SEQ_39"/>
      <w:bookmarkStart w:id="75" w:name="MOKUJI_20"/>
      <w:bookmarkEnd w:id="74"/>
      <w:bookmarkEnd w:id="75"/>
      <w:r w:rsidRPr="00E32F4F">
        <w:rPr>
          <w:rFonts w:ascii="PingFang SC" w:eastAsia="PingFang SC" w:hAnsi="PingFang SC" w:cs="宋体" w:hint="eastAsia"/>
          <w:color w:val="000000"/>
          <w:kern w:val="0"/>
          <w:sz w:val="27"/>
          <w:szCs w:val="27"/>
        </w:rPr>
        <w:lastRenderedPageBreak/>
        <w:t>３　号外の公報に登載すべき原稿の締切日時は、政策法務課長が定める。</w:t>
      </w:r>
    </w:p>
    <w:p w:rsidR="00E32F4F" w:rsidRPr="00E32F4F" w:rsidRDefault="00E32F4F" w:rsidP="00E32F4F">
      <w:pPr>
        <w:widowControl/>
        <w:jc w:val="left"/>
        <w:rPr>
          <w:rFonts w:ascii="PingFang SC" w:eastAsia="PingFang SC" w:hAnsi="PingFang SC" w:cs="宋体" w:hint="eastAsia"/>
          <w:i/>
          <w:iCs/>
          <w:color w:val="800000"/>
          <w:kern w:val="0"/>
          <w:sz w:val="27"/>
          <w:szCs w:val="27"/>
          <w:lang w:eastAsia="ja-JP"/>
        </w:rPr>
      </w:pPr>
      <w:bookmarkStart w:id="76" w:name="JUMP_SEQ_40"/>
      <w:bookmarkEnd w:id="25"/>
      <w:bookmarkEnd w:id="70"/>
      <w:bookmarkEnd w:id="76"/>
      <w:r w:rsidRPr="00E32F4F">
        <w:rPr>
          <w:rFonts w:ascii="PingFang SC" w:eastAsia="PingFang SC" w:hAnsi="PingFang SC" w:cs="宋体" w:hint="eastAsia"/>
          <w:i/>
          <w:iCs/>
          <w:color w:val="800000"/>
          <w:kern w:val="0"/>
          <w:sz w:val="27"/>
          <w:szCs w:val="27"/>
          <w:lang w:eastAsia="ja-JP"/>
        </w:rPr>
        <w:t>一部改正〔昭和35年規則２号・42年21号・51年44号・55年10号・平成９年35号・13年96号・22年29号〕</w:t>
      </w:r>
    </w:p>
    <w:p w:rsidR="00E32F4F" w:rsidRPr="00E32F4F" w:rsidRDefault="00E32F4F" w:rsidP="00E32F4F">
      <w:pPr>
        <w:widowControl/>
        <w:ind w:hanging="200"/>
        <w:jc w:val="left"/>
        <w:rPr>
          <w:rFonts w:ascii="PingFang SC" w:eastAsia="PingFang SC" w:hAnsi="PingFang SC" w:cs="宋体" w:hint="eastAsia"/>
          <w:color w:val="000000"/>
          <w:kern w:val="0"/>
          <w:sz w:val="27"/>
          <w:szCs w:val="27"/>
          <w:lang w:eastAsia="ja-JP"/>
        </w:rPr>
      </w:pPr>
      <w:bookmarkStart w:id="77" w:name="JUMP_SEQ_41"/>
      <w:bookmarkStart w:id="78" w:name="MOKUJI_21"/>
      <w:bookmarkStart w:id="79" w:name="JUMP_JYO_8_0_0"/>
      <w:bookmarkEnd w:id="77"/>
      <w:bookmarkEnd w:id="78"/>
      <w:r w:rsidRPr="00E32F4F">
        <w:rPr>
          <w:rFonts w:ascii="PingFang SC" w:eastAsia="PingFang SC" w:hAnsi="PingFang SC" w:cs="宋体" w:hint="eastAsia"/>
          <w:color w:val="000000"/>
          <w:kern w:val="0"/>
          <w:sz w:val="27"/>
          <w:szCs w:val="27"/>
          <w:lang w:eastAsia="ja-JP"/>
        </w:rPr>
        <w:t>（校正）</w:t>
      </w:r>
    </w:p>
    <w:p w:rsidR="00E32F4F" w:rsidRPr="00E32F4F" w:rsidRDefault="00E32F4F" w:rsidP="00E32F4F">
      <w:pPr>
        <w:widowControl/>
        <w:ind w:hanging="200"/>
        <w:jc w:val="left"/>
        <w:rPr>
          <w:rFonts w:ascii="PingFang SC" w:eastAsia="PingFang SC" w:hAnsi="PingFang SC" w:cs="宋体" w:hint="eastAsia"/>
          <w:color w:val="000000"/>
          <w:kern w:val="0"/>
          <w:sz w:val="27"/>
          <w:szCs w:val="27"/>
          <w:lang w:eastAsia="ja-JP"/>
        </w:rPr>
      </w:pPr>
      <w:bookmarkStart w:id="80" w:name="JUMP_SEQ_42"/>
      <w:bookmarkEnd w:id="80"/>
      <w:r w:rsidRPr="00E32F4F">
        <w:rPr>
          <w:rFonts w:ascii="PingFang SC" w:eastAsia="PingFang SC" w:hAnsi="PingFang SC" w:cs="宋体" w:hint="eastAsia"/>
          <w:b/>
          <w:bCs/>
          <w:color w:val="000000"/>
          <w:kern w:val="0"/>
          <w:sz w:val="27"/>
          <w:szCs w:val="27"/>
          <w:lang w:eastAsia="ja-JP"/>
        </w:rPr>
        <w:t>第８条</w:t>
      </w:r>
      <w:r w:rsidRPr="00E32F4F">
        <w:rPr>
          <w:rFonts w:ascii="PingFang SC" w:eastAsia="PingFang SC" w:hAnsi="PingFang SC" w:cs="宋体" w:hint="eastAsia"/>
          <w:color w:val="000000"/>
          <w:kern w:val="0"/>
          <w:sz w:val="27"/>
          <w:szCs w:val="27"/>
          <w:lang w:eastAsia="ja-JP"/>
        </w:rPr>
        <w:t xml:space="preserve">　第６条第１項及び第２項に規定する原稿に係る公報の校正は、主管課等において行う。</w:t>
      </w:r>
    </w:p>
    <w:p w:rsidR="00E32F4F" w:rsidRPr="00E32F4F" w:rsidRDefault="00E32F4F" w:rsidP="00E32F4F">
      <w:pPr>
        <w:widowControl/>
        <w:jc w:val="left"/>
        <w:rPr>
          <w:rFonts w:ascii="PingFang SC" w:eastAsia="PingFang SC" w:hAnsi="PingFang SC" w:cs="宋体" w:hint="eastAsia"/>
          <w:i/>
          <w:iCs/>
          <w:color w:val="800000"/>
          <w:kern w:val="0"/>
          <w:sz w:val="27"/>
          <w:szCs w:val="27"/>
        </w:rPr>
      </w:pPr>
      <w:bookmarkStart w:id="81" w:name="JUMP_SEQ_43"/>
      <w:bookmarkEnd w:id="79"/>
      <w:bookmarkEnd w:id="81"/>
      <w:r w:rsidRPr="00E32F4F">
        <w:rPr>
          <w:rFonts w:ascii="PingFang SC" w:eastAsia="PingFang SC" w:hAnsi="PingFang SC" w:cs="宋体" w:hint="eastAsia"/>
          <w:i/>
          <w:iCs/>
          <w:color w:val="800000"/>
          <w:kern w:val="0"/>
          <w:sz w:val="27"/>
          <w:szCs w:val="27"/>
        </w:rPr>
        <w:t>全部改正〔平成９年規則35号〕、一部改正〔平成22年規則29号〕</w:t>
      </w:r>
    </w:p>
    <w:p w:rsidR="00E32F4F" w:rsidRPr="00E32F4F" w:rsidRDefault="00E32F4F" w:rsidP="00E32F4F">
      <w:pPr>
        <w:widowControl/>
        <w:ind w:hanging="200"/>
        <w:jc w:val="left"/>
        <w:rPr>
          <w:rFonts w:ascii="PingFang SC" w:eastAsia="PingFang SC" w:hAnsi="PingFang SC" w:cs="宋体" w:hint="eastAsia"/>
          <w:color w:val="000000"/>
          <w:kern w:val="0"/>
          <w:sz w:val="27"/>
          <w:szCs w:val="27"/>
          <w:lang w:eastAsia="ja-JP"/>
        </w:rPr>
      </w:pPr>
      <w:bookmarkStart w:id="82" w:name="JUMP_SEQ_44"/>
      <w:bookmarkStart w:id="83" w:name="MOKUJI_22"/>
      <w:bookmarkStart w:id="84" w:name="JUMP_JYO_9_0_0"/>
      <w:bookmarkEnd w:id="82"/>
      <w:bookmarkEnd w:id="83"/>
      <w:r w:rsidRPr="00E32F4F">
        <w:rPr>
          <w:rFonts w:ascii="PingFang SC" w:eastAsia="PingFang SC" w:hAnsi="PingFang SC" w:cs="宋体" w:hint="eastAsia"/>
          <w:color w:val="000000"/>
          <w:kern w:val="0"/>
          <w:sz w:val="27"/>
          <w:szCs w:val="27"/>
          <w:lang w:eastAsia="ja-JP"/>
        </w:rPr>
        <w:t>（正誤の手続）</w:t>
      </w:r>
    </w:p>
    <w:p w:rsidR="00E32F4F" w:rsidRPr="00E32F4F" w:rsidRDefault="00E32F4F" w:rsidP="00E32F4F">
      <w:pPr>
        <w:widowControl/>
        <w:ind w:hanging="200"/>
        <w:jc w:val="left"/>
        <w:rPr>
          <w:rFonts w:ascii="PingFang SC" w:eastAsia="PingFang SC" w:hAnsi="PingFang SC" w:cs="宋体" w:hint="eastAsia"/>
          <w:color w:val="000000"/>
          <w:kern w:val="0"/>
          <w:sz w:val="27"/>
          <w:szCs w:val="27"/>
          <w:lang w:eastAsia="ja-JP"/>
        </w:rPr>
      </w:pPr>
      <w:bookmarkStart w:id="85" w:name="JUMP_SEQ_45"/>
      <w:bookmarkEnd w:id="85"/>
      <w:r w:rsidRPr="00E32F4F">
        <w:rPr>
          <w:rFonts w:ascii="PingFang SC" w:eastAsia="PingFang SC" w:hAnsi="PingFang SC" w:cs="宋体" w:hint="eastAsia"/>
          <w:b/>
          <w:bCs/>
          <w:color w:val="000000"/>
          <w:kern w:val="0"/>
          <w:sz w:val="27"/>
          <w:szCs w:val="27"/>
          <w:lang w:eastAsia="ja-JP"/>
        </w:rPr>
        <w:t>第９条</w:t>
      </w:r>
      <w:r w:rsidRPr="00E32F4F">
        <w:rPr>
          <w:rFonts w:ascii="PingFang SC" w:eastAsia="PingFang SC" w:hAnsi="PingFang SC" w:cs="宋体" w:hint="eastAsia"/>
          <w:color w:val="000000"/>
          <w:kern w:val="0"/>
          <w:sz w:val="27"/>
          <w:szCs w:val="27"/>
          <w:lang w:eastAsia="ja-JP"/>
        </w:rPr>
        <w:t xml:space="preserve">　公報の登載事項に誤りがあつた場合における正誤の手続については、政策法務課長が別に定める。</w:t>
      </w:r>
    </w:p>
    <w:p w:rsidR="00E32F4F" w:rsidRPr="00E32F4F" w:rsidRDefault="00E32F4F" w:rsidP="00E32F4F">
      <w:pPr>
        <w:widowControl/>
        <w:jc w:val="left"/>
        <w:rPr>
          <w:rFonts w:ascii="PingFang SC" w:eastAsia="PingFang SC" w:hAnsi="PingFang SC" w:cs="宋体" w:hint="eastAsia"/>
          <w:i/>
          <w:iCs/>
          <w:color w:val="800000"/>
          <w:kern w:val="0"/>
          <w:sz w:val="27"/>
          <w:szCs w:val="27"/>
        </w:rPr>
      </w:pPr>
      <w:bookmarkStart w:id="86" w:name="JUMP_SEQ_46"/>
      <w:bookmarkEnd w:id="84"/>
      <w:bookmarkEnd w:id="86"/>
      <w:r w:rsidRPr="00E32F4F">
        <w:rPr>
          <w:rFonts w:ascii="PingFang SC" w:eastAsia="PingFang SC" w:hAnsi="PingFang SC" w:cs="宋体" w:hint="eastAsia"/>
          <w:i/>
          <w:iCs/>
          <w:color w:val="800000"/>
          <w:kern w:val="0"/>
          <w:sz w:val="27"/>
          <w:szCs w:val="27"/>
        </w:rPr>
        <w:t>全部改正〔平成９年規則35号〕、一部改正〔平成22年規則29号〕</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87" w:name="JUMP_SEQ_47"/>
      <w:bookmarkStart w:id="88" w:name="MOKUJI_23"/>
      <w:bookmarkStart w:id="89" w:name="JUMP_JYO_10_0_0"/>
      <w:bookmarkEnd w:id="87"/>
      <w:bookmarkEnd w:id="88"/>
      <w:r w:rsidRPr="00E32F4F">
        <w:rPr>
          <w:rFonts w:ascii="PingFang SC" w:eastAsia="PingFang SC" w:hAnsi="PingFang SC" w:cs="宋体" w:hint="eastAsia"/>
          <w:color w:val="000000"/>
          <w:kern w:val="0"/>
          <w:sz w:val="27"/>
          <w:szCs w:val="27"/>
        </w:rPr>
        <w:t>（公報の閲覧）</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90" w:name="JUMP_SEQ_48"/>
      <w:bookmarkEnd w:id="90"/>
      <w:r w:rsidRPr="00E32F4F">
        <w:rPr>
          <w:rFonts w:ascii="PingFang SC" w:eastAsia="PingFang SC" w:hAnsi="PingFang SC" w:cs="宋体" w:hint="eastAsia"/>
          <w:b/>
          <w:bCs/>
          <w:color w:val="000000"/>
          <w:kern w:val="0"/>
          <w:sz w:val="27"/>
          <w:szCs w:val="27"/>
        </w:rPr>
        <w:t>第10条</w:t>
      </w:r>
      <w:r w:rsidRPr="00E32F4F">
        <w:rPr>
          <w:rFonts w:ascii="PingFang SC" w:eastAsia="PingFang SC" w:hAnsi="PingFang SC" w:cs="宋体" w:hint="eastAsia"/>
          <w:color w:val="000000"/>
          <w:kern w:val="0"/>
          <w:sz w:val="27"/>
          <w:szCs w:val="27"/>
        </w:rPr>
        <w:t xml:space="preserve">　公報は、発行の都度、県政情報センターにおいて一般の閲覧に供するものとする。</w:t>
      </w:r>
    </w:p>
    <w:p w:rsidR="00E32F4F" w:rsidRPr="00E32F4F" w:rsidRDefault="00E32F4F" w:rsidP="00E32F4F">
      <w:pPr>
        <w:widowControl/>
        <w:jc w:val="left"/>
        <w:rPr>
          <w:rFonts w:ascii="PingFang SC" w:eastAsia="PingFang SC" w:hAnsi="PingFang SC" w:cs="宋体" w:hint="eastAsia"/>
          <w:i/>
          <w:iCs/>
          <w:color w:val="800000"/>
          <w:kern w:val="0"/>
          <w:sz w:val="27"/>
          <w:szCs w:val="27"/>
        </w:rPr>
      </w:pPr>
      <w:bookmarkStart w:id="91" w:name="JUMP_SEQ_49"/>
      <w:bookmarkEnd w:id="89"/>
      <w:bookmarkEnd w:id="91"/>
      <w:r w:rsidRPr="00E32F4F">
        <w:rPr>
          <w:rFonts w:ascii="PingFang SC" w:eastAsia="PingFang SC" w:hAnsi="PingFang SC" w:cs="宋体" w:hint="eastAsia"/>
          <w:i/>
          <w:iCs/>
          <w:color w:val="800000"/>
          <w:kern w:val="0"/>
          <w:sz w:val="27"/>
          <w:szCs w:val="27"/>
        </w:rPr>
        <w:t>追加〔昭和35年規則２号〕、一部改正〔昭和42年規則21号・44年74号・50年47号・51年44号・59年18号〕</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92" w:name="JUMP_SEQ_50"/>
      <w:bookmarkStart w:id="93" w:name="MOKUJI_24"/>
      <w:bookmarkStart w:id="94" w:name="JUMP_JYO_11_0_0"/>
      <w:bookmarkEnd w:id="92"/>
      <w:bookmarkEnd w:id="93"/>
      <w:r w:rsidRPr="00E32F4F">
        <w:rPr>
          <w:rFonts w:ascii="PingFang SC" w:eastAsia="PingFang SC" w:hAnsi="PingFang SC" w:cs="宋体" w:hint="eastAsia"/>
          <w:color w:val="000000"/>
          <w:kern w:val="0"/>
          <w:sz w:val="27"/>
          <w:szCs w:val="27"/>
        </w:rPr>
        <w:t>（無償配付）</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95" w:name="JUMP_SEQ_51"/>
      <w:bookmarkEnd w:id="95"/>
      <w:r w:rsidRPr="00E32F4F">
        <w:rPr>
          <w:rFonts w:ascii="PingFang SC" w:eastAsia="PingFang SC" w:hAnsi="PingFang SC" w:cs="宋体" w:hint="eastAsia"/>
          <w:b/>
          <w:bCs/>
          <w:color w:val="000000"/>
          <w:kern w:val="0"/>
          <w:sz w:val="27"/>
          <w:szCs w:val="27"/>
        </w:rPr>
        <w:t>第11条</w:t>
      </w:r>
      <w:r w:rsidRPr="00E32F4F">
        <w:rPr>
          <w:rFonts w:ascii="PingFang SC" w:eastAsia="PingFang SC" w:hAnsi="PingFang SC" w:cs="宋体" w:hint="eastAsia"/>
          <w:color w:val="000000"/>
          <w:kern w:val="0"/>
          <w:sz w:val="27"/>
          <w:szCs w:val="27"/>
        </w:rPr>
        <w:t xml:space="preserve">　公報は、次に掲げるものに無償で配付する。</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96" w:name="JUMP_SEQ_52"/>
      <w:bookmarkEnd w:id="37"/>
      <w:bookmarkEnd w:id="96"/>
      <w:r w:rsidRPr="00E32F4F">
        <w:rPr>
          <w:rFonts w:ascii="PingFang SC" w:eastAsia="PingFang SC" w:hAnsi="PingFang SC" w:cs="宋体" w:hint="eastAsia"/>
          <w:color w:val="000000"/>
          <w:kern w:val="0"/>
          <w:sz w:val="27"/>
          <w:szCs w:val="27"/>
        </w:rPr>
        <w:t>(１)　県議会議員</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97" w:name="JUMP_SEQ_53"/>
      <w:bookmarkEnd w:id="39"/>
      <w:bookmarkEnd w:id="97"/>
      <w:r w:rsidRPr="00E32F4F">
        <w:rPr>
          <w:rFonts w:ascii="PingFang SC" w:eastAsia="PingFang SC" w:hAnsi="PingFang SC" w:cs="宋体" w:hint="eastAsia"/>
          <w:color w:val="000000"/>
          <w:kern w:val="0"/>
          <w:sz w:val="27"/>
          <w:szCs w:val="27"/>
        </w:rPr>
        <w:lastRenderedPageBreak/>
        <w:t>(２)　県内各市役所、町村役場及び市町村議会</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98" w:name="JUMP_SEQ_54"/>
      <w:bookmarkEnd w:id="98"/>
      <w:r w:rsidRPr="00E32F4F">
        <w:rPr>
          <w:rFonts w:ascii="PingFang SC" w:eastAsia="PingFang SC" w:hAnsi="PingFang SC" w:cs="宋体" w:hint="eastAsia"/>
          <w:color w:val="000000"/>
          <w:kern w:val="0"/>
          <w:sz w:val="27"/>
          <w:szCs w:val="27"/>
        </w:rPr>
        <w:t>(３)　その他特に必要と認めるもの</w:t>
      </w:r>
    </w:p>
    <w:p w:rsidR="00E32F4F" w:rsidRPr="00E32F4F" w:rsidRDefault="00E32F4F" w:rsidP="00E32F4F">
      <w:pPr>
        <w:widowControl/>
        <w:jc w:val="left"/>
        <w:rPr>
          <w:rFonts w:ascii="PingFang SC" w:eastAsia="PingFang SC" w:hAnsi="PingFang SC" w:cs="宋体" w:hint="eastAsia"/>
          <w:i/>
          <w:iCs/>
          <w:color w:val="800000"/>
          <w:kern w:val="0"/>
          <w:sz w:val="27"/>
          <w:szCs w:val="27"/>
        </w:rPr>
      </w:pPr>
      <w:bookmarkStart w:id="99" w:name="JUMP_SEQ_55"/>
      <w:bookmarkEnd w:id="41"/>
      <w:bookmarkEnd w:id="94"/>
      <w:bookmarkEnd w:id="99"/>
      <w:r w:rsidRPr="00E32F4F">
        <w:rPr>
          <w:rFonts w:ascii="PingFang SC" w:eastAsia="PingFang SC" w:hAnsi="PingFang SC" w:cs="宋体" w:hint="eastAsia"/>
          <w:i/>
          <w:iCs/>
          <w:color w:val="800000"/>
          <w:kern w:val="0"/>
          <w:sz w:val="27"/>
          <w:szCs w:val="27"/>
        </w:rPr>
        <w:t>一部改正〔昭和31年規則68号・35年２号・42年21号・51年44号・55年10号・平成16年28号〕</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100" w:name="JUMP_SEQ_56"/>
      <w:bookmarkStart w:id="101" w:name="MOKUJI_25"/>
      <w:bookmarkStart w:id="102" w:name="JUMP_JYO_12_0_0"/>
      <w:bookmarkEnd w:id="100"/>
      <w:bookmarkEnd w:id="101"/>
      <w:r w:rsidRPr="00E32F4F">
        <w:rPr>
          <w:rFonts w:ascii="PingFang SC" w:eastAsia="PingFang SC" w:hAnsi="PingFang SC" w:cs="宋体" w:hint="eastAsia"/>
          <w:color w:val="000000"/>
          <w:kern w:val="0"/>
          <w:sz w:val="27"/>
          <w:szCs w:val="27"/>
        </w:rPr>
        <w:t>（有償配付）</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103" w:name="JUMP_SEQ_57"/>
      <w:bookmarkEnd w:id="103"/>
      <w:r w:rsidRPr="00E32F4F">
        <w:rPr>
          <w:rFonts w:ascii="PingFang SC" w:eastAsia="PingFang SC" w:hAnsi="PingFang SC" w:cs="宋体" w:hint="eastAsia"/>
          <w:b/>
          <w:bCs/>
          <w:color w:val="000000"/>
          <w:kern w:val="0"/>
          <w:sz w:val="27"/>
          <w:szCs w:val="27"/>
        </w:rPr>
        <w:t>第12条</w:t>
      </w:r>
      <w:r w:rsidRPr="00E32F4F">
        <w:rPr>
          <w:rFonts w:ascii="PingFang SC" w:eastAsia="PingFang SC" w:hAnsi="PingFang SC" w:cs="宋体" w:hint="eastAsia"/>
          <w:color w:val="000000"/>
          <w:kern w:val="0"/>
          <w:sz w:val="27"/>
          <w:szCs w:val="27"/>
        </w:rPr>
        <w:t xml:space="preserve">　公報は、前条各号に掲げるもの以外の希望者に対して有償で配付する。</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104" w:name="JUMP_SEQ_58"/>
      <w:bookmarkStart w:id="105" w:name="MOKUJI_26"/>
      <w:bookmarkEnd w:id="104"/>
      <w:bookmarkEnd w:id="105"/>
      <w:r w:rsidRPr="00E32F4F">
        <w:rPr>
          <w:rFonts w:ascii="PingFang SC" w:eastAsia="PingFang SC" w:hAnsi="PingFang SC" w:cs="宋体" w:hint="eastAsia"/>
          <w:color w:val="000000"/>
          <w:kern w:val="0"/>
          <w:sz w:val="27"/>
          <w:szCs w:val="27"/>
        </w:rPr>
        <w:t>２　公報を月</w:t>
      </w:r>
      <w:r w:rsidRPr="00E32F4F">
        <w:rPr>
          <w:rFonts w:ascii="PingFang SC" w:eastAsia="PingFang SC" w:hAnsi="PingFang SC" w:cs="宋体"/>
          <w:color w:val="000000"/>
          <w:kern w:val="0"/>
          <w:sz w:val="27"/>
          <w:szCs w:val="27"/>
        </w:rPr>
        <w:ruby>
          <w:rubyPr>
            <w:rubyAlign w:val="distributeSpace"/>
            <w:hps w:val="27"/>
            <w:hpsRaise w:val="24"/>
            <w:hpsBaseText w:val="27"/>
            <w:lid w:val="zh-CN"/>
          </w:rubyPr>
          <w:rt>
            <w:r w:rsidR="00E32F4F" w:rsidRPr="00E32F4F">
              <w:rPr>
                <w:rFonts w:ascii="PingFang SC" w:eastAsia="PingFang SC" w:hAnsi="PingFang SC" w:cs="宋体" w:hint="eastAsia"/>
                <w:color w:val="000000"/>
                <w:kern w:val="0"/>
                <w:sz w:val="27"/>
                <w:szCs w:val="27"/>
              </w:rPr>
              <w:t>ぎ</w:t>
            </w:r>
          </w:rt>
          <w:rubyBase>
            <w:r w:rsidR="00E32F4F" w:rsidRPr="00E32F4F">
              <w:rPr>
                <w:rFonts w:ascii="PingFang SC" w:eastAsia="PingFang SC" w:hAnsi="PingFang SC" w:cs="宋体" w:hint="eastAsia"/>
                <w:color w:val="000000"/>
                <w:kern w:val="0"/>
                <w:sz w:val="27"/>
                <w:szCs w:val="27"/>
              </w:rPr>
              <w:t>極</w:t>
            </w:r>
          </w:rubyBase>
        </w:ruby>
      </w:r>
      <w:r w:rsidRPr="00E32F4F">
        <w:rPr>
          <w:rFonts w:ascii="PingFang SC" w:eastAsia="PingFang SC" w:hAnsi="PingFang SC" w:cs="宋体" w:hint="eastAsia"/>
          <w:color w:val="000000"/>
          <w:kern w:val="0"/>
          <w:sz w:val="27"/>
          <w:szCs w:val="27"/>
        </w:rPr>
        <w:t>めで有償配付を受けようとするものは、公報購読申込書（</w:t>
      </w:r>
      <w:hyperlink r:id="rId5" w:anchor="JUMP_SEQ_132" w:history="1">
        <w:r w:rsidRPr="00E32F4F">
          <w:rPr>
            <w:rFonts w:ascii="PingFang SC" w:eastAsia="PingFang SC" w:hAnsi="PingFang SC" w:cs="宋体" w:hint="eastAsia"/>
            <w:color w:val="0000FF"/>
            <w:kern w:val="0"/>
            <w:sz w:val="27"/>
            <w:szCs w:val="27"/>
            <w:u w:val="single"/>
          </w:rPr>
          <w:t>第２号様式</w:t>
        </w:r>
      </w:hyperlink>
      <w:r w:rsidRPr="00E32F4F">
        <w:rPr>
          <w:rFonts w:ascii="PingFang SC" w:eastAsia="PingFang SC" w:hAnsi="PingFang SC" w:cs="宋体" w:hint="eastAsia"/>
          <w:color w:val="000000"/>
          <w:kern w:val="0"/>
          <w:sz w:val="27"/>
          <w:szCs w:val="27"/>
        </w:rPr>
        <w:t>）により、知事に申し込まなければならない。</w:t>
      </w:r>
    </w:p>
    <w:p w:rsidR="00E32F4F" w:rsidRPr="00E32F4F" w:rsidRDefault="00E32F4F" w:rsidP="00E32F4F">
      <w:pPr>
        <w:widowControl/>
        <w:jc w:val="left"/>
        <w:rPr>
          <w:rFonts w:ascii="PingFang SC" w:eastAsia="PingFang SC" w:hAnsi="PingFang SC" w:cs="宋体" w:hint="eastAsia"/>
          <w:i/>
          <w:iCs/>
          <w:color w:val="800000"/>
          <w:kern w:val="0"/>
          <w:sz w:val="27"/>
          <w:szCs w:val="27"/>
        </w:rPr>
      </w:pPr>
      <w:bookmarkStart w:id="106" w:name="JUMP_SEQ_59"/>
      <w:bookmarkEnd w:id="102"/>
      <w:bookmarkEnd w:id="106"/>
      <w:r w:rsidRPr="00E32F4F">
        <w:rPr>
          <w:rFonts w:ascii="PingFang SC" w:eastAsia="PingFang SC" w:hAnsi="PingFang SC" w:cs="宋体" w:hint="eastAsia"/>
          <w:i/>
          <w:iCs/>
          <w:color w:val="800000"/>
          <w:kern w:val="0"/>
          <w:sz w:val="27"/>
          <w:szCs w:val="27"/>
        </w:rPr>
        <w:t>一部改正〔昭和35年規則２号・42年21号・55年10号・59年18号・平成６年３号〕</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107" w:name="JUMP_SEQ_60"/>
      <w:bookmarkStart w:id="108" w:name="MOKUJI_27"/>
      <w:bookmarkStart w:id="109" w:name="JUMP_JYO_13_0_0"/>
      <w:bookmarkEnd w:id="107"/>
      <w:bookmarkEnd w:id="108"/>
      <w:r w:rsidRPr="00E32F4F">
        <w:rPr>
          <w:rFonts w:ascii="PingFang SC" w:eastAsia="PingFang SC" w:hAnsi="PingFang SC" w:cs="宋体" w:hint="eastAsia"/>
          <w:color w:val="000000"/>
          <w:kern w:val="0"/>
          <w:sz w:val="27"/>
          <w:szCs w:val="27"/>
        </w:rPr>
        <w:t>（購読料）</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110" w:name="JUMP_SEQ_61"/>
      <w:bookmarkEnd w:id="110"/>
      <w:r w:rsidRPr="00E32F4F">
        <w:rPr>
          <w:rFonts w:ascii="PingFang SC" w:eastAsia="PingFang SC" w:hAnsi="PingFang SC" w:cs="宋体" w:hint="eastAsia"/>
          <w:b/>
          <w:bCs/>
          <w:color w:val="000000"/>
          <w:kern w:val="0"/>
          <w:sz w:val="27"/>
          <w:szCs w:val="27"/>
        </w:rPr>
        <w:t>第13条</w:t>
      </w:r>
      <w:r w:rsidRPr="00E32F4F">
        <w:rPr>
          <w:rFonts w:ascii="PingFang SC" w:eastAsia="PingFang SC" w:hAnsi="PingFang SC" w:cs="宋体" w:hint="eastAsia"/>
          <w:color w:val="000000"/>
          <w:kern w:val="0"/>
          <w:sz w:val="27"/>
          <w:szCs w:val="27"/>
        </w:rPr>
        <w:t xml:space="preserve">　公報の購読料の額については、知事が別に定める。</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111" w:name="JUMP_SEQ_62"/>
      <w:bookmarkStart w:id="112" w:name="MOKUJI_28"/>
      <w:bookmarkEnd w:id="111"/>
      <w:bookmarkEnd w:id="112"/>
      <w:r w:rsidRPr="00E32F4F">
        <w:rPr>
          <w:rFonts w:ascii="PingFang SC" w:eastAsia="PingFang SC" w:hAnsi="PingFang SC" w:cs="宋体" w:hint="eastAsia"/>
          <w:color w:val="000000"/>
          <w:kern w:val="0"/>
          <w:sz w:val="27"/>
          <w:szCs w:val="27"/>
        </w:rPr>
        <w:t>２　公報の購読料は、公報の各号ごとの購読にあつては購読する部数に応じ、月</w:t>
      </w:r>
      <w:r w:rsidRPr="00E32F4F">
        <w:rPr>
          <w:rFonts w:ascii="PingFang SC" w:eastAsia="PingFang SC" w:hAnsi="PingFang SC" w:cs="宋体"/>
          <w:color w:val="000000"/>
          <w:kern w:val="0"/>
          <w:sz w:val="27"/>
          <w:szCs w:val="27"/>
        </w:rPr>
        <w:ruby>
          <w:rubyPr>
            <w:rubyAlign w:val="distributeSpace"/>
            <w:hps w:val="27"/>
            <w:hpsRaise w:val="24"/>
            <w:hpsBaseText w:val="27"/>
            <w:lid w:val="zh-CN"/>
          </w:rubyPr>
          <w:rt>
            <w:r w:rsidR="00E32F4F" w:rsidRPr="00E32F4F">
              <w:rPr>
                <w:rFonts w:ascii="PingFang SC" w:eastAsia="PingFang SC" w:hAnsi="PingFang SC" w:cs="宋体" w:hint="eastAsia"/>
                <w:color w:val="000000"/>
                <w:kern w:val="0"/>
                <w:sz w:val="27"/>
                <w:szCs w:val="27"/>
              </w:rPr>
              <w:t>ぎ</w:t>
            </w:r>
          </w:rt>
          <w:rubyBase>
            <w:r w:rsidR="00E32F4F" w:rsidRPr="00E32F4F">
              <w:rPr>
                <w:rFonts w:ascii="PingFang SC" w:eastAsia="PingFang SC" w:hAnsi="PingFang SC" w:cs="宋体" w:hint="eastAsia"/>
                <w:color w:val="000000"/>
                <w:kern w:val="0"/>
                <w:sz w:val="27"/>
                <w:szCs w:val="27"/>
              </w:rPr>
              <w:t>極</w:t>
            </w:r>
          </w:rubyBase>
        </w:ruby>
      </w:r>
      <w:r w:rsidRPr="00E32F4F">
        <w:rPr>
          <w:rFonts w:ascii="PingFang SC" w:eastAsia="PingFang SC" w:hAnsi="PingFang SC" w:cs="宋体" w:hint="eastAsia"/>
          <w:color w:val="000000"/>
          <w:kern w:val="0"/>
          <w:sz w:val="27"/>
          <w:szCs w:val="27"/>
        </w:rPr>
        <w:t>めの購読にあつては購読する部数及び月数に応じて、申込みの際に支払わなければならない。ただし、知事が特別の事情があると認めたときは、この限りでない。</w:t>
      </w:r>
    </w:p>
    <w:p w:rsidR="00E32F4F" w:rsidRPr="00E32F4F" w:rsidRDefault="00E32F4F" w:rsidP="00E32F4F">
      <w:pPr>
        <w:widowControl/>
        <w:jc w:val="left"/>
        <w:rPr>
          <w:rFonts w:ascii="PingFang SC" w:eastAsia="PingFang SC" w:hAnsi="PingFang SC" w:cs="宋体" w:hint="eastAsia"/>
          <w:i/>
          <w:iCs/>
          <w:color w:val="800000"/>
          <w:kern w:val="0"/>
          <w:sz w:val="27"/>
          <w:szCs w:val="27"/>
        </w:rPr>
      </w:pPr>
      <w:bookmarkStart w:id="113" w:name="JUMP_SEQ_63"/>
      <w:bookmarkEnd w:id="109"/>
      <w:bookmarkEnd w:id="113"/>
      <w:r w:rsidRPr="00E32F4F">
        <w:rPr>
          <w:rFonts w:ascii="PingFang SC" w:eastAsia="PingFang SC" w:hAnsi="PingFang SC" w:cs="宋体" w:hint="eastAsia"/>
          <w:i/>
          <w:iCs/>
          <w:color w:val="800000"/>
          <w:kern w:val="0"/>
          <w:sz w:val="27"/>
          <w:szCs w:val="27"/>
        </w:rPr>
        <w:t>全部改正〔昭和59年規則18号〕</w:t>
      </w:r>
    </w:p>
    <w:p w:rsidR="00E32F4F" w:rsidRPr="00E32F4F" w:rsidRDefault="00E32F4F" w:rsidP="00E32F4F">
      <w:pPr>
        <w:widowControl/>
        <w:jc w:val="left"/>
        <w:rPr>
          <w:rFonts w:ascii="PingFang SC" w:eastAsia="PingFang SC" w:hAnsi="PingFang SC" w:cs="宋体" w:hint="eastAsia"/>
          <w:color w:val="000000"/>
          <w:kern w:val="0"/>
          <w:sz w:val="27"/>
          <w:szCs w:val="27"/>
        </w:rPr>
      </w:pPr>
      <w:bookmarkStart w:id="114" w:name="JUMP_SEQ_64"/>
      <w:bookmarkStart w:id="115" w:name="MOKUJI_29"/>
      <w:bookmarkEnd w:id="114"/>
      <w:bookmarkEnd w:id="115"/>
      <w:r w:rsidRPr="00E32F4F">
        <w:rPr>
          <w:rFonts w:ascii="PingFang SC" w:eastAsia="PingFang SC" w:hAnsi="PingFang SC" w:cs="宋体" w:hint="eastAsia"/>
          <w:color w:val="000000"/>
          <w:kern w:val="0"/>
          <w:sz w:val="27"/>
          <w:szCs w:val="27"/>
        </w:rPr>
        <w:t>附　則</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116" w:name="JUMP_SEQ_65"/>
      <w:bookmarkStart w:id="117" w:name="MOKUJI_30"/>
      <w:bookmarkEnd w:id="116"/>
      <w:bookmarkEnd w:id="117"/>
      <w:r w:rsidRPr="00E32F4F">
        <w:rPr>
          <w:rFonts w:ascii="PingFang SC" w:eastAsia="PingFang SC" w:hAnsi="PingFang SC" w:cs="宋体" w:hint="eastAsia"/>
          <w:color w:val="000000"/>
          <w:kern w:val="0"/>
          <w:sz w:val="27"/>
          <w:szCs w:val="27"/>
        </w:rPr>
        <w:t>１　この規則は、公布の日から施行する。</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118" w:name="JUMP_SEQ_66"/>
      <w:bookmarkStart w:id="119" w:name="MOKUJI_31"/>
      <w:bookmarkEnd w:id="118"/>
      <w:bookmarkEnd w:id="119"/>
      <w:r w:rsidRPr="00E32F4F">
        <w:rPr>
          <w:rFonts w:ascii="PingFang SC" w:eastAsia="PingFang SC" w:hAnsi="PingFang SC" w:cs="宋体" w:hint="eastAsia"/>
          <w:color w:val="000000"/>
          <w:kern w:val="0"/>
          <w:sz w:val="27"/>
          <w:szCs w:val="27"/>
        </w:rPr>
        <w:lastRenderedPageBreak/>
        <w:t>２　神奈川県公報配付規則（昭和26年８月神奈川県規則第57号）は廃止する。</w:t>
      </w:r>
    </w:p>
    <w:p w:rsidR="00E32F4F" w:rsidRPr="00E32F4F" w:rsidRDefault="00E32F4F" w:rsidP="00E32F4F">
      <w:pPr>
        <w:widowControl/>
        <w:jc w:val="left"/>
        <w:rPr>
          <w:rFonts w:ascii="PingFang SC" w:eastAsia="PingFang SC" w:hAnsi="PingFang SC" w:cs="宋体" w:hint="eastAsia"/>
          <w:color w:val="000000"/>
          <w:kern w:val="0"/>
          <w:sz w:val="27"/>
          <w:szCs w:val="27"/>
        </w:rPr>
      </w:pPr>
      <w:bookmarkStart w:id="120" w:name="JUMP_SEQ_67"/>
      <w:bookmarkStart w:id="121" w:name="MOKUJI_32"/>
      <w:bookmarkStart w:id="122" w:name="JUMP_SEQ_68"/>
      <w:bookmarkStart w:id="123" w:name="MOKUJI_33"/>
      <w:bookmarkStart w:id="124" w:name="JUMP_FUSOKU_CODE_33190200006800000000"/>
      <w:bookmarkEnd w:id="120"/>
      <w:bookmarkEnd w:id="121"/>
      <w:bookmarkEnd w:id="122"/>
      <w:bookmarkEnd w:id="123"/>
      <w:r w:rsidRPr="00E32F4F">
        <w:rPr>
          <w:rFonts w:ascii="PingFang SC" w:eastAsia="PingFang SC" w:hAnsi="PingFang SC" w:cs="宋体" w:hint="eastAsia"/>
          <w:color w:val="000000"/>
          <w:kern w:val="0"/>
          <w:sz w:val="27"/>
          <w:szCs w:val="27"/>
        </w:rPr>
        <w:t>附　則（昭和31年10月１日規則第68号）</w:t>
      </w:r>
    </w:p>
    <w:p w:rsidR="00E32F4F" w:rsidRPr="00E32F4F" w:rsidRDefault="00E32F4F" w:rsidP="00E32F4F">
      <w:pPr>
        <w:widowControl/>
        <w:ind w:firstLine="200"/>
        <w:jc w:val="left"/>
        <w:rPr>
          <w:rFonts w:ascii="PingFang SC" w:eastAsia="PingFang SC" w:hAnsi="PingFang SC" w:cs="宋体" w:hint="eastAsia"/>
          <w:color w:val="000000"/>
          <w:kern w:val="0"/>
          <w:sz w:val="27"/>
          <w:szCs w:val="27"/>
        </w:rPr>
      </w:pPr>
      <w:bookmarkStart w:id="125" w:name="JUMP_SEQ_69"/>
      <w:bookmarkEnd w:id="124"/>
      <w:bookmarkEnd w:id="125"/>
      <w:r w:rsidRPr="00E32F4F">
        <w:rPr>
          <w:rFonts w:ascii="PingFang SC" w:eastAsia="PingFang SC" w:hAnsi="PingFang SC" w:cs="宋体" w:hint="eastAsia"/>
          <w:color w:val="000000"/>
          <w:kern w:val="0"/>
          <w:sz w:val="27"/>
          <w:szCs w:val="27"/>
        </w:rPr>
        <w:t>この規則は、公布の日から施行する。</w:t>
      </w:r>
    </w:p>
    <w:p w:rsidR="00E32F4F" w:rsidRPr="00E32F4F" w:rsidRDefault="00E32F4F" w:rsidP="00E32F4F">
      <w:pPr>
        <w:widowControl/>
        <w:jc w:val="left"/>
        <w:rPr>
          <w:rFonts w:ascii="PingFang SC" w:eastAsia="PingFang SC" w:hAnsi="PingFang SC" w:cs="宋体" w:hint="eastAsia"/>
          <w:color w:val="000000"/>
          <w:kern w:val="0"/>
          <w:sz w:val="27"/>
          <w:szCs w:val="27"/>
        </w:rPr>
      </w:pPr>
      <w:bookmarkStart w:id="126" w:name="JUMP_SEQ_70"/>
      <w:bookmarkStart w:id="127" w:name="MOKUJI_34"/>
      <w:bookmarkStart w:id="128" w:name="JUMP_FUSOKU_CODE_33290200002100000000"/>
      <w:bookmarkEnd w:id="126"/>
      <w:bookmarkEnd w:id="127"/>
      <w:r w:rsidRPr="00E32F4F">
        <w:rPr>
          <w:rFonts w:ascii="PingFang SC" w:eastAsia="PingFang SC" w:hAnsi="PingFang SC" w:cs="宋体" w:hint="eastAsia"/>
          <w:color w:val="000000"/>
          <w:kern w:val="0"/>
          <w:sz w:val="27"/>
          <w:szCs w:val="27"/>
        </w:rPr>
        <w:t>附　則（昭和32年３月29日規則第21号）</w:t>
      </w:r>
    </w:p>
    <w:p w:rsidR="00E32F4F" w:rsidRPr="00E32F4F" w:rsidRDefault="00E32F4F" w:rsidP="00E32F4F">
      <w:pPr>
        <w:widowControl/>
        <w:ind w:firstLine="200"/>
        <w:jc w:val="left"/>
        <w:rPr>
          <w:rFonts w:ascii="PingFang SC" w:eastAsia="PingFang SC" w:hAnsi="PingFang SC" w:cs="宋体" w:hint="eastAsia"/>
          <w:color w:val="000000"/>
          <w:kern w:val="0"/>
          <w:sz w:val="27"/>
          <w:szCs w:val="27"/>
        </w:rPr>
      </w:pPr>
      <w:bookmarkStart w:id="129" w:name="JUMP_SEQ_71"/>
      <w:bookmarkEnd w:id="128"/>
      <w:bookmarkEnd w:id="129"/>
      <w:r w:rsidRPr="00E32F4F">
        <w:rPr>
          <w:rFonts w:ascii="PingFang SC" w:eastAsia="PingFang SC" w:hAnsi="PingFang SC" w:cs="宋体" w:hint="eastAsia"/>
          <w:color w:val="000000"/>
          <w:kern w:val="0"/>
          <w:sz w:val="27"/>
          <w:szCs w:val="27"/>
        </w:rPr>
        <w:t>この規則は、昭和32年４月20日から施行する。</w:t>
      </w:r>
    </w:p>
    <w:p w:rsidR="00E32F4F" w:rsidRPr="00E32F4F" w:rsidRDefault="00E32F4F" w:rsidP="00E32F4F">
      <w:pPr>
        <w:widowControl/>
        <w:jc w:val="left"/>
        <w:rPr>
          <w:rFonts w:ascii="PingFang SC" w:eastAsia="PingFang SC" w:hAnsi="PingFang SC" w:cs="宋体" w:hint="eastAsia"/>
          <w:color w:val="000000"/>
          <w:kern w:val="0"/>
          <w:sz w:val="27"/>
          <w:szCs w:val="27"/>
        </w:rPr>
      </w:pPr>
      <w:bookmarkStart w:id="130" w:name="JUMP_SEQ_72"/>
      <w:bookmarkStart w:id="131" w:name="MOKUJI_35"/>
      <w:bookmarkStart w:id="132" w:name="JUMP_FUSOKU_CODE_33590200000200000000"/>
      <w:bookmarkEnd w:id="130"/>
      <w:bookmarkEnd w:id="131"/>
      <w:r w:rsidRPr="00E32F4F">
        <w:rPr>
          <w:rFonts w:ascii="PingFang SC" w:eastAsia="PingFang SC" w:hAnsi="PingFang SC" w:cs="宋体" w:hint="eastAsia"/>
          <w:color w:val="000000"/>
          <w:kern w:val="0"/>
          <w:sz w:val="27"/>
          <w:szCs w:val="27"/>
        </w:rPr>
        <w:t>附　則（昭和35年１月５日規則第２号）</w:t>
      </w:r>
    </w:p>
    <w:p w:rsidR="00E32F4F" w:rsidRPr="00E32F4F" w:rsidRDefault="00E32F4F" w:rsidP="00E32F4F">
      <w:pPr>
        <w:widowControl/>
        <w:ind w:firstLine="200"/>
        <w:jc w:val="left"/>
        <w:rPr>
          <w:rFonts w:ascii="PingFang SC" w:eastAsia="PingFang SC" w:hAnsi="PingFang SC" w:cs="宋体" w:hint="eastAsia"/>
          <w:color w:val="000000"/>
          <w:kern w:val="0"/>
          <w:sz w:val="27"/>
          <w:szCs w:val="27"/>
        </w:rPr>
      </w:pPr>
      <w:bookmarkStart w:id="133" w:name="JUMP_SEQ_73"/>
      <w:bookmarkEnd w:id="132"/>
      <w:bookmarkEnd w:id="133"/>
      <w:r w:rsidRPr="00E32F4F">
        <w:rPr>
          <w:rFonts w:ascii="PingFang SC" w:eastAsia="PingFang SC" w:hAnsi="PingFang SC" w:cs="宋体" w:hint="eastAsia"/>
          <w:color w:val="000000"/>
          <w:kern w:val="0"/>
          <w:sz w:val="27"/>
          <w:szCs w:val="27"/>
        </w:rPr>
        <w:t>この規則は、公布の日から施行する。</w:t>
      </w:r>
    </w:p>
    <w:p w:rsidR="00E32F4F" w:rsidRPr="00E32F4F" w:rsidRDefault="00E32F4F" w:rsidP="00E32F4F">
      <w:pPr>
        <w:widowControl/>
        <w:jc w:val="left"/>
        <w:rPr>
          <w:rFonts w:ascii="PingFang SC" w:eastAsia="PingFang SC" w:hAnsi="PingFang SC" w:cs="宋体" w:hint="eastAsia"/>
          <w:color w:val="000000"/>
          <w:kern w:val="0"/>
          <w:sz w:val="27"/>
          <w:szCs w:val="27"/>
        </w:rPr>
      </w:pPr>
      <w:bookmarkStart w:id="134" w:name="JUMP_SEQ_74"/>
      <w:bookmarkStart w:id="135" w:name="MOKUJI_36"/>
      <w:bookmarkStart w:id="136" w:name="JUMP_FUSOKU_CODE_33590200010400000000"/>
      <w:bookmarkEnd w:id="134"/>
      <w:bookmarkEnd w:id="135"/>
      <w:r w:rsidRPr="00E32F4F">
        <w:rPr>
          <w:rFonts w:ascii="PingFang SC" w:eastAsia="PingFang SC" w:hAnsi="PingFang SC" w:cs="宋体" w:hint="eastAsia"/>
          <w:color w:val="000000"/>
          <w:kern w:val="0"/>
          <w:sz w:val="27"/>
          <w:szCs w:val="27"/>
        </w:rPr>
        <w:t>附　則（昭和35年12月27日規則第104号）</w:t>
      </w:r>
    </w:p>
    <w:p w:rsidR="00E32F4F" w:rsidRPr="00E32F4F" w:rsidRDefault="00E32F4F" w:rsidP="00E32F4F">
      <w:pPr>
        <w:widowControl/>
        <w:ind w:firstLine="200"/>
        <w:jc w:val="left"/>
        <w:rPr>
          <w:rFonts w:ascii="PingFang SC" w:eastAsia="PingFang SC" w:hAnsi="PingFang SC" w:cs="宋体" w:hint="eastAsia"/>
          <w:color w:val="000000"/>
          <w:kern w:val="0"/>
          <w:sz w:val="27"/>
          <w:szCs w:val="27"/>
        </w:rPr>
      </w:pPr>
      <w:bookmarkStart w:id="137" w:name="JUMP_SEQ_75"/>
      <w:bookmarkEnd w:id="136"/>
      <w:bookmarkEnd w:id="137"/>
      <w:r w:rsidRPr="00E32F4F">
        <w:rPr>
          <w:rFonts w:ascii="PingFang SC" w:eastAsia="PingFang SC" w:hAnsi="PingFang SC" w:cs="宋体" w:hint="eastAsia"/>
          <w:color w:val="000000"/>
          <w:kern w:val="0"/>
          <w:sz w:val="27"/>
          <w:szCs w:val="27"/>
        </w:rPr>
        <w:t>この規則は、公布の日から施行する。</w:t>
      </w:r>
    </w:p>
    <w:p w:rsidR="00E32F4F" w:rsidRPr="00E32F4F" w:rsidRDefault="00E32F4F" w:rsidP="00E32F4F">
      <w:pPr>
        <w:widowControl/>
        <w:jc w:val="left"/>
        <w:rPr>
          <w:rFonts w:ascii="PingFang SC" w:eastAsia="PingFang SC" w:hAnsi="PingFang SC" w:cs="宋体" w:hint="eastAsia"/>
          <w:color w:val="000000"/>
          <w:kern w:val="0"/>
          <w:sz w:val="27"/>
          <w:szCs w:val="27"/>
        </w:rPr>
      </w:pPr>
      <w:bookmarkStart w:id="138" w:name="JUMP_SEQ_76"/>
      <w:bookmarkStart w:id="139" w:name="MOKUJI_37"/>
      <w:bookmarkStart w:id="140" w:name="JUMP_FUSOKU_CODE_33690200001000000000"/>
      <w:bookmarkEnd w:id="138"/>
      <w:bookmarkEnd w:id="139"/>
      <w:r w:rsidRPr="00E32F4F">
        <w:rPr>
          <w:rFonts w:ascii="PingFang SC" w:eastAsia="PingFang SC" w:hAnsi="PingFang SC" w:cs="宋体" w:hint="eastAsia"/>
          <w:color w:val="000000"/>
          <w:kern w:val="0"/>
          <w:sz w:val="27"/>
          <w:szCs w:val="27"/>
        </w:rPr>
        <w:t>附　則（昭和36年２月21日規則第10号）</w:t>
      </w:r>
    </w:p>
    <w:p w:rsidR="00E32F4F" w:rsidRPr="00E32F4F" w:rsidRDefault="00E32F4F" w:rsidP="00E32F4F">
      <w:pPr>
        <w:widowControl/>
        <w:ind w:firstLine="200"/>
        <w:jc w:val="left"/>
        <w:rPr>
          <w:rFonts w:ascii="PingFang SC" w:eastAsia="PingFang SC" w:hAnsi="PingFang SC" w:cs="宋体" w:hint="eastAsia"/>
          <w:color w:val="000000"/>
          <w:kern w:val="0"/>
          <w:sz w:val="27"/>
          <w:szCs w:val="27"/>
        </w:rPr>
      </w:pPr>
      <w:bookmarkStart w:id="141" w:name="JUMP_SEQ_77"/>
      <w:bookmarkEnd w:id="140"/>
      <w:bookmarkEnd w:id="141"/>
      <w:r w:rsidRPr="00E32F4F">
        <w:rPr>
          <w:rFonts w:ascii="PingFang SC" w:eastAsia="PingFang SC" w:hAnsi="PingFang SC" w:cs="宋体" w:hint="eastAsia"/>
          <w:color w:val="000000"/>
          <w:kern w:val="0"/>
          <w:sz w:val="27"/>
          <w:szCs w:val="27"/>
        </w:rPr>
        <w:t>この規則は、公布の日から施行する。</w:t>
      </w:r>
    </w:p>
    <w:p w:rsidR="00E32F4F" w:rsidRPr="00E32F4F" w:rsidRDefault="00E32F4F" w:rsidP="00E32F4F">
      <w:pPr>
        <w:widowControl/>
        <w:jc w:val="left"/>
        <w:rPr>
          <w:rFonts w:ascii="PingFang SC" w:eastAsia="PingFang SC" w:hAnsi="PingFang SC" w:cs="宋体" w:hint="eastAsia"/>
          <w:color w:val="000000"/>
          <w:kern w:val="0"/>
          <w:sz w:val="27"/>
          <w:szCs w:val="27"/>
        </w:rPr>
      </w:pPr>
      <w:bookmarkStart w:id="142" w:name="JUMP_SEQ_78"/>
      <w:bookmarkStart w:id="143" w:name="MOKUJI_38"/>
      <w:bookmarkStart w:id="144" w:name="JUMP_FUSOKU_CODE_33790200000100000000"/>
      <w:bookmarkEnd w:id="142"/>
      <w:bookmarkEnd w:id="143"/>
      <w:r w:rsidRPr="00E32F4F">
        <w:rPr>
          <w:rFonts w:ascii="PingFang SC" w:eastAsia="PingFang SC" w:hAnsi="PingFang SC" w:cs="宋体" w:hint="eastAsia"/>
          <w:color w:val="000000"/>
          <w:kern w:val="0"/>
          <w:sz w:val="27"/>
          <w:szCs w:val="27"/>
        </w:rPr>
        <w:t>附　則（昭和37年１月５日規則第１号）</w:t>
      </w:r>
    </w:p>
    <w:p w:rsidR="00E32F4F" w:rsidRPr="00E32F4F" w:rsidRDefault="00E32F4F" w:rsidP="00E32F4F">
      <w:pPr>
        <w:widowControl/>
        <w:ind w:firstLine="200"/>
        <w:jc w:val="left"/>
        <w:rPr>
          <w:rFonts w:ascii="PingFang SC" w:eastAsia="PingFang SC" w:hAnsi="PingFang SC" w:cs="宋体" w:hint="eastAsia"/>
          <w:color w:val="000000"/>
          <w:kern w:val="0"/>
          <w:sz w:val="27"/>
          <w:szCs w:val="27"/>
        </w:rPr>
      </w:pPr>
      <w:bookmarkStart w:id="145" w:name="JUMP_SEQ_79"/>
      <w:bookmarkEnd w:id="144"/>
      <w:bookmarkEnd w:id="145"/>
      <w:r w:rsidRPr="00E32F4F">
        <w:rPr>
          <w:rFonts w:ascii="PingFang SC" w:eastAsia="PingFang SC" w:hAnsi="PingFang SC" w:cs="宋体" w:hint="eastAsia"/>
          <w:color w:val="000000"/>
          <w:kern w:val="0"/>
          <w:sz w:val="27"/>
          <w:szCs w:val="27"/>
        </w:rPr>
        <w:t>この規則は、公布の日から施行する。</w:t>
      </w:r>
    </w:p>
    <w:p w:rsidR="00E32F4F" w:rsidRPr="00E32F4F" w:rsidRDefault="00E32F4F" w:rsidP="00E32F4F">
      <w:pPr>
        <w:widowControl/>
        <w:jc w:val="left"/>
        <w:rPr>
          <w:rFonts w:ascii="PingFang SC" w:eastAsia="PingFang SC" w:hAnsi="PingFang SC" w:cs="宋体" w:hint="eastAsia"/>
          <w:color w:val="000000"/>
          <w:kern w:val="0"/>
          <w:sz w:val="27"/>
          <w:szCs w:val="27"/>
        </w:rPr>
      </w:pPr>
      <w:bookmarkStart w:id="146" w:name="JUMP_SEQ_80"/>
      <w:bookmarkStart w:id="147" w:name="MOKUJI_39"/>
      <w:bookmarkStart w:id="148" w:name="JUMP_FUSOKU_CODE_33790200009000000000"/>
      <w:bookmarkEnd w:id="146"/>
      <w:bookmarkEnd w:id="147"/>
      <w:r w:rsidRPr="00E32F4F">
        <w:rPr>
          <w:rFonts w:ascii="PingFang SC" w:eastAsia="PingFang SC" w:hAnsi="PingFang SC" w:cs="宋体" w:hint="eastAsia"/>
          <w:color w:val="000000"/>
          <w:kern w:val="0"/>
          <w:sz w:val="27"/>
          <w:szCs w:val="27"/>
        </w:rPr>
        <w:t>附　則（昭和37年10月１日規則第90号抄）</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149" w:name="JUMP_SEQ_81"/>
      <w:bookmarkStart w:id="150" w:name="MOKUJI_40"/>
      <w:bookmarkEnd w:id="149"/>
      <w:bookmarkEnd w:id="150"/>
      <w:r w:rsidRPr="00E32F4F">
        <w:rPr>
          <w:rFonts w:ascii="PingFang SC" w:eastAsia="PingFang SC" w:hAnsi="PingFang SC" w:cs="宋体" w:hint="eastAsia"/>
          <w:color w:val="000000"/>
          <w:kern w:val="0"/>
          <w:sz w:val="27"/>
          <w:szCs w:val="27"/>
        </w:rPr>
        <w:t>（施行期日）</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151" w:name="JUMP_SEQ_82"/>
      <w:bookmarkEnd w:id="148"/>
      <w:bookmarkEnd w:id="151"/>
      <w:r w:rsidRPr="00E32F4F">
        <w:rPr>
          <w:rFonts w:ascii="PingFang SC" w:eastAsia="PingFang SC" w:hAnsi="PingFang SC" w:cs="宋体" w:hint="eastAsia"/>
          <w:color w:val="000000"/>
          <w:kern w:val="0"/>
          <w:sz w:val="27"/>
          <w:szCs w:val="27"/>
        </w:rPr>
        <w:t>１　この規則は、公布の日から施行（中略）する。</w:t>
      </w:r>
    </w:p>
    <w:p w:rsidR="00E32F4F" w:rsidRPr="00E32F4F" w:rsidRDefault="00E32F4F" w:rsidP="00E32F4F">
      <w:pPr>
        <w:widowControl/>
        <w:jc w:val="left"/>
        <w:rPr>
          <w:rFonts w:ascii="PingFang SC" w:eastAsia="PingFang SC" w:hAnsi="PingFang SC" w:cs="宋体" w:hint="eastAsia"/>
          <w:color w:val="000000"/>
          <w:kern w:val="0"/>
          <w:sz w:val="27"/>
          <w:szCs w:val="27"/>
        </w:rPr>
      </w:pPr>
      <w:bookmarkStart w:id="152" w:name="JUMP_SEQ_83"/>
      <w:bookmarkStart w:id="153" w:name="MOKUJI_41"/>
      <w:bookmarkStart w:id="154" w:name="JUMP_FUSOKU_CODE_33890200001800000000"/>
      <w:bookmarkEnd w:id="152"/>
      <w:bookmarkEnd w:id="153"/>
      <w:r w:rsidRPr="00E32F4F">
        <w:rPr>
          <w:rFonts w:ascii="PingFang SC" w:eastAsia="PingFang SC" w:hAnsi="PingFang SC" w:cs="宋体" w:hint="eastAsia"/>
          <w:color w:val="000000"/>
          <w:kern w:val="0"/>
          <w:sz w:val="27"/>
          <w:szCs w:val="27"/>
        </w:rPr>
        <w:t>附　則（昭和38年４月１日規則第18号抄）</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155" w:name="JUMP_SEQ_84"/>
      <w:bookmarkStart w:id="156" w:name="MOKUJI_42"/>
      <w:bookmarkEnd w:id="154"/>
      <w:bookmarkEnd w:id="155"/>
      <w:bookmarkEnd w:id="156"/>
      <w:r w:rsidRPr="00E32F4F">
        <w:rPr>
          <w:rFonts w:ascii="PingFang SC" w:eastAsia="PingFang SC" w:hAnsi="PingFang SC" w:cs="宋体" w:hint="eastAsia"/>
          <w:color w:val="000000"/>
          <w:kern w:val="0"/>
          <w:sz w:val="27"/>
          <w:szCs w:val="27"/>
        </w:rPr>
        <w:t>１　この規則は、公布の日から施行（中略）する。</w:t>
      </w:r>
    </w:p>
    <w:p w:rsidR="00E32F4F" w:rsidRPr="00E32F4F" w:rsidRDefault="00E32F4F" w:rsidP="00E32F4F">
      <w:pPr>
        <w:widowControl/>
        <w:jc w:val="left"/>
        <w:rPr>
          <w:rFonts w:ascii="PingFang SC" w:eastAsia="PingFang SC" w:hAnsi="PingFang SC" w:cs="宋体" w:hint="eastAsia"/>
          <w:color w:val="000000"/>
          <w:kern w:val="0"/>
          <w:sz w:val="27"/>
          <w:szCs w:val="27"/>
        </w:rPr>
      </w:pPr>
      <w:bookmarkStart w:id="157" w:name="JUMP_SEQ_85"/>
      <w:bookmarkStart w:id="158" w:name="MOKUJI_43"/>
      <w:bookmarkStart w:id="159" w:name="JUMP_FUSOKU_CODE_34290200002100000000"/>
      <w:bookmarkEnd w:id="157"/>
      <w:bookmarkEnd w:id="158"/>
      <w:r w:rsidRPr="00E32F4F">
        <w:rPr>
          <w:rFonts w:ascii="PingFang SC" w:eastAsia="PingFang SC" w:hAnsi="PingFang SC" w:cs="宋体" w:hint="eastAsia"/>
          <w:color w:val="000000"/>
          <w:kern w:val="0"/>
          <w:sz w:val="27"/>
          <w:szCs w:val="27"/>
        </w:rPr>
        <w:t>附　則（昭和42年３月28日規則第21号）</w:t>
      </w:r>
    </w:p>
    <w:p w:rsidR="00E32F4F" w:rsidRPr="00E32F4F" w:rsidRDefault="00E32F4F" w:rsidP="00E32F4F">
      <w:pPr>
        <w:widowControl/>
        <w:ind w:firstLine="200"/>
        <w:jc w:val="left"/>
        <w:rPr>
          <w:rFonts w:ascii="PingFang SC" w:eastAsia="PingFang SC" w:hAnsi="PingFang SC" w:cs="宋体" w:hint="eastAsia"/>
          <w:color w:val="000000"/>
          <w:kern w:val="0"/>
          <w:sz w:val="27"/>
          <w:szCs w:val="27"/>
        </w:rPr>
      </w:pPr>
      <w:bookmarkStart w:id="160" w:name="JUMP_SEQ_86"/>
      <w:bookmarkEnd w:id="159"/>
      <w:bookmarkEnd w:id="160"/>
      <w:r w:rsidRPr="00E32F4F">
        <w:rPr>
          <w:rFonts w:ascii="PingFang SC" w:eastAsia="PingFang SC" w:hAnsi="PingFang SC" w:cs="宋体" w:hint="eastAsia"/>
          <w:color w:val="000000"/>
          <w:kern w:val="0"/>
          <w:sz w:val="27"/>
          <w:szCs w:val="27"/>
        </w:rPr>
        <w:lastRenderedPageBreak/>
        <w:t>この規則は、昭和42年４月１日から施行し、改正後の第５条の規定は、昭和42年４月１日以後神奈川県公報に登載する事項について適用する。</w:t>
      </w:r>
    </w:p>
    <w:p w:rsidR="00E32F4F" w:rsidRPr="00E32F4F" w:rsidRDefault="00E32F4F" w:rsidP="00E32F4F">
      <w:pPr>
        <w:widowControl/>
        <w:jc w:val="left"/>
        <w:rPr>
          <w:rFonts w:ascii="PingFang SC" w:eastAsia="PingFang SC" w:hAnsi="PingFang SC" w:cs="宋体" w:hint="eastAsia"/>
          <w:color w:val="000000"/>
          <w:kern w:val="0"/>
          <w:sz w:val="27"/>
          <w:szCs w:val="27"/>
        </w:rPr>
      </w:pPr>
      <w:bookmarkStart w:id="161" w:name="JUMP_SEQ_87"/>
      <w:bookmarkStart w:id="162" w:name="MOKUJI_44"/>
      <w:bookmarkStart w:id="163" w:name="JUMP_FUSOKU_CODE_34390200008100000000"/>
      <w:bookmarkEnd w:id="161"/>
      <w:bookmarkEnd w:id="162"/>
      <w:r w:rsidRPr="00E32F4F">
        <w:rPr>
          <w:rFonts w:ascii="PingFang SC" w:eastAsia="PingFang SC" w:hAnsi="PingFang SC" w:cs="宋体" w:hint="eastAsia"/>
          <w:color w:val="000000"/>
          <w:kern w:val="0"/>
          <w:sz w:val="27"/>
          <w:szCs w:val="27"/>
        </w:rPr>
        <w:t>附　則（昭和43年８月16日規則第81号）</w:t>
      </w:r>
    </w:p>
    <w:p w:rsidR="00E32F4F" w:rsidRPr="00E32F4F" w:rsidRDefault="00E32F4F" w:rsidP="00E32F4F">
      <w:pPr>
        <w:widowControl/>
        <w:ind w:firstLine="200"/>
        <w:jc w:val="left"/>
        <w:rPr>
          <w:rFonts w:ascii="PingFang SC" w:eastAsia="PingFang SC" w:hAnsi="PingFang SC" w:cs="宋体" w:hint="eastAsia"/>
          <w:color w:val="000000"/>
          <w:kern w:val="0"/>
          <w:sz w:val="27"/>
          <w:szCs w:val="27"/>
        </w:rPr>
      </w:pPr>
      <w:bookmarkStart w:id="164" w:name="JUMP_SEQ_88"/>
      <w:bookmarkEnd w:id="163"/>
      <w:bookmarkEnd w:id="164"/>
      <w:r w:rsidRPr="00E32F4F">
        <w:rPr>
          <w:rFonts w:ascii="PingFang SC" w:eastAsia="PingFang SC" w:hAnsi="PingFang SC" w:cs="宋体" w:hint="eastAsia"/>
          <w:color w:val="000000"/>
          <w:kern w:val="0"/>
          <w:sz w:val="27"/>
          <w:szCs w:val="27"/>
        </w:rPr>
        <w:t>この規則は、公布の日から施行する。</w:t>
      </w:r>
    </w:p>
    <w:p w:rsidR="00E32F4F" w:rsidRPr="00E32F4F" w:rsidRDefault="00E32F4F" w:rsidP="00E32F4F">
      <w:pPr>
        <w:widowControl/>
        <w:jc w:val="left"/>
        <w:rPr>
          <w:rFonts w:ascii="PingFang SC" w:eastAsia="PingFang SC" w:hAnsi="PingFang SC" w:cs="宋体" w:hint="eastAsia"/>
          <w:color w:val="000000"/>
          <w:kern w:val="0"/>
          <w:sz w:val="27"/>
          <w:szCs w:val="27"/>
        </w:rPr>
      </w:pPr>
      <w:bookmarkStart w:id="165" w:name="JUMP_SEQ_89"/>
      <w:bookmarkStart w:id="166" w:name="MOKUJI_45"/>
      <w:bookmarkStart w:id="167" w:name="JUMP_FUSOKU_CODE_34490200007400000000"/>
      <w:bookmarkEnd w:id="165"/>
      <w:bookmarkEnd w:id="166"/>
      <w:r w:rsidRPr="00E32F4F">
        <w:rPr>
          <w:rFonts w:ascii="PingFang SC" w:eastAsia="PingFang SC" w:hAnsi="PingFang SC" w:cs="宋体" w:hint="eastAsia"/>
          <w:color w:val="000000"/>
          <w:kern w:val="0"/>
          <w:sz w:val="27"/>
          <w:szCs w:val="27"/>
        </w:rPr>
        <w:t>附　則（昭和44年７月16日規則第74号）</w:t>
      </w:r>
    </w:p>
    <w:p w:rsidR="00E32F4F" w:rsidRPr="00E32F4F" w:rsidRDefault="00E32F4F" w:rsidP="00E32F4F">
      <w:pPr>
        <w:widowControl/>
        <w:ind w:firstLine="200"/>
        <w:jc w:val="left"/>
        <w:rPr>
          <w:rFonts w:ascii="PingFang SC" w:eastAsia="PingFang SC" w:hAnsi="PingFang SC" w:cs="宋体" w:hint="eastAsia"/>
          <w:color w:val="000000"/>
          <w:kern w:val="0"/>
          <w:sz w:val="27"/>
          <w:szCs w:val="27"/>
        </w:rPr>
      </w:pPr>
      <w:bookmarkStart w:id="168" w:name="JUMP_SEQ_90"/>
      <w:bookmarkEnd w:id="167"/>
      <w:bookmarkEnd w:id="168"/>
      <w:r w:rsidRPr="00E32F4F">
        <w:rPr>
          <w:rFonts w:ascii="PingFang SC" w:eastAsia="PingFang SC" w:hAnsi="PingFang SC" w:cs="宋体" w:hint="eastAsia"/>
          <w:color w:val="000000"/>
          <w:kern w:val="0"/>
          <w:sz w:val="27"/>
          <w:szCs w:val="27"/>
        </w:rPr>
        <w:t>この規則は、公布の日から施行する。</w:t>
      </w:r>
    </w:p>
    <w:p w:rsidR="00E32F4F" w:rsidRPr="00E32F4F" w:rsidRDefault="00E32F4F" w:rsidP="00E32F4F">
      <w:pPr>
        <w:widowControl/>
        <w:jc w:val="left"/>
        <w:rPr>
          <w:rFonts w:ascii="PingFang SC" w:eastAsia="PingFang SC" w:hAnsi="PingFang SC" w:cs="宋体" w:hint="eastAsia"/>
          <w:color w:val="000000"/>
          <w:kern w:val="0"/>
          <w:sz w:val="27"/>
          <w:szCs w:val="27"/>
        </w:rPr>
      </w:pPr>
      <w:bookmarkStart w:id="169" w:name="JUMP_SEQ_91"/>
      <w:bookmarkStart w:id="170" w:name="MOKUJI_46"/>
      <w:bookmarkStart w:id="171" w:name="JUMP_FUSOKU_CODE_35090200004700000000"/>
      <w:bookmarkEnd w:id="169"/>
      <w:bookmarkEnd w:id="170"/>
      <w:r w:rsidRPr="00E32F4F">
        <w:rPr>
          <w:rFonts w:ascii="PingFang SC" w:eastAsia="PingFang SC" w:hAnsi="PingFang SC" w:cs="宋体" w:hint="eastAsia"/>
          <w:color w:val="000000"/>
          <w:kern w:val="0"/>
          <w:sz w:val="27"/>
          <w:szCs w:val="27"/>
        </w:rPr>
        <w:t>附　則（昭和50年５月16日規則第47号）</w:t>
      </w:r>
    </w:p>
    <w:p w:rsidR="00E32F4F" w:rsidRPr="00E32F4F" w:rsidRDefault="00E32F4F" w:rsidP="00E32F4F">
      <w:pPr>
        <w:widowControl/>
        <w:ind w:firstLine="200"/>
        <w:jc w:val="left"/>
        <w:rPr>
          <w:rFonts w:ascii="PingFang SC" w:eastAsia="PingFang SC" w:hAnsi="PingFang SC" w:cs="宋体" w:hint="eastAsia"/>
          <w:color w:val="000000"/>
          <w:kern w:val="0"/>
          <w:sz w:val="27"/>
          <w:szCs w:val="27"/>
        </w:rPr>
      </w:pPr>
      <w:bookmarkStart w:id="172" w:name="JUMP_SEQ_92"/>
      <w:bookmarkEnd w:id="171"/>
      <w:bookmarkEnd w:id="172"/>
      <w:r w:rsidRPr="00E32F4F">
        <w:rPr>
          <w:rFonts w:ascii="PingFang SC" w:eastAsia="PingFang SC" w:hAnsi="PingFang SC" w:cs="宋体" w:hint="eastAsia"/>
          <w:color w:val="000000"/>
          <w:kern w:val="0"/>
          <w:sz w:val="27"/>
          <w:szCs w:val="27"/>
        </w:rPr>
        <w:t>この規則は、公布の日から施行する。</w:t>
      </w:r>
    </w:p>
    <w:p w:rsidR="00E32F4F" w:rsidRPr="00E32F4F" w:rsidRDefault="00E32F4F" w:rsidP="00E32F4F">
      <w:pPr>
        <w:widowControl/>
        <w:jc w:val="left"/>
        <w:rPr>
          <w:rFonts w:ascii="PingFang SC" w:eastAsia="PingFang SC" w:hAnsi="PingFang SC" w:cs="宋体" w:hint="eastAsia"/>
          <w:color w:val="000000"/>
          <w:kern w:val="0"/>
          <w:sz w:val="27"/>
          <w:szCs w:val="27"/>
        </w:rPr>
      </w:pPr>
      <w:bookmarkStart w:id="173" w:name="JUMP_SEQ_93"/>
      <w:bookmarkStart w:id="174" w:name="MOKUJI_47"/>
      <w:bookmarkStart w:id="175" w:name="JUMP_FUSOKU_CODE_35190200004400000000"/>
      <w:bookmarkEnd w:id="173"/>
      <w:bookmarkEnd w:id="174"/>
      <w:r w:rsidRPr="00E32F4F">
        <w:rPr>
          <w:rFonts w:ascii="PingFang SC" w:eastAsia="PingFang SC" w:hAnsi="PingFang SC" w:cs="宋体" w:hint="eastAsia"/>
          <w:color w:val="000000"/>
          <w:kern w:val="0"/>
          <w:sz w:val="27"/>
          <w:szCs w:val="27"/>
        </w:rPr>
        <w:t>附　則（昭和51年３月31日規則第44号）</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176" w:name="JUMP_SEQ_94"/>
      <w:bookmarkStart w:id="177" w:name="MOKUJI_48"/>
      <w:bookmarkEnd w:id="176"/>
      <w:bookmarkEnd w:id="177"/>
      <w:r w:rsidRPr="00E32F4F">
        <w:rPr>
          <w:rFonts w:ascii="PingFang SC" w:eastAsia="PingFang SC" w:hAnsi="PingFang SC" w:cs="宋体" w:hint="eastAsia"/>
          <w:color w:val="000000"/>
          <w:kern w:val="0"/>
          <w:sz w:val="27"/>
          <w:szCs w:val="27"/>
        </w:rPr>
        <w:t>１　この規則は、昭和51年４月１日から施行する。</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178" w:name="JUMP_SEQ_95"/>
      <w:bookmarkStart w:id="179" w:name="MOKUJI_49"/>
      <w:bookmarkEnd w:id="175"/>
      <w:bookmarkEnd w:id="178"/>
      <w:bookmarkEnd w:id="179"/>
      <w:r w:rsidRPr="00E32F4F">
        <w:rPr>
          <w:rFonts w:ascii="PingFang SC" w:eastAsia="PingFang SC" w:hAnsi="PingFang SC" w:cs="宋体" w:hint="eastAsia"/>
          <w:color w:val="000000"/>
          <w:kern w:val="0"/>
          <w:sz w:val="27"/>
          <w:szCs w:val="27"/>
        </w:rPr>
        <w:t>２　この規則の施行の日以後最初に発行する定期の公報に登載すべき原稿の締切日時については、なお、従前の例による。</w:t>
      </w:r>
    </w:p>
    <w:p w:rsidR="00E32F4F" w:rsidRPr="00E32F4F" w:rsidRDefault="00E32F4F" w:rsidP="00E32F4F">
      <w:pPr>
        <w:widowControl/>
        <w:jc w:val="left"/>
        <w:rPr>
          <w:rFonts w:ascii="PingFang SC" w:eastAsia="PingFang SC" w:hAnsi="PingFang SC" w:cs="宋体" w:hint="eastAsia"/>
          <w:color w:val="000000"/>
          <w:kern w:val="0"/>
          <w:sz w:val="27"/>
          <w:szCs w:val="27"/>
        </w:rPr>
      </w:pPr>
      <w:bookmarkStart w:id="180" w:name="JUMP_SEQ_96"/>
      <w:bookmarkStart w:id="181" w:name="MOKUJI_50"/>
      <w:bookmarkStart w:id="182" w:name="JUMP_FUSOKU_CODE_35590200001000000000"/>
      <w:bookmarkEnd w:id="180"/>
      <w:bookmarkEnd w:id="181"/>
      <w:r w:rsidRPr="00E32F4F">
        <w:rPr>
          <w:rFonts w:ascii="PingFang SC" w:eastAsia="PingFang SC" w:hAnsi="PingFang SC" w:cs="宋体" w:hint="eastAsia"/>
          <w:color w:val="000000"/>
          <w:kern w:val="0"/>
          <w:sz w:val="27"/>
          <w:szCs w:val="27"/>
        </w:rPr>
        <w:t>附　則（昭和55年３月14日規則第10号）</w:t>
      </w:r>
    </w:p>
    <w:p w:rsidR="00E32F4F" w:rsidRPr="00E32F4F" w:rsidRDefault="00E32F4F" w:rsidP="00E32F4F">
      <w:pPr>
        <w:widowControl/>
        <w:ind w:firstLine="200"/>
        <w:jc w:val="left"/>
        <w:rPr>
          <w:rFonts w:ascii="PingFang SC" w:eastAsia="PingFang SC" w:hAnsi="PingFang SC" w:cs="宋体" w:hint="eastAsia"/>
          <w:color w:val="000000"/>
          <w:kern w:val="0"/>
          <w:sz w:val="27"/>
          <w:szCs w:val="27"/>
        </w:rPr>
      </w:pPr>
      <w:bookmarkStart w:id="183" w:name="JUMP_SEQ_97"/>
      <w:bookmarkEnd w:id="182"/>
      <w:bookmarkEnd w:id="183"/>
      <w:r w:rsidRPr="00E32F4F">
        <w:rPr>
          <w:rFonts w:ascii="PingFang SC" w:eastAsia="PingFang SC" w:hAnsi="PingFang SC" w:cs="宋体" w:hint="eastAsia"/>
          <w:color w:val="000000"/>
          <w:kern w:val="0"/>
          <w:sz w:val="27"/>
          <w:szCs w:val="27"/>
        </w:rPr>
        <w:t>この規則は、公布の日から施行し、改正後の第６条の２の規定は、昭和55年４月１日以後に発行する神奈川県公報に登載する事項の原稿について適用する。</w:t>
      </w:r>
    </w:p>
    <w:p w:rsidR="00E32F4F" w:rsidRPr="00E32F4F" w:rsidRDefault="00E32F4F" w:rsidP="00E32F4F">
      <w:pPr>
        <w:widowControl/>
        <w:jc w:val="left"/>
        <w:rPr>
          <w:rFonts w:ascii="PingFang SC" w:eastAsia="PingFang SC" w:hAnsi="PingFang SC" w:cs="宋体" w:hint="eastAsia"/>
          <w:color w:val="000000"/>
          <w:kern w:val="0"/>
          <w:sz w:val="27"/>
          <w:szCs w:val="27"/>
        </w:rPr>
      </w:pPr>
      <w:bookmarkStart w:id="184" w:name="JUMP_SEQ_98"/>
      <w:bookmarkStart w:id="185" w:name="MOKUJI_51"/>
      <w:bookmarkStart w:id="186" w:name="JUMP_FUSOKU_CODE_35990200001800000000"/>
      <w:bookmarkEnd w:id="184"/>
      <w:bookmarkEnd w:id="185"/>
      <w:r w:rsidRPr="00E32F4F">
        <w:rPr>
          <w:rFonts w:ascii="PingFang SC" w:eastAsia="PingFang SC" w:hAnsi="PingFang SC" w:cs="宋体" w:hint="eastAsia"/>
          <w:color w:val="000000"/>
          <w:kern w:val="0"/>
          <w:sz w:val="27"/>
          <w:szCs w:val="27"/>
        </w:rPr>
        <w:t>附　則（昭和59年３月23日規則第18号）</w:t>
      </w:r>
    </w:p>
    <w:p w:rsidR="00E32F4F" w:rsidRPr="00E32F4F" w:rsidRDefault="00E32F4F" w:rsidP="00E32F4F">
      <w:pPr>
        <w:widowControl/>
        <w:ind w:firstLine="200"/>
        <w:jc w:val="left"/>
        <w:rPr>
          <w:rFonts w:ascii="PingFang SC" w:eastAsia="PingFang SC" w:hAnsi="PingFang SC" w:cs="宋体" w:hint="eastAsia"/>
          <w:color w:val="000000"/>
          <w:kern w:val="0"/>
          <w:sz w:val="27"/>
          <w:szCs w:val="27"/>
        </w:rPr>
      </w:pPr>
      <w:bookmarkStart w:id="187" w:name="JUMP_SEQ_99"/>
      <w:bookmarkEnd w:id="186"/>
      <w:bookmarkEnd w:id="187"/>
      <w:r w:rsidRPr="00E32F4F">
        <w:rPr>
          <w:rFonts w:ascii="PingFang SC" w:eastAsia="PingFang SC" w:hAnsi="PingFang SC" w:cs="宋体" w:hint="eastAsia"/>
          <w:color w:val="000000"/>
          <w:kern w:val="0"/>
          <w:sz w:val="27"/>
          <w:szCs w:val="27"/>
        </w:rPr>
        <w:t>この規則は、昭和59年４月１日から施行する。</w:t>
      </w:r>
    </w:p>
    <w:p w:rsidR="00E32F4F" w:rsidRPr="00E32F4F" w:rsidRDefault="00E32F4F" w:rsidP="00E32F4F">
      <w:pPr>
        <w:widowControl/>
        <w:jc w:val="left"/>
        <w:rPr>
          <w:rFonts w:ascii="PingFang SC" w:eastAsia="PingFang SC" w:hAnsi="PingFang SC" w:cs="宋体" w:hint="eastAsia"/>
          <w:color w:val="000000"/>
          <w:kern w:val="0"/>
          <w:sz w:val="27"/>
          <w:szCs w:val="27"/>
        </w:rPr>
      </w:pPr>
      <w:bookmarkStart w:id="188" w:name="JUMP_SEQ_100"/>
      <w:bookmarkStart w:id="189" w:name="MOKUJI_52"/>
      <w:bookmarkStart w:id="190" w:name="JUMP_FUSOKU_CODE_40490200003200000000"/>
      <w:bookmarkEnd w:id="188"/>
      <w:bookmarkEnd w:id="189"/>
      <w:r w:rsidRPr="00E32F4F">
        <w:rPr>
          <w:rFonts w:ascii="PingFang SC" w:eastAsia="PingFang SC" w:hAnsi="PingFang SC" w:cs="宋体" w:hint="eastAsia"/>
          <w:color w:val="000000"/>
          <w:kern w:val="0"/>
          <w:sz w:val="27"/>
          <w:szCs w:val="27"/>
        </w:rPr>
        <w:t>附　則（平成４年４月24日規則第32号）</w:t>
      </w:r>
    </w:p>
    <w:p w:rsidR="00E32F4F" w:rsidRPr="00E32F4F" w:rsidRDefault="00E32F4F" w:rsidP="00E32F4F">
      <w:pPr>
        <w:widowControl/>
        <w:ind w:firstLine="200"/>
        <w:jc w:val="left"/>
        <w:rPr>
          <w:rFonts w:ascii="PingFang SC" w:eastAsia="PingFang SC" w:hAnsi="PingFang SC" w:cs="宋体" w:hint="eastAsia"/>
          <w:color w:val="000000"/>
          <w:kern w:val="0"/>
          <w:sz w:val="27"/>
          <w:szCs w:val="27"/>
        </w:rPr>
      </w:pPr>
      <w:bookmarkStart w:id="191" w:name="JUMP_SEQ_101"/>
      <w:bookmarkEnd w:id="190"/>
      <w:bookmarkEnd w:id="191"/>
      <w:r w:rsidRPr="00E32F4F">
        <w:rPr>
          <w:rFonts w:ascii="PingFang SC" w:eastAsia="PingFang SC" w:hAnsi="PingFang SC" w:cs="宋体" w:hint="eastAsia"/>
          <w:color w:val="000000"/>
          <w:kern w:val="0"/>
          <w:sz w:val="27"/>
          <w:szCs w:val="27"/>
        </w:rPr>
        <w:t>この規則は、公布の日から施行する。</w:t>
      </w:r>
    </w:p>
    <w:p w:rsidR="00E32F4F" w:rsidRPr="00E32F4F" w:rsidRDefault="00E32F4F" w:rsidP="00E32F4F">
      <w:pPr>
        <w:widowControl/>
        <w:jc w:val="left"/>
        <w:rPr>
          <w:rFonts w:ascii="PingFang SC" w:eastAsia="PingFang SC" w:hAnsi="PingFang SC" w:cs="宋体" w:hint="eastAsia"/>
          <w:color w:val="000000"/>
          <w:kern w:val="0"/>
          <w:sz w:val="27"/>
          <w:szCs w:val="27"/>
        </w:rPr>
      </w:pPr>
      <w:bookmarkStart w:id="192" w:name="JUMP_SEQ_102"/>
      <w:bookmarkStart w:id="193" w:name="MOKUJI_53"/>
      <w:bookmarkStart w:id="194" w:name="JUMP_FUSOKU_CODE_40690200000300000000"/>
      <w:bookmarkEnd w:id="192"/>
      <w:bookmarkEnd w:id="193"/>
      <w:r w:rsidRPr="00E32F4F">
        <w:rPr>
          <w:rFonts w:ascii="PingFang SC" w:eastAsia="PingFang SC" w:hAnsi="PingFang SC" w:cs="宋体" w:hint="eastAsia"/>
          <w:color w:val="000000"/>
          <w:kern w:val="0"/>
          <w:sz w:val="27"/>
          <w:szCs w:val="27"/>
        </w:rPr>
        <w:t>附　則（平成６年３月１日規則第３号）</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195" w:name="JUMP_SEQ_103"/>
      <w:bookmarkStart w:id="196" w:name="MOKUJI_54"/>
      <w:bookmarkEnd w:id="195"/>
      <w:bookmarkEnd w:id="196"/>
      <w:r w:rsidRPr="00E32F4F">
        <w:rPr>
          <w:rFonts w:ascii="PingFang SC" w:eastAsia="PingFang SC" w:hAnsi="PingFang SC" w:cs="宋体" w:hint="eastAsia"/>
          <w:color w:val="000000"/>
          <w:kern w:val="0"/>
          <w:sz w:val="27"/>
          <w:szCs w:val="27"/>
        </w:rPr>
        <w:lastRenderedPageBreak/>
        <w:t>１　この規則は、平成６年４月１日から施行する。</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197" w:name="JUMP_SEQ_104"/>
      <w:bookmarkStart w:id="198" w:name="MOKUJI_55"/>
      <w:bookmarkEnd w:id="194"/>
      <w:bookmarkEnd w:id="197"/>
      <w:bookmarkEnd w:id="198"/>
      <w:r w:rsidRPr="00E32F4F">
        <w:rPr>
          <w:rFonts w:ascii="PingFang SC" w:eastAsia="PingFang SC" w:hAnsi="PingFang SC" w:cs="宋体" w:hint="eastAsia"/>
          <w:color w:val="000000"/>
          <w:kern w:val="0"/>
          <w:sz w:val="27"/>
          <w:szCs w:val="27"/>
        </w:rPr>
        <w:t>２　改正前の様式に基づいて作成した用紙は、なお当分の間、使用することができる。</w:t>
      </w:r>
    </w:p>
    <w:p w:rsidR="00E32F4F" w:rsidRPr="00E32F4F" w:rsidRDefault="00E32F4F" w:rsidP="00E32F4F">
      <w:pPr>
        <w:widowControl/>
        <w:jc w:val="left"/>
        <w:rPr>
          <w:rFonts w:ascii="PingFang SC" w:eastAsia="PingFang SC" w:hAnsi="PingFang SC" w:cs="宋体" w:hint="eastAsia"/>
          <w:color w:val="000000"/>
          <w:kern w:val="0"/>
          <w:sz w:val="27"/>
          <w:szCs w:val="27"/>
        </w:rPr>
      </w:pPr>
      <w:bookmarkStart w:id="199" w:name="JUMP_SEQ_105"/>
      <w:bookmarkStart w:id="200" w:name="MOKUJI_56"/>
      <w:bookmarkStart w:id="201" w:name="JUMP_FUSOKU_CODE_40990200003500000000"/>
      <w:bookmarkEnd w:id="199"/>
      <w:bookmarkEnd w:id="200"/>
      <w:r w:rsidRPr="00E32F4F">
        <w:rPr>
          <w:rFonts w:ascii="PingFang SC" w:eastAsia="PingFang SC" w:hAnsi="PingFang SC" w:cs="宋体" w:hint="eastAsia"/>
          <w:color w:val="000000"/>
          <w:kern w:val="0"/>
          <w:sz w:val="27"/>
          <w:szCs w:val="27"/>
        </w:rPr>
        <w:t>附　則（平成９年３月31日規則第35号）</w:t>
      </w:r>
    </w:p>
    <w:p w:rsidR="00E32F4F" w:rsidRPr="00E32F4F" w:rsidRDefault="00E32F4F" w:rsidP="00E32F4F">
      <w:pPr>
        <w:widowControl/>
        <w:ind w:firstLine="200"/>
        <w:jc w:val="left"/>
        <w:rPr>
          <w:rFonts w:ascii="PingFang SC" w:eastAsia="PingFang SC" w:hAnsi="PingFang SC" w:cs="宋体" w:hint="eastAsia"/>
          <w:color w:val="000000"/>
          <w:kern w:val="0"/>
          <w:sz w:val="27"/>
          <w:szCs w:val="27"/>
        </w:rPr>
      </w:pPr>
      <w:bookmarkStart w:id="202" w:name="JUMP_SEQ_106"/>
      <w:bookmarkEnd w:id="201"/>
      <w:bookmarkEnd w:id="202"/>
      <w:r w:rsidRPr="00E32F4F">
        <w:rPr>
          <w:rFonts w:ascii="PingFang SC" w:eastAsia="PingFang SC" w:hAnsi="PingFang SC" w:cs="宋体" w:hint="eastAsia"/>
          <w:color w:val="000000"/>
          <w:kern w:val="0"/>
          <w:sz w:val="27"/>
          <w:szCs w:val="27"/>
        </w:rPr>
        <w:t>この規則は、平成９年４月１日から施行する。</w:t>
      </w:r>
    </w:p>
    <w:p w:rsidR="00E32F4F" w:rsidRPr="00E32F4F" w:rsidRDefault="00E32F4F" w:rsidP="00E32F4F">
      <w:pPr>
        <w:widowControl/>
        <w:jc w:val="left"/>
        <w:rPr>
          <w:rFonts w:ascii="PingFang SC" w:eastAsia="PingFang SC" w:hAnsi="PingFang SC" w:cs="宋体" w:hint="eastAsia"/>
          <w:color w:val="000000"/>
          <w:kern w:val="0"/>
          <w:sz w:val="27"/>
          <w:szCs w:val="27"/>
        </w:rPr>
      </w:pPr>
      <w:bookmarkStart w:id="203" w:name="JUMP_SEQ_107"/>
      <w:bookmarkStart w:id="204" w:name="MOKUJI_57"/>
      <w:bookmarkStart w:id="205" w:name="JUMP_FUSOKU_CODE_41390200009600000000"/>
      <w:bookmarkEnd w:id="203"/>
      <w:bookmarkEnd w:id="204"/>
      <w:r w:rsidRPr="00E32F4F">
        <w:rPr>
          <w:rFonts w:ascii="PingFang SC" w:eastAsia="PingFang SC" w:hAnsi="PingFang SC" w:cs="宋体" w:hint="eastAsia"/>
          <w:color w:val="000000"/>
          <w:kern w:val="0"/>
          <w:sz w:val="27"/>
          <w:szCs w:val="27"/>
        </w:rPr>
        <w:t>附　則（平成13年６月22日規則第96号）</w:t>
      </w:r>
    </w:p>
    <w:p w:rsidR="00E32F4F" w:rsidRPr="00E32F4F" w:rsidRDefault="00E32F4F" w:rsidP="00E32F4F">
      <w:pPr>
        <w:widowControl/>
        <w:ind w:firstLine="200"/>
        <w:jc w:val="left"/>
        <w:rPr>
          <w:rFonts w:ascii="PingFang SC" w:eastAsia="PingFang SC" w:hAnsi="PingFang SC" w:cs="宋体" w:hint="eastAsia"/>
          <w:color w:val="000000"/>
          <w:kern w:val="0"/>
          <w:sz w:val="27"/>
          <w:szCs w:val="27"/>
        </w:rPr>
      </w:pPr>
      <w:bookmarkStart w:id="206" w:name="JUMP_SEQ_108"/>
      <w:bookmarkEnd w:id="205"/>
      <w:bookmarkEnd w:id="206"/>
      <w:r w:rsidRPr="00E32F4F">
        <w:rPr>
          <w:rFonts w:ascii="PingFang SC" w:eastAsia="PingFang SC" w:hAnsi="PingFang SC" w:cs="宋体" w:hint="eastAsia"/>
          <w:color w:val="000000"/>
          <w:kern w:val="0"/>
          <w:sz w:val="27"/>
          <w:szCs w:val="27"/>
        </w:rPr>
        <w:t>この規則は、公布の日から施行する。</w:t>
      </w:r>
    </w:p>
    <w:p w:rsidR="00E32F4F" w:rsidRPr="00E32F4F" w:rsidRDefault="00E32F4F" w:rsidP="00E32F4F">
      <w:pPr>
        <w:widowControl/>
        <w:jc w:val="left"/>
        <w:rPr>
          <w:rFonts w:ascii="PingFang SC" w:eastAsia="PingFang SC" w:hAnsi="PingFang SC" w:cs="宋体" w:hint="eastAsia"/>
          <w:color w:val="000000"/>
          <w:kern w:val="0"/>
          <w:sz w:val="27"/>
          <w:szCs w:val="27"/>
        </w:rPr>
      </w:pPr>
      <w:bookmarkStart w:id="207" w:name="JUMP_SEQ_109"/>
      <w:bookmarkStart w:id="208" w:name="MOKUJI_58"/>
      <w:bookmarkStart w:id="209" w:name="JUMP_FUSOKU_CODE_41690200002800000000"/>
      <w:bookmarkEnd w:id="207"/>
      <w:bookmarkEnd w:id="208"/>
      <w:r w:rsidRPr="00E32F4F">
        <w:rPr>
          <w:rFonts w:ascii="PingFang SC" w:eastAsia="PingFang SC" w:hAnsi="PingFang SC" w:cs="宋体" w:hint="eastAsia"/>
          <w:color w:val="000000"/>
          <w:kern w:val="0"/>
          <w:sz w:val="27"/>
          <w:szCs w:val="27"/>
        </w:rPr>
        <w:t>附　則（平成16年３月30日規則第28号）</w:t>
      </w:r>
    </w:p>
    <w:p w:rsidR="00E32F4F" w:rsidRPr="00E32F4F" w:rsidRDefault="00E32F4F" w:rsidP="00E32F4F">
      <w:pPr>
        <w:widowControl/>
        <w:ind w:firstLine="200"/>
        <w:jc w:val="left"/>
        <w:rPr>
          <w:rFonts w:ascii="PingFang SC" w:eastAsia="PingFang SC" w:hAnsi="PingFang SC" w:cs="宋体" w:hint="eastAsia"/>
          <w:color w:val="000000"/>
          <w:kern w:val="0"/>
          <w:sz w:val="27"/>
          <w:szCs w:val="27"/>
        </w:rPr>
      </w:pPr>
      <w:bookmarkStart w:id="210" w:name="JUMP_SEQ_110"/>
      <w:bookmarkEnd w:id="209"/>
      <w:bookmarkEnd w:id="210"/>
      <w:r w:rsidRPr="00E32F4F">
        <w:rPr>
          <w:rFonts w:ascii="PingFang SC" w:eastAsia="PingFang SC" w:hAnsi="PingFang SC" w:cs="宋体" w:hint="eastAsia"/>
          <w:color w:val="000000"/>
          <w:kern w:val="0"/>
          <w:sz w:val="27"/>
          <w:szCs w:val="27"/>
        </w:rPr>
        <w:t>この規則は、平成16年４月１日から施行する。</w:t>
      </w:r>
    </w:p>
    <w:p w:rsidR="00E32F4F" w:rsidRPr="00E32F4F" w:rsidRDefault="00E32F4F" w:rsidP="00E32F4F">
      <w:pPr>
        <w:widowControl/>
        <w:jc w:val="left"/>
        <w:rPr>
          <w:rFonts w:ascii="PingFang SC" w:eastAsia="PingFang SC" w:hAnsi="PingFang SC" w:cs="宋体" w:hint="eastAsia"/>
          <w:color w:val="000000"/>
          <w:kern w:val="0"/>
          <w:sz w:val="27"/>
          <w:szCs w:val="27"/>
        </w:rPr>
      </w:pPr>
      <w:bookmarkStart w:id="211" w:name="JUMP_SEQ_111"/>
      <w:bookmarkStart w:id="212" w:name="MOKUJI_59"/>
      <w:bookmarkStart w:id="213" w:name="JUMP_FUSOKU_CODE_42290200002900000000"/>
      <w:bookmarkEnd w:id="211"/>
      <w:bookmarkEnd w:id="212"/>
      <w:r w:rsidRPr="00E32F4F">
        <w:rPr>
          <w:rFonts w:ascii="PingFang SC" w:eastAsia="PingFang SC" w:hAnsi="PingFang SC" w:cs="宋体" w:hint="eastAsia"/>
          <w:color w:val="000000"/>
          <w:kern w:val="0"/>
          <w:sz w:val="27"/>
          <w:szCs w:val="27"/>
        </w:rPr>
        <w:t>附　則（平成22年３月30日規則第29号）</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214" w:name="JUMP_SEQ_112"/>
      <w:bookmarkStart w:id="215" w:name="MOKUJI_60"/>
      <w:bookmarkEnd w:id="214"/>
      <w:bookmarkEnd w:id="215"/>
      <w:r w:rsidRPr="00E32F4F">
        <w:rPr>
          <w:rFonts w:ascii="PingFang SC" w:eastAsia="PingFang SC" w:hAnsi="PingFang SC" w:cs="宋体" w:hint="eastAsia"/>
          <w:color w:val="000000"/>
          <w:kern w:val="0"/>
          <w:sz w:val="27"/>
          <w:szCs w:val="27"/>
        </w:rPr>
        <w:t>１　この規則は、平成22年４月１日から施行する。</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216" w:name="JUMP_SEQ_113"/>
      <w:bookmarkStart w:id="217" w:name="MOKUJI_61"/>
      <w:bookmarkEnd w:id="22"/>
      <w:bookmarkEnd w:id="213"/>
      <w:bookmarkEnd w:id="216"/>
      <w:bookmarkEnd w:id="217"/>
      <w:r w:rsidRPr="00E32F4F">
        <w:rPr>
          <w:rFonts w:ascii="PingFang SC" w:eastAsia="PingFang SC" w:hAnsi="PingFang SC" w:cs="宋体" w:hint="eastAsia"/>
          <w:color w:val="000000"/>
          <w:kern w:val="0"/>
          <w:sz w:val="27"/>
          <w:szCs w:val="27"/>
        </w:rPr>
        <w:t>２　改正前の第５条、第６条及び第７条第１項の規定は、平成22年４月６日以前に発行する公報については、なおその効力を有する。この場合において、改正前の第５条中「室及び課並びに」とあるのは「課及び」と、「法務文書課長」とあるのは「政策法務課長」とし、改正前の第６条中「法務文書課長」とあるのは「政策法務課長」とする。</w:t>
      </w:r>
    </w:p>
    <w:p w:rsidR="00E32F4F" w:rsidRPr="00E32F4F" w:rsidRDefault="00E32F4F" w:rsidP="00E32F4F">
      <w:pPr>
        <w:widowControl/>
        <w:jc w:val="left"/>
        <w:rPr>
          <w:rFonts w:ascii="PingFang SC" w:eastAsia="PingFang SC" w:hAnsi="PingFang SC" w:cs="宋体" w:hint="eastAsia"/>
          <w:color w:val="000000"/>
          <w:kern w:val="0"/>
          <w:sz w:val="27"/>
          <w:szCs w:val="27"/>
        </w:rPr>
      </w:pPr>
      <w:bookmarkStart w:id="218" w:name="JUMP_SEQ_114"/>
      <w:bookmarkStart w:id="219" w:name="MOKUJI_62"/>
      <w:bookmarkStart w:id="220" w:name="JUMP_FUSOKU_CODE_42490200002500000000"/>
      <w:bookmarkEnd w:id="218"/>
      <w:bookmarkEnd w:id="219"/>
      <w:r w:rsidRPr="00E32F4F">
        <w:rPr>
          <w:rFonts w:ascii="PingFang SC" w:eastAsia="PingFang SC" w:hAnsi="PingFang SC" w:cs="宋体" w:hint="eastAsia"/>
          <w:color w:val="000000"/>
          <w:kern w:val="0"/>
          <w:sz w:val="27"/>
          <w:szCs w:val="27"/>
        </w:rPr>
        <w:t>附　則（平成24年３月30日規則第25号抄）</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221" w:name="JUMP_SEQ_115"/>
      <w:bookmarkStart w:id="222" w:name="MOKUJI_63"/>
      <w:bookmarkEnd w:id="221"/>
      <w:bookmarkEnd w:id="222"/>
      <w:r w:rsidRPr="00E32F4F">
        <w:rPr>
          <w:rFonts w:ascii="PingFang SC" w:eastAsia="PingFang SC" w:hAnsi="PingFang SC" w:cs="宋体" w:hint="eastAsia"/>
          <w:color w:val="000000"/>
          <w:kern w:val="0"/>
          <w:sz w:val="27"/>
          <w:szCs w:val="27"/>
        </w:rPr>
        <w:t>（施行期日）</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223" w:name="JUMP_SEQ_116"/>
      <w:bookmarkEnd w:id="220"/>
      <w:bookmarkEnd w:id="223"/>
      <w:r w:rsidRPr="00E32F4F">
        <w:rPr>
          <w:rFonts w:ascii="PingFang SC" w:eastAsia="PingFang SC" w:hAnsi="PingFang SC" w:cs="宋体" w:hint="eastAsia"/>
          <w:color w:val="000000"/>
          <w:kern w:val="0"/>
          <w:sz w:val="27"/>
          <w:szCs w:val="27"/>
        </w:rPr>
        <w:t>１　この規則は、平成24年４月１日から施行する。</w:t>
      </w:r>
    </w:p>
    <w:p w:rsidR="00E32F4F" w:rsidRPr="00E32F4F" w:rsidRDefault="00E32F4F" w:rsidP="00E32F4F">
      <w:pPr>
        <w:widowControl/>
        <w:jc w:val="left"/>
        <w:rPr>
          <w:rFonts w:ascii="PingFang SC" w:eastAsia="PingFang SC" w:hAnsi="PingFang SC" w:cs="宋体" w:hint="eastAsia"/>
          <w:color w:val="000000"/>
          <w:kern w:val="0"/>
          <w:sz w:val="27"/>
          <w:szCs w:val="27"/>
        </w:rPr>
      </w:pPr>
      <w:bookmarkStart w:id="224" w:name="JUMP_SEQ_117"/>
      <w:bookmarkStart w:id="225" w:name="MOKUJI_64"/>
      <w:bookmarkStart w:id="226" w:name="JUMP_FUSOKU_CODE_42590200004200000000"/>
      <w:bookmarkEnd w:id="224"/>
      <w:bookmarkEnd w:id="225"/>
      <w:r w:rsidRPr="00E32F4F">
        <w:rPr>
          <w:rFonts w:ascii="PingFang SC" w:eastAsia="PingFang SC" w:hAnsi="PingFang SC" w:cs="宋体" w:hint="eastAsia"/>
          <w:color w:val="000000"/>
          <w:kern w:val="0"/>
          <w:sz w:val="27"/>
          <w:szCs w:val="27"/>
        </w:rPr>
        <w:t>附　則（平成25年３月29日規則第42号抄）</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227" w:name="JUMP_SEQ_118"/>
      <w:bookmarkStart w:id="228" w:name="MOKUJI_65"/>
      <w:bookmarkEnd w:id="227"/>
      <w:bookmarkEnd w:id="228"/>
      <w:r w:rsidRPr="00E32F4F">
        <w:rPr>
          <w:rFonts w:ascii="PingFang SC" w:eastAsia="PingFang SC" w:hAnsi="PingFang SC" w:cs="宋体" w:hint="eastAsia"/>
          <w:color w:val="000000"/>
          <w:kern w:val="0"/>
          <w:sz w:val="27"/>
          <w:szCs w:val="27"/>
        </w:rPr>
        <w:t>（施行期日）</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229" w:name="JUMP_SEQ_119"/>
      <w:bookmarkEnd w:id="226"/>
      <w:bookmarkEnd w:id="229"/>
      <w:r w:rsidRPr="00E32F4F">
        <w:rPr>
          <w:rFonts w:ascii="PingFang SC" w:eastAsia="PingFang SC" w:hAnsi="PingFang SC" w:cs="宋体" w:hint="eastAsia"/>
          <w:color w:val="000000"/>
          <w:kern w:val="0"/>
          <w:sz w:val="27"/>
          <w:szCs w:val="27"/>
        </w:rPr>
        <w:lastRenderedPageBreak/>
        <w:t>１　この規則は、平成25年４月１日から施行する。</w:t>
      </w:r>
    </w:p>
    <w:p w:rsidR="00E32F4F" w:rsidRPr="00E32F4F" w:rsidRDefault="00E32F4F" w:rsidP="00E32F4F">
      <w:pPr>
        <w:widowControl/>
        <w:jc w:val="left"/>
        <w:rPr>
          <w:rFonts w:ascii="PingFang SC" w:eastAsia="PingFang SC" w:hAnsi="PingFang SC" w:cs="宋体" w:hint="eastAsia"/>
          <w:color w:val="000000"/>
          <w:kern w:val="0"/>
          <w:sz w:val="27"/>
          <w:szCs w:val="27"/>
        </w:rPr>
      </w:pPr>
      <w:bookmarkStart w:id="230" w:name="JUMP_SEQ_120"/>
      <w:bookmarkStart w:id="231" w:name="MOKUJI_66"/>
      <w:bookmarkStart w:id="232" w:name="JUMP_FUSOKU_CODE_42690200004100000000"/>
      <w:bookmarkEnd w:id="230"/>
      <w:bookmarkEnd w:id="231"/>
      <w:r w:rsidRPr="00E32F4F">
        <w:rPr>
          <w:rFonts w:ascii="PingFang SC" w:eastAsia="PingFang SC" w:hAnsi="PingFang SC" w:cs="宋体" w:hint="eastAsia"/>
          <w:color w:val="000000"/>
          <w:kern w:val="0"/>
          <w:sz w:val="27"/>
          <w:szCs w:val="27"/>
        </w:rPr>
        <w:t>附　則（平成26年３月28日規則第41号抄）</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233" w:name="JUMP_SEQ_121"/>
      <w:bookmarkStart w:id="234" w:name="MOKUJI_67"/>
      <w:bookmarkEnd w:id="233"/>
      <w:bookmarkEnd w:id="234"/>
      <w:r w:rsidRPr="00E32F4F">
        <w:rPr>
          <w:rFonts w:ascii="PingFang SC" w:eastAsia="PingFang SC" w:hAnsi="PingFang SC" w:cs="宋体" w:hint="eastAsia"/>
          <w:color w:val="000000"/>
          <w:kern w:val="0"/>
          <w:sz w:val="27"/>
          <w:szCs w:val="27"/>
        </w:rPr>
        <w:t>（施行期日）</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235" w:name="JUMP_SEQ_122"/>
      <w:bookmarkEnd w:id="232"/>
      <w:bookmarkEnd w:id="235"/>
      <w:r w:rsidRPr="00E32F4F">
        <w:rPr>
          <w:rFonts w:ascii="PingFang SC" w:eastAsia="PingFang SC" w:hAnsi="PingFang SC" w:cs="宋体" w:hint="eastAsia"/>
          <w:color w:val="000000"/>
          <w:kern w:val="0"/>
          <w:sz w:val="27"/>
          <w:szCs w:val="27"/>
        </w:rPr>
        <w:t>１　この規則は、平成26年４月１日から施行する。</w:t>
      </w:r>
    </w:p>
    <w:p w:rsidR="00E32F4F" w:rsidRPr="00E32F4F" w:rsidRDefault="00E32F4F" w:rsidP="00E32F4F">
      <w:pPr>
        <w:widowControl/>
        <w:jc w:val="left"/>
        <w:rPr>
          <w:rFonts w:ascii="PingFang SC" w:eastAsia="PingFang SC" w:hAnsi="PingFang SC" w:cs="宋体" w:hint="eastAsia"/>
          <w:color w:val="000000"/>
          <w:kern w:val="0"/>
          <w:sz w:val="27"/>
          <w:szCs w:val="27"/>
        </w:rPr>
      </w:pPr>
      <w:bookmarkStart w:id="236" w:name="JUMP_SEQ_123"/>
      <w:bookmarkStart w:id="237" w:name="MOKUJI_68"/>
      <w:bookmarkStart w:id="238" w:name="JUMP_FUSOKU_CODE_42890200002500000000"/>
      <w:bookmarkEnd w:id="236"/>
      <w:bookmarkEnd w:id="237"/>
      <w:r w:rsidRPr="00E32F4F">
        <w:rPr>
          <w:rFonts w:ascii="PingFang SC" w:eastAsia="PingFang SC" w:hAnsi="PingFang SC" w:cs="宋体" w:hint="eastAsia"/>
          <w:color w:val="000000"/>
          <w:kern w:val="0"/>
          <w:sz w:val="27"/>
          <w:szCs w:val="27"/>
        </w:rPr>
        <w:t>附　則（平成28年３月29日規則第25号抄）</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239" w:name="JUMP_SEQ_124"/>
      <w:bookmarkStart w:id="240" w:name="MOKUJI_69"/>
      <w:bookmarkEnd w:id="239"/>
      <w:bookmarkEnd w:id="240"/>
      <w:r w:rsidRPr="00E32F4F">
        <w:rPr>
          <w:rFonts w:ascii="PingFang SC" w:eastAsia="PingFang SC" w:hAnsi="PingFang SC" w:cs="宋体" w:hint="eastAsia"/>
          <w:color w:val="000000"/>
          <w:kern w:val="0"/>
          <w:sz w:val="27"/>
          <w:szCs w:val="27"/>
        </w:rPr>
        <w:t>（施行期日）</w:t>
      </w:r>
    </w:p>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bookmarkStart w:id="241" w:name="JUMP_SEQ_125"/>
      <w:bookmarkEnd w:id="14"/>
      <w:bookmarkEnd w:id="238"/>
      <w:bookmarkEnd w:id="241"/>
      <w:r w:rsidRPr="00E32F4F">
        <w:rPr>
          <w:rFonts w:ascii="PingFang SC" w:eastAsia="PingFang SC" w:hAnsi="PingFang SC" w:cs="宋体" w:hint="eastAsia"/>
          <w:color w:val="000000"/>
          <w:kern w:val="0"/>
          <w:sz w:val="27"/>
          <w:szCs w:val="27"/>
        </w:rPr>
        <w:t>１　この規則は、平成28年４月１日から施行する。</w:t>
      </w:r>
    </w:p>
    <w:p w:rsidR="00E32F4F" w:rsidRPr="00E32F4F" w:rsidRDefault="00E32F4F" w:rsidP="00E32F4F">
      <w:pPr>
        <w:widowControl/>
        <w:jc w:val="left"/>
        <w:rPr>
          <w:rFonts w:ascii="PingFang SC" w:eastAsia="PingFang SC" w:hAnsi="PingFang SC" w:cs="宋体" w:hint="eastAsia"/>
          <w:color w:val="000000"/>
          <w:kern w:val="0"/>
          <w:sz w:val="27"/>
          <w:szCs w:val="27"/>
        </w:rPr>
      </w:pPr>
      <w:bookmarkStart w:id="242" w:name="JUMP_SEQ_126"/>
      <w:bookmarkStart w:id="243" w:name="MOKUJI_70"/>
      <w:bookmarkStart w:id="244" w:name="JUMP_FUSOKU_CODE_50190200001500000000"/>
      <w:bookmarkEnd w:id="242"/>
      <w:bookmarkEnd w:id="243"/>
      <w:r w:rsidRPr="00E32F4F">
        <w:rPr>
          <w:rFonts w:ascii="PingFang SC" w:eastAsia="PingFang SC" w:hAnsi="PingFang SC" w:cs="宋体" w:hint="eastAsia"/>
          <w:color w:val="000000"/>
          <w:kern w:val="0"/>
          <w:sz w:val="27"/>
          <w:szCs w:val="27"/>
        </w:rPr>
        <w:t>附　則（令和元年６月25日規則第15号）</w:t>
      </w:r>
    </w:p>
    <w:p w:rsidR="00E32F4F" w:rsidRPr="00E32F4F" w:rsidRDefault="00E32F4F" w:rsidP="00E32F4F">
      <w:pPr>
        <w:widowControl/>
        <w:ind w:firstLine="200"/>
        <w:jc w:val="left"/>
        <w:rPr>
          <w:rFonts w:ascii="PingFang SC" w:eastAsia="PingFang SC" w:hAnsi="PingFang SC" w:cs="宋体" w:hint="eastAsia"/>
          <w:color w:val="000000"/>
          <w:kern w:val="0"/>
          <w:sz w:val="27"/>
          <w:szCs w:val="27"/>
        </w:rPr>
      </w:pPr>
      <w:bookmarkStart w:id="245" w:name="JUMP_SEQ_127"/>
      <w:bookmarkEnd w:id="244"/>
      <w:bookmarkEnd w:id="245"/>
      <w:r w:rsidRPr="00E32F4F">
        <w:rPr>
          <w:rFonts w:ascii="PingFang SC" w:eastAsia="PingFang SC" w:hAnsi="PingFang SC" w:cs="宋体" w:hint="eastAsia"/>
          <w:color w:val="000000"/>
          <w:kern w:val="0"/>
          <w:sz w:val="27"/>
          <w:szCs w:val="27"/>
        </w:rPr>
        <w:t>この規則は、令和元年７月１日から施行する。</w:t>
      </w:r>
    </w:p>
    <w:p w:rsidR="00E32F4F" w:rsidRPr="00E32F4F" w:rsidRDefault="00E32F4F" w:rsidP="00E32F4F">
      <w:pPr>
        <w:widowControl/>
        <w:jc w:val="left"/>
        <w:rPr>
          <w:rFonts w:ascii="PingFang SC" w:eastAsia="PingFang SC" w:hAnsi="PingFang SC" w:cs="宋体" w:hint="eastAsia"/>
          <w:color w:val="000000"/>
          <w:kern w:val="0"/>
          <w:sz w:val="27"/>
          <w:szCs w:val="27"/>
        </w:rPr>
      </w:pPr>
      <w:bookmarkStart w:id="246" w:name="JUMP_SEQ_128"/>
      <w:bookmarkStart w:id="247" w:name="MOKUJI_71"/>
      <w:bookmarkStart w:id="248" w:name="JUMP_SEQ_129"/>
      <w:bookmarkEnd w:id="246"/>
      <w:bookmarkEnd w:id="247"/>
      <w:bookmarkEnd w:id="248"/>
      <w:r w:rsidRPr="00E32F4F">
        <w:rPr>
          <w:rFonts w:ascii="PingFang SC" w:eastAsia="PingFang SC" w:hAnsi="PingFang SC" w:cs="宋体"/>
          <w:noProof/>
          <w:color w:val="0000FF"/>
          <w:kern w:val="0"/>
          <w:sz w:val="27"/>
          <w:szCs w:val="27"/>
        </w:rPr>
        <w:drawing>
          <wp:inline distT="0" distB="0" distL="0" distR="0">
            <wp:extent cx="207010" cy="151130"/>
            <wp:effectExtent l="0" t="0" r="0" b="1270"/>
            <wp:docPr id="4" name="图片 4" descr="https://en3-jg.d1-law.com/kanagawa-ken/download_RTF.gif">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3-jg.d1-law.com/kanagawa-ken/download_RTF.gif">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E32F4F">
        <w:rPr>
          <w:rFonts w:ascii="PingFang SC" w:eastAsia="PingFang SC" w:hAnsi="PingFang SC" w:cs="宋体" w:hint="eastAsia"/>
          <w:color w:val="000000"/>
          <w:kern w:val="0"/>
          <w:sz w:val="27"/>
          <w:szCs w:val="27"/>
        </w:rPr>
        <w:t>第１号様式</w:t>
      </w:r>
      <w:bookmarkStart w:id="249" w:name="MOKUJI_72"/>
      <w:bookmarkEnd w:id="249"/>
      <w:r w:rsidRPr="00E32F4F">
        <w:rPr>
          <w:rFonts w:ascii="PingFang SC" w:eastAsia="PingFang SC" w:hAnsi="PingFang SC" w:cs="宋体" w:hint="eastAsia"/>
          <w:color w:val="000000"/>
          <w:kern w:val="0"/>
          <w:sz w:val="27"/>
          <w:szCs w:val="27"/>
        </w:rPr>
        <w:t>（法令番号簿）（第６条関係）（用紙　日本産業規格Ａ４横長型）</w:t>
      </w:r>
    </w:p>
    <w:bookmarkStart w:id="250" w:name="JUMP_SEQ_130"/>
    <w:bookmarkEnd w:id="250"/>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r w:rsidRPr="00E32F4F">
        <w:rPr>
          <w:rFonts w:ascii="PingFang SC" w:eastAsia="PingFang SC" w:hAnsi="PingFang SC" w:cs="宋体"/>
          <w:color w:val="000000"/>
          <w:kern w:val="0"/>
          <w:sz w:val="27"/>
          <w:szCs w:val="27"/>
        </w:rPr>
        <w:fldChar w:fldCharType="begin"/>
      </w:r>
      <w:r w:rsidRPr="00E32F4F">
        <w:rPr>
          <w:rFonts w:ascii="PingFang SC" w:eastAsia="PingFang SC" w:hAnsi="PingFang SC" w:cs="宋体"/>
          <w:color w:val="000000"/>
          <w:kern w:val="0"/>
          <w:sz w:val="27"/>
          <w:szCs w:val="27"/>
        </w:rPr>
        <w:instrText xml:space="preserve"> INCLUDEPICTURE "https://en3-jg.d1-law.com/kanagawa-kenw/32990200005500000000/50190200001500000000/000016-001-1_c360.gif" \* MERGEFORMATINET </w:instrText>
      </w:r>
      <w:r w:rsidRPr="00E32F4F">
        <w:rPr>
          <w:rFonts w:ascii="PingFang SC" w:eastAsia="PingFang SC" w:hAnsi="PingFang SC" w:cs="宋体"/>
          <w:color w:val="000000"/>
          <w:kern w:val="0"/>
          <w:sz w:val="27"/>
          <w:szCs w:val="27"/>
        </w:rPr>
        <w:fldChar w:fldCharType="separate"/>
      </w:r>
      <w:r w:rsidRPr="00E32F4F">
        <w:rPr>
          <w:rFonts w:ascii="PingFang SC" w:eastAsia="PingFang SC" w:hAnsi="PingFang SC" w:cs="宋体"/>
          <w:noProof/>
          <w:color w:val="000000"/>
          <w:kern w:val="0"/>
          <w:sz w:val="27"/>
          <w:szCs w:val="27"/>
        </w:rPr>
        <w:drawing>
          <wp:inline distT="0" distB="0" distL="0" distR="0">
            <wp:extent cx="5270500" cy="3740150"/>
            <wp:effectExtent l="0" t="0" r="0" b="6350"/>
            <wp:docPr id="3" name="图片 3" descr="第１号様式（法令番号簿）（第６条関係）（用紙　日本産業規格Ａ４横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第１号様式（法令番号簿）（第６条関係）（用紙　日本産業規格Ａ４横長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0" cy="3740150"/>
                    </a:xfrm>
                    <a:prstGeom prst="rect">
                      <a:avLst/>
                    </a:prstGeom>
                    <a:noFill/>
                    <a:ln>
                      <a:noFill/>
                    </a:ln>
                  </pic:spPr>
                </pic:pic>
              </a:graphicData>
            </a:graphic>
          </wp:inline>
        </w:drawing>
      </w:r>
      <w:r w:rsidRPr="00E32F4F">
        <w:rPr>
          <w:rFonts w:ascii="PingFang SC" w:eastAsia="PingFang SC" w:hAnsi="PingFang SC" w:cs="宋体"/>
          <w:color w:val="000000"/>
          <w:kern w:val="0"/>
          <w:sz w:val="27"/>
          <w:szCs w:val="27"/>
        </w:rPr>
        <w:fldChar w:fldCharType="end"/>
      </w:r>
    </w:p>
    <w:p w:rsidR="00E32F4F" w:rsidRPr="00E32F4F" w:rsidRDefault="00E32F4F" w:rsidP="00E32F4F">
      <w:pPr>
        <w:widowControl/>
        <w:jc w:val="left"/>
        <w:rPr>
          <w:rFonts w:ascii="PingFang SC" w:eastAsia="PingFang SC" w:hAnsi="PingFang SC" w:cs="宋体" w:hint="eastAsia"/>
          <w:i/>
          <w:iCs/>
          <w:color w:val="800000"/>
          <w:kern w:val="0"/>
          <w:sz w:val="27"/>
          <w:szCs w:val="27"/>
        </w:rPr>
      </w:pPr>
      <w:bookmarkStart w:id="251" w:name="JUMP_SEQ_131"/>
      <w:bookmarkEnd w:id="251"/>
      <w:r w:rsidRPr="00E32F4F">
        <w:rPr>
          <w:rFonts w:ascii="PingFang SC" w:eastAsia="PingFang SC" w:hAnsi="PingFang SC" w:cs="宋体" w:hint="eastAsia"/>
          <w:i/>
          <w:iCs/>
          <w:color w:val="800000"/>
          <w:kern w:val="0"/>
          <w:sz w:val="27"/>
          <w:szCs w:val="27"/>
        </w:rPr>
        <w:lastRenderedPageBreak/>
        <w:t>全部改正〔平成13年規則96号〕、一部改正〔平成22年規則29号・令和元年15号〕</w:t>
      </w:r>
    </w:p>
    <w:p w:rsidR="00E32F4F" w:rsidRPr="00E32F4F" w:rsidRDefault="00E32F4F" w:rsidP="00E32F4F">
      <w:pPr>
        <w:widowControl/>
        <w:jc w:val="left"/>
        <w:rPr>
          <w:rFonts w:ascii="PingFang SC" w:eastAsia="PingFang SC" w:hAnsi="PingFang SC" w:cs="宋体" w:hint="eastAsia"/>
          <w:color w:val="000000"/>
          <w:kern w:val="0"/>
          <w:sz w:val="27"/>
          <w:szCs w:val="27"/>
        </w:rPr>
      </w:pPr>
      <w:bookmarkStart w:id="252" w:name="JUMP_SEQ_132"/>
      <w:bookmarkEnd w:id="252"/>
      <w:r w:rsidRPr="00E32F4F">
        <w:rPr>
          <w:rFonts w:ascii="PingFang SC" w:eastAsia="PingFang SC" w:hAnsi="PingFang SC" w:cs="宋体"/>
          <w:noProof/>
          <w:color w:val="0000FF"/>
          <w:kern w:val="0"/>
          <w:sz w:val="27"/>
          <w:szCs w:val="27"/>
        </w:rPr>
        <w:drawing>
          <wp:inline distT="0" distB="0" distL="0" distR="0">
            <wp:extent cx="207010" cy="151130"/>
            <wp:effectExtent l="0" t="0" r="0" b="1270"/>
            <wp:docPr id="2" name="图片 2" descr="https://en3-jg.d1-law.com/kanagawa-ken/download_RTF.gif">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3-jg.d1-law.com/kanagawa-ken/download_RTF.gif">
                      <a:hlinkClick r:id="rId9"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10" cy="151130"/>
                    </a:xfrm>
                    <a:prstGeom prst="rect">
                      <a:avLst/>
                    </a:prstGeom>
                    <a:noFill/>
                    <a:ln>
                      <a:noFill/>
                    </a:ln>
                  </pic:spPr>
                </pic:pic>
              </a:graphicData>
            </a:graphic>
          </wp:inline>
        </w:drawing>
      </w:r>
      <w:r w:rsidRPr="00E32F4F">
        <w:rPr>
          <w:rFonts w:ascii="PingFang SC" w:eastAsia="PingFang SC" w:hAnsi="PingFang SC" w:cs="宋体" w:hint="eastAsia"/>
          <w:color w:val="000000"/>
          <w:kern w:val="0"/>
          <w:sz w:val="27"/>
          <w:szCs w:val="27"/>
        </w:rPr>
        <w:t>第２号様式</w:t>
      </w:r>
      <w:bookmarkStart w:id="253" w:name="MOKUJI_73"/>
      <w:bookmarkEnd w:id="253"/>
      <w:r w:rsidRPr="00E32F4F">
        <w:rPr>
          <w:rFonts w:ascii="PingFang SC" w:eastAsia="PingFang SC" w:hAnsi="PingFang SC" w:cs="宋体" w:hint="eastAsia"/>
          <w:color w:val="000000"/>
          <w:kern w:val="0"/>
          <w:sz w:val="27"/>
          <w:szCs w:val="27"/>
        </w:rPr>
        <w:t>（第12条関係）（用紙　日本産業規格Ａ４縦長型）</w:t>
      </w:r>
    </w:p>
    <w:bookmarkStart w:id="254" w:name="JUMP_SEQ_133"/>
    <w:bookmarkEnd w:id="254"/>
    <w:p w:rsidR="00E32F4F" w:rsidRPr="00E32F4F" w:rsidRDefault="00E32F4F" w:rsidP="00E32F4F">
      <w:pPr>
        <w:widowControl/>
        <w:ind w:hanging="200"/>
        <w:jc w:val="left"/>
        <w:rPr>
          <w:rFonts w:ascii="PingFang SC" w:eastAsia="PingFang SC" w:hAnsi="PingFang SC" w:cs="宋体" w:hint="eastAsia"/>
          <w:color w:val="000000"/>
          <w:kern w:val="0"/>
          <w:sz w:val="27"/>
          <w:szCs w:val="27"/>
        </w:rPr>
      </w:pPr>
      <w:r w:rsidRPr="00E32F4F">
        <w:rPr>
          <w:rFonts w:ascii="PingFang SC" w:eastAsia="PingFang SC" w:hAnsi="PingFang SC" w:cs="宋体"/>
          <w:color w:val="000000"/>
          <w:kern w:val="0"/>
          <w:sz w:val="27"/>
          <w:szCs w:val="27"/>
        </w:rPr>
        <w:fldChar w:fldCharType="begin"/>
      </w:r>
      <w:r w:rsidRPr="00E32F4F">
        <w:rPr>
          <w:rFonts w:ascii="PingFang SC" w:eastAsia="PingFang SC" w:hAnsi="PingFang SC" w:cs="宋体"/>
          <w:color w:val="000000"/>
          <w:kern w:val="0"/>
          <w:sz w:val="27"/>
          <w:szCs w:val="27"/>
        </w:rPr>
        <w:instrText xml:space="preserve"> INCLUDEPICTURE "https://en3-jg.d1-law.com/kanagawa-kenw/32990200005500000000/50190200001500000000/000016-002-1_c360.gif" \* MERGEFORMATINET </w:instrText>
      </w:r>
      <w:r w:rsidRPr="00E32F4F">
        <w:rPr>
          <w:rFonts w:ascii="PingFang SC" w:eastAsia="PingFang SC" w:hAnsi="PingFang SC" w:cs="宋体"/>
          <w:color w:val="000000"/>
          <w:kern w:val="0"/>
          <w:sz w:val="27"/>
          <w:szCs w:val="27"/>
        </w:rPr>
        <w:fldChar w:fldCharType="separate"/>
      </w:r>
      <w:r w:rsidRPr="00E32F4F">
        <w:rPr>
          <w:rFonts w:ascii="PingFang SC" w:eastAsia="PingFang SC" w:hAnsi="PingFang SC" w:cs="宋体"/>
          <w:noProof/>
          <w:color w:val="000000"/>
          <w:kern w:val="0"/>
          <w:sz w:val="27"/>
          <w:szCs w:val="27"/>
        </w:rPr>
        <w:drawing>
          <wp:inline distT="0" distB="0" distL="0" distR="0">
            <wp:extent cx="5270500" cy="5563235"/>
            <wp:effectExtent l="0" t="0" r="0" b="0"/>
            <wp:docPr id="1" name="图片 1" descr="第２号様式（第12条関係）（用紙　日本産業規格Ａ４縦長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第２号様式（第12条関係）（用紙　日本産業規格Ａ４縦長型）"/>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0500" cy="5563235"/>
                    </a:xfrm>
                    <a:prstGeom prst="rect">
                      <a:avLst/>
                    </a:prstGeom>
                    <a:noFill/>
                    <a:ln>
                      <a:noFill/>
                    </a:ln>
                  </pic:spPr>
                </pic:pic>
              </a:graphicData>
            </a:graphic>
          </wp:inline>
        </w:drawing>
      </w:r>
      <w:r w:rsidRPr="00E32F4F">
        <w:rPr>
          <w:rFonts w:ascii="PingFang SC" w:eastAsia="PingFang SC" w:hAnsi="PingFang SC" w:cs="宋体"/>
          <w:color w:val="000000"/>
          <w:kern w:val="0"/>
          <w:sz w:val="27"/>
          <w:szCs w:val="27"/>
        </w:rPr>
        <w:fldChar w:fldCharType="end"/>
      </w:r>
    </w:p>
    <w:p w:rsidR="00E32F4F" w:rsidRPr="00E32F4F" w:rsidRDefault="00E32F4F" w:rsidP="00E32F4F">
      <w:pPr>
        <w:widowControl/>
        <w:jc w:val="left"/>
        <w:rPr>
          <w:rFonts w:ascii="PingFang SC" w:eastAsia="PingFang SC" w:hAnsi="PingFang SC" w:cs="宋体" w:hint="eastAsia"/>
          <w:i/>
          <w:iCs/>
          <w:color w:val="800000"/>
          <w:kern w:val="0"/>
          <w:sz w:val="27"/>
          <w:szCs w:val="27"/>
          <w:lang w:eastAsia="ja-JP"/>
        </w:rPr>
      </w:pPr>
      <w:bookmarkStart w:id="255" w:name="JUMP_SEQ_134"/>
      <w:bookmarkEnd w:id="255"/>
      <w:r w:rsidRPr="00E32F4F">
        <w:rPr>
          <w:rFonts w:ascii="PingFang SC" w:eastAsia="PingFang SC" w:hAnsi="PingFang SC" w:cs="宋体" w:hint="eastAsia"/>
          <w:i/>
          <w:iCs/>
          <w:color w:val="800000"/>
          <w:kern w:val="0"/>
          <w:sz w:val="27"/>
          <w:szCs w:val="27"/>
          <w:lang w:eastAsia="ja-JP"/>
        </w:rPr>
        <w:t>全部改正〔昭和59年規則18号〕、一部改正〔平成６年規則３号・22年29号・令和元年15号〕</w:t>
      </w:r>
    </w:p>
    <w:p w:rsidR="00E32F4F" w:rsidRPr="00E32F4F" w:rsidRDefault="00E32F4F">
      <w:pPr>
        <w:rPr>
          <w:lang w:eastAsia="ja-JP"/>
        </w:rPr>
      </w:pPr>
      <w:bookmarkStart w:id="256" w:name="_GoBack"/>
      <w:bookmarkEnd w:id="256"/>
    </w:p>
    <w:p w:rsidR="00E32F4F" w:rsidRDefault="00E32F4F">
      <w:pPr>
        <w:rPr>
          <w:lang w:eastAsia="ja-JP"/>
        </w:rPr>
      </w:pPr>
    </w:p>
    <w:p w:rsidR="00E32F4F" w:rsidRDefault="00E32F4F">
      <w:pPr>
        <w:rPr>
          <w:lang w:eastAsia="ja-JP"/>
        </w:rPr>
      </w:pPr>
    </w:p>
    <w:p w:rsidR="00E32F4F" w:rsidRDefault="00E32F4F">
      <w:pPr>
        <w:rPr>
          <w:lang w:eastAsia="ja-JP"/>
        </w:rPr>
      </w:pPr>
    </w:p>
    <w:p w:rsidR="00E32F4F" w:rsidRDefault="00E32F4F">
      <w:pPr>
        <w:rPr>
          <w:lang w:eastAsia="ja-JP"/>
        </w:rPr>
      </w:pPr>
    </w:p>
    <w:p w:rsidR="00E32F4F" w:rsidRDefault="00E32F4F">
      <w:pPr>
        <w:rPr>
          <w:rFonts w:hint="eastAsia"/>
          <w:lang w:eastAsia="ja-JP"/>
        </w:rPr>
      </w:pPr>
    </w:p>
    <w:sectPr w:rsidR="00E32F4F"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F4F"/>
    <w:rsid w:val="00BD7E92"/>
    <w:rsid w:val="00E32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00ADD"/>
  <w15:chartTrackingRefBased/>
  <w15:docId w15:val="{9318225F-2C43-AE49-BE88-077D88E9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2F4F"/>
    <w:pPr>
      <w:widowControl/>
      <w:spacing w:before="100" w:beforeAutospacing="1" w:after="100" w:afterAutospacing="1"/>
      <w:jc w:val="left"/>
    </w:pPr>
    <w:rPr>
      <w:rFonts w:ascii="宋体" w:eastAsia="宋体" w:hAnsi="宋体" w:cs="宋体"/>
      <w:kern w:val="0"/>
      <w:sz w:val="24"/>
    </w:rPr>
  </w:style>
  <w:style w:type="character" w:styleId="a4">
    <w:name w:val="Hyperlink"/>
    <w:basedOn w:val="a0"/>
    <w:uiPriority w:val="99"/>
    <w:semiHidden/>
    <w:unhideWhenUsed/>
    <w:rsid w:val="00E32F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521498">
      <w:bodyDiv w:val="1"/>
      <w:marLeft w:val="0"/>
      <w:marRight w:val="0"/>
      <w:marTop w:val="0"/>
      <w:marBottom w:val="0"/>
      <w:divBdr>
        <w:top w:val="none" w:sz="0" w:space="0" w:color="auto"/>
        <w:left w:val="none" w:sz="0" w:space="0" w:color="auto"/>
        <w:bottom w:val="none" w:sz="0" w:space="0" w:color="auto"/>
        <w:right w:val="none" w:sz="0" w:space="0" w:color="auto"/>
      </w:divBdr>
      <w:divsChild>
        <w:div w:id="695351396">
          <w:marLeft w:val="800"/>
          <w:marRight w:val="0"/>
          <w:marTop w:val="0"/>
          <w:marBottom w:val="0"/>
          <w:divBdr>
            <w:top w:val="none" w:sz="0" w:space="0" w:color="auto"/>
            <w:left w:val="none" w:sz="0" w:space="0" w:color="auto"/>
            <w:bottom w:val="none" w:sz="0" w:space="0" w:color="auto"/>
            <w:right w:val="none" w:sz="0" w:space="0" w:color="auto"/>
          </w:divBdr>
        </w:div>
        <w:div w:id="1957638698">
          <w:marLeft w:val="5000"/>
          <w:marRight w:val="0"/>
          <w:marTop w:val="0"/>
          <w:marBottom w:val="0"/>
          <w:divBdr>
            <w:top w:val="none" w:sz="0" w:space="0" w:color="auto"/>
            <w:left w:val="none" w:sz="0" w:space="0" w:color="auto"/>
            <w:bottom w:val="none" w:sz="0" w:space="0" w:color="auto"/>
            <w:right w:val="none" w:sz="0" w:space="0" w:color="auto"/>
          </w:divBdr>
        </w:div>
        <w:div w:id="493759710">
          <w:marLeft w:val="1200"/>
          <w:marRight w:val="0"/>
          <w:marTop w:val="0"/>
          <w:marBottom w:val="0"/>
          <w:divBdr>
            <w:top w:val="none" w:sz="0" w:space="0" w:color="auto"/>
            <w:left w:val="none" w:sz="0" w:space="0" w:color="auto"/>
            <w:bottom w:val="none" w:sz="0" w:space="0" w:color="auto"/>
            <w:right w:val="none" w:sz="0" w:space="0" w:color="auto"/>
          </w:divBdr>
        </w:div>
        <w:div w:id="1365860109">
          <w:marLeft w:val="600"/>
          <w:marRight w:val="0"/>
          <w:marTop w:val="0"/>
          <w:marBottom w:val="0"/>
          <w:divBdr>
            <w:top w:val="none" w:sz="0" w:space="0" w:color="auto"/>
            <w:left w:val="none" w:sz="0" w:space="0" w:color="auto"/>
            <w:bottom w:val="none" w:sz="0" w:space="0" w:color="auto"/>
            <w:right w:val="none" w:sz="0" w:space="0" w:color="auto"/>
          </w:divBdr>
        </w:div>
        <w:div w:id="716588004">
          <w:marLeft w:val="200"/>
          <w:marRight w:val="0"/>
          <w:marTop w:val="0"/>
          <w:marBottom w:val="0"/>
          <w:divBdr>
            <w:top w:val="none" w:sz="0" w:space="0" w:color="auto"/>
            <w:left w:val="none" w:sz="0" w:space="0" w:color="auto"/>
            <w:bottom w:val="none" w:sz="0" w:space="0" w:color="auto"/>
            <w:right w:val="none" w:sz="0" w:space="0" w:color="auto"/>
          </w:divBdr>
        </w:div>
        <w:div w:id="665788367">
          <w:marLeft w:val="200"/>
          <w:marRight w:val="0"/>
          <w:marTop w:val="0"/>
          <w:marBottom w:val="0"/>
          <w:divBdr>
            <w:top w:val="none" w:sz="0" w:space="0" w:color="auto"/>
            <w:left w:val="none" w:sz="0" w:space="0" w:color="auto"/>
            <w:bottom w:val="none" w:sz="0" w:space="0" w:color="auto"/>
            <w:right w:val="none" w:sz="0" w:space="0" w:color="auto"/>
          </w:divBdr>
        </w:div>
        <w:div w:id="1383168813">
          <w:marLeft w:val="1000"/>
          <w:marRight w:val="0"/>
          <w:marTop w:val="0"/>
          <w:marBottom w:val="0"/>
          <w:divBdr>
            <w:top w:val="none" w:sz="0" w:space="0" w:color="auto"/>
            <w:left w:val="none" w:sz="0" w:space="0" w:color="auto"/>
            <w:bottom w:val="none" w:sz="0" w:space="0" w:color="auto"/>
            <w:right w:val="none" w:sz="0" w:space="0" w:color="auto"/>
          </w:divBdr>
        </w:div>
        <w:div w:id="181282155">
          <w:marLeft w:val="200"/>
          <w:marRight w:val="0"/>
          <w:marTop w:val="0"/>
          <w:marBottom w:val="0"/>
          <w:divBdr>
            <w:top w:val="none" w:sz="0" w:space="0" w:color="auto"/>
            <w:left w:val="none" w:sz="0" w:space="0" w:color="auto"/>
            <w:bottom w:val="none" w:sz="0" w:space="0" w:color="auto"/>
            <w:right w:val="none" w:sz="0" w:space="0" w:color="auto"/>
          </w:divBdr>
        </w:div>
        <w:div w:id="332492834">
          <w:marLeft w:val="200"/>
          <w:marRight w:val="0"/>
          <w:marTop w:val="0"/>
          <w:marBottom w:val="0"/>
          <w:divBdr>
            <w:top w:val="none" w:sz="0" w:space="0" w:color="auto"/>
            <w:left w:val="none" w:sz="0" w:space="0" w:color="auto"/>
            <w:bottom w:val="none" w:sz="0" w:space="0" w:color="auto"/>
            <w:right w:val="none" w:sz="0" w:space="0" w:color="auto"/>
          </w:divBdr>
        </w:div>
        <w:div w:id="1621181033">
          <w:marLeft w:val="200"/>
          <w:marRight w:val="0"/>
          <w:marTop w:val="0"/>
          <w:marBottom w:val="0"/>
          <w:divBdr>
            <w:top w:val="none" w:sz="0" w:space="0" w:color="auto"/>
            <w:left w:val="none" w:sz="0" w:space="0" w:color="auto"/>
            <w:bottom w:val="none" w:sz="0" w:space="0" w:color="auto"/>
            <w:right w:val="none" w:sz="0" w:space="0" w:color="auto"/>
          </w:divBdr>
        </w:div>
        <w:div w:id="1488128113">
          <w:marLeft w:val="200"/>
          <w:marRight w:val="0"/>
          <w:marTop w:val="0"/>
          <w:marBottom w:val="0"/>
          <w:divBdr>
            <w:top w:val="none" w:sz="0" w:space="0" w:color="auto"/>
            <w:left w:val="none" w:sz="0" w:space="0" w:color="auto"/>
            <w:bottom w:val="none" w:sz="0" w:space="0" w:color="auto"/>
            <w:right w:val="none" w:sz="0" w:space="0" w:color="auto"/>
          </w:divBdr>
        </w:div>
        <w:div w:id="1949508688">
          <w:marLeft w:val="1000"/>
          <w:marRight w:val="0"/>
          <w:marTop w:val="0"/>
          <w:marBottom w:val="0"/>
          <w:divBdr>
            <w:top w:val="none" w:sz="0" w:space="0" w:color="auto"/>
            <w:left w:val="none" w:sz="0" w:space="0" w:color="auto"/>
            <w:bottom w:val="none" w:sz="0" w:space="0" w:color="auto"/>
            <w:right w:val="none" w:sz="0" w:space="0" w:color="auto"/>
          </w:divBdr>
        </w:div>
        <w:div w:id="879048370">
          <w:marLeft w:val="200"/>
          <w:marRight w:val="0"/>
          <w:marTop w:val="0"/>
          <w:marBottom w:val="0"/>
          <w:divBdr>
            <w:top w:val="none" w:sz="0" w:space="0" w:color="auto"/>
            <w:left w:val="none" w:sz="0" w:space="0" w:color="auto"/>
            <w:bottom w:val="none" w:sz="0" w:space="0" w:color="auto"/>
            <w:right w:val="none" w:sz="0" w:space="0" w:color="auto"/>
          </w:divBdr>
        </w:div>
        <w:div w:id="1423406141">
          <w:marLeft w:val="200"/>
          <w:marRight w:val="0"/>
          <w:marTop w:val="0"/>
          <w:marBottom w:val="0"/>
          <w:divBdr>
            <w:top w:val="none" w:sz="0" w:space="0" w:color="auto"/>
            <w:left w:val="none" w:sz="0" w:space="0" w:color="auto"/>
            <w:bottom w:val="none" w:sz="0" w:space="0" w:color="auto"/>
            <w:right w:val="none" w:sz="0" w:space="0" w:color="auto"/>
          </w:divBdr>
        </w:div>
        <w:div w:id="1892379202">
          <w:marLeft w:val="1000"/>
          <w:marRight w:val="0"/>
          <w:marTop w:val="0"/>
          <w:marBottom w:val="0"/>
          <w:divBdr>
            <w:top w:val="none" w:sz="0" w:space="0" w:color="auto"/>
            <w:left w:val="none" w:sz="0" w:space="0" w:color="auto"/>
            <w:bottom w:val="none" w:sz="0" w:space="0" w:color="auto"/>
            <w:right w:val="none" w:sz="0" w:space="0" w:color="auto"/>
          </w:divBdr>
        </w:div>
        <w:div w:id="346830707">
          <w:marLeft w:val="200"/>
          <w:marRight w:val="0"/>
          <w:marTop w:val="0"/>
          <w:marBottom w:val="0"/>
          <w:divBdr>
            <w:top w:val="none" w:sz="0" w:space="0" w:color="auto"/>
            <w:left w:val="none" w:sz="0" w:space="0" w:color="auto"/>
            <w:bottom w:val="none" w:sz="0" w:space="0" w:color="auto"/>
            <w:right w:val="none" w:sz="0" w:space="0" w:color="auto"/>
          </w:divBdr>
        </w:div>
        <w:div w:id="1550721914">
          <w:marLeft w:val="200"/>
          <w:marRight w:val="0"/>
          <w:marTop w:val="0"/>
          <w:marBottom w:val="0"/>
          <w:divBdr>
            <w:top w:val="none" w:sz="0" w:space="0" w:color="auto"/>
            <w:left w:val="none" w:sz="0" w:space="0" w:color="auto"/>
            <w:bottom w:val="none" w:sz="0" w:space="0" w:color="auto"/>
            <w:right w:val="none" w:sz="0" w:space="0" w:color="auto"/>
          </w:divBdr>
        </w:div>
        <w:div w:id="475222079">
          <w:marLeft w:val="400"/>
          <w:marRight w:val="0"/>
          <w:marTop w:val="0"/>
          <w:marBottom w:val="0"/>
          <w:divBdr>
            <w:top w:val="none" w:sz="0" w:space="0" w:color="auto"/>
            <w:left w:val="none" w:sz="0" w:space="0" w:color="auto"/>
            <w:bottom w:val="none" w:sz="0" w:space="0" w:color="auto"/>
            <w:right w:val="none" w:sz="0" w:space="0" w:color="auto"/>
          </w:divBdr>
        </w:div>
        <w:div w:id="783040356">
          <w:marLeft w:val="400"/>
          <w:marRight w:val="0"/>
          <w:marTop w:val="0"/>
          <w:marBottom w:val="0"/>
          <w:divBdr>
            <w:top w:val="none" w:sz="0" w:space="0" w:color="auto"/>
            <w:left w:val="none" w:sz="0" w:space="0" w:color="auto"/>
            <w:bottom w:val="none" w:sz="0" w:space="0" w:color="auto"/>
            <w:right w:val="none" w:sz="0" w:space="0" w:color="auto"/>
          </w:divBdr>
        </w:div>
        <w:div w:id="1857648537">
          <w:marLeft w:val="400"/>
          <w:marRight w:val="0"/>
          <w:marTop w:val="0"/>
          <w:marBottom w:val="0"/>
          <w:divBdr>
            <w:top w:val="none" w:sz="0" w:space="0" w:color="auto"/>
            <w:left w:val="none" w:sz="0" w:space="0" w:color="auto"/>
            <w:bottom w:val="none" w:sz="0" w:space="0" w:color="auto"/>
            <w:right w:val="none" w:sz="0" w:space="0" w:color="auto"/>
          </w:divBdr>
        </w:div>
        <w:div w:id="1419716214">
          <w:marLeft w:val="400"/>
          <w:marRight w:val="0"/>
          <w:marTop w:val="0"/>
          <w:marBottom w:val="0"/>
          <w:divBdr>
            <w:top w:val="none" w:sz="0" w:space="0" w:color="auto"/>
            <w:left w:val="none" w:sz="0" w:space="0" w:color="auto"/>
            <w:bottom w:val="none" w:sz="0" w:space="0" w:color="auto"/>
            <w:right w:val="none" w:sz="0" w:space="0" w:color="auto"/>
          </w:divBdr>
        </w:div>
        <w:div w:id="359942377">
          <w:marLeft w:val="400"/>
          <w:marRight w:val="0"/>
          <w:marTop w:val="0"/>
          <w:marBottom w:val="0"/>
          <w:divBdr>
            <w:top w:val="none" w:sz="0" w:space="0" w:color="auto"/>
            <w:left w:val="none" w:sz="0" w:space="0" w:color="auto"/>
            <w:bottom w:val="none" w:sz="0" w:space="0" w:color="auto"/>
            <w:right w:val="none" w:sz="0" w:space="0" w:color="auto"/>
          </w:divBdr>
        </w:div>
        <w:div w:id="714500969">
          <w:marLeft w:val="400"/>
          <w:marRight w:val="0"/>
          <w:marTop w:val="0"/>
          <w:marBottom w:val="0"/>
          <w:divBdr>
            <w:top w:val="none" w:sz="0" w:space="0" w:color="auto"/>
            <w:left w:val="none" w:sz="0" w:space="0" w:color="auto"/>
            <w:bottom w:val="none" w:sz="0" w:space="0" w:color="auto"/>
            <w:right w:val="none" w:sz="0" w:space="0" w:color="auto"/>
          </w:divBdr>
        </w:div>
        <w:div w:id="1222137280">
          <w:marLeft w:val="400"/>
          <w:marRight w:val="0"/>
          <w:marTop w:val="0"/>
          <w:marBottom w:val="0"/>
          <w:divBdr>
            <w:top w:val="none" w:sz="0" w:space="0" w:color="auto"/>
            <w:left w:val="none" w:sz="0" w:space="0" w:color="auto"/>
            <w:bottom w:val="none" w:sz="0" w:space="0" w:color="auto"/>
            <w:right w:val="none" w:sz="0" w:space="0" w:color="auto"/>
          </w:divBdr>
        </w:div>
        <w:div w:id="1095515225">
          <w:marLeft w:val="1000"/>
          <w:marRight w:val="0"/>
          <w:marTop w:val="0"/>
          <w:marBottom w:val="0"/>
          <w:divBdr>
            <w:top w:val="none" w:sz="0" w:space="0" w:color="auto"/>
            <w:left w:val="none" w:sz="0" w:space="0" w:color="auto"/>
            <w:bottom w:val="none" w:sz="0" w:space="0" w:color="auto"/>
            <w:right w:val="none" w:sz="0" w:space="0" w:color="auto"/>
          </w:divBdr>
        </w:div>
        <w:div w:id="978727349">
          <w:marLeft w:val="200"/>
          <w:marRight w:val="0"/>
          <w:marTop w:val="0"/>
          <w:marBottom w:val="0"/>
          <w:divBdr>
            <w:top w:val="none" w:sz="0" w:space="0" w:color="auto"/>
            <w:left w:val="none" w:sz="0" w:space="0" w:color="auto"/>
            <w:bottom w:val="none" w:sz="0" w:space="0" w:color="auto"/>
            <w:right w:val="none" w:sz="0" w:space="0" w:color="auto"/>
          </w:divBdr>
        </w:div>
        <w:div w:id="298808208">
          <w:marLeft w:val="200"/>
          <w:marRight w:val="0"/>
          <w:marTop w:val="0"/>
          <w:marBottom w:val="0"/>
          <w:divBdr>
            <w:top w:val="none" w:sz="0" w:space="0" w:color="auto"/>
            <w:left w:val="none" w:sz="0" w:space="0" w:color="auto"/>
            <w:bottom w:val="none" w:sz="0" w:space="0" w:color="auto"/>
            <w:right w:val="none" w:sz="0" w:space="0" w:color="auto"/>
          </w:divBdr>
        </w:div>
        <w:div w:id="2140296262">
          <w:marLeft w:val="1000"/>
          <w:marRight w:val="0"/>
          <w:marTop w:val="0"/>
          <w:marBottom w:val="0"/>
          <w:divBdr>
            <w:top w:val="none" w:sz="0" w:space="0" w:color="auto"/>
            <w:left w:val="none" w:sz="0" w:space="0" w:color="auto"/>
            <w:bottom w:val="none" w:sz="0" w:space="0" w:color="auto"/>
            <w:right w:val="none" w:sz="0" w:space="0" w:color="auto"/>
          </w:divBdr>
        </w:div>
        <w:div w:id="750738195">
          <w:marLeft w:val="200"/>
          <w:marRight w:val="0"/>
          <w:marTop w:val="0"/>
          <w:marBottom w:val="0"/>
          <w:divBdr>
            <w:top w:val="none" w:sz="0" w:space="0" w:color="auto"/>
            <w:left w:val="none" w:sz="0" w:space="0" w:color="auto"/>
            <w:bottom w:val="none" w:sz="0" w:space="0" w:color="auto"/>
            <w:right w:val="none" w:sz="0" w:space="0" w:color="auto"/>
          </w:divBdr>
        </w:div>
        <w:div w:id="2145537206">
          <w:marLeft w:val="200"/>
          <w:marRight w:val="0"/>
          <w:marTop w:val="0"/>
          <w:marBottom w:val="0"/>
          <w:divBdr>
            <w:top w:val="none" w:sz="0" w:space="0" w:color="auto"/>
            <w:left w:val="none" w:sz="0" w:space="0" w:color="auto"/>
            <w:bottom w:val="none" w:sz="0" w:space="0" w:color="auto"/>
            <w:right w:val="none" w:sz="0" w:space="0" w:color="auto"/>
          </w:divBdr>
        </w:div>
        <w:div w:id="1977951623">
          <w:marLeft w:val="200"/>
          <w:marRight w:val="0"/>
          <w:marTop w:val="0"/>
          <w:marBottom w:val="0"/>
          <w:divBdr>
            <w:top w:val="none" w:sz="0" w:space="0" w:color="auto"/>
            <w:left w:val="none" w:sz="0" w:space="0" w:color="auto"/>
            <w:bottom w:val="none" w:sz="0" w:space="0" w:color="auto"/>
            <w:right w:val="none" w:sz="0" w:space="0" w:color="auto"/>
          </w:divBdr>
        </w:div>
        <w:div w:id="796220015">
          <w:marLeft w:val="200"/>
          <w:marRight w:val="0"/>
          <w:marTop w:val="0"/>
          <w:marBottom w:val="0"/>
          <w:divBdr>
            <w:top w:val="none" w:sz="0" w:space="0" w:color="auto"/>
            <w:left w:val="none" w:sz="0" w:space="0" w:color="auto"/>
            <w:bottom w:val="none" w:sz="0" w:space="0" w:color="auto"/>
            <w:right w:val="none" w:sz="0" w:space="0" w:color="auto"/>
          </w:divBdr>
        </w:div>
        <w:div w:id="1866164985">
          <w:marLeft w:val="200"/>
          <w:marRight w:val="0"/>
          <w:marTop w:val="0"/>
          <w:marBottom w:val="0"/>
          <w:divBdr>
            <w:top w:val="none" w:sz="0" w:space="0" w:color="auto"/>
            <w:left w:val="none" w:sz="0" w:space="0" w:color="auto"/>
            <w:bottom w:val="none" w:sz="0" w:space="0" w:color="auto"/>
            <w:right w:val="none" w:sz="0" w:space="0" w:color="auto"/>
          </w:divBdr>
        </w:div>
        <w:div w:id="36010666">
          <w:marLeft w:val="1000"/>
          <w:marRight w:val="0"/>
          <w:marTop w:val="0"/>
          <w:marBottom w:val="0"/>
          <w:divBdr>
            <w:top w:val="none" w:sz="0" w:space="0" w:color="auto"/>
            <w:left w:val="none" w:sz="0" w:space="0" w:color="auto"/>
            <w:bottom w:val="none" w:sz="0" w:space="0" w:color="auto"/>
            <w:right w:val="none" w:sz="0" w:space="0" w:color="auto"/>
          </w:divBdr>
        </w:div>
        <w:div w:id="2048066166">
          <w:marLeft w:val="200"/>
          <w:marRight w:val="0"/>
          <w:marTop w:val="0"/>
          <w:marBottom w:val="0"/>
          <w:divBdr>
            <w:top w:val="none" w:sz="0" w:space="0" w:color="auto"/>
            <w:left w:val="none" w:sz="0" w:space="0" w:color="auto"/>
            <w:bottom w:val="none" w:sz="0" w:space="0" w:color="auto"/>
            <w:right w:val="none" w:sz="0" w:space="0" w:color="auto"/>
          </w:divBdr>
        </w:div>
        <w:div w:id="63720416">
          <w:marLeft w:val="200"/>
          <w:marRight w:val="0"/>
          <w:marTop w:val="0"/>
          <w:marBottom w:val="0"/>
          <w:divBdr>
            <w:top w:val="none" w:sz="0" w:space="0" w:color="auto"/>
            <w:left w:val="none" w:sz="0" w:space="0" w:color="auto"/>
            <w:bottom w:val="none" w:sz="0" w:space="0" w:color="auto"/>
            <w:right w:val="none" w:sz="0" w:space="0" w:color="auto"/>
          </w:divBdr>
        </w:div>
        <w:div w:id="2137943371">
          <w:marLeft w:val="200"/>
          <w:marRight w:val="0"/>
          <w:marTop w:val="0"/>
          <w:marBottom w:val="0"/>
          <w:divBdr>
            <w:top w:val="none" w:sz="0" w:space="0" w:color="auto"/>
            <w:left w:val="none" w:sz="0" w:space="0" w:color="auto"/>
            <w:bottom w:val="none" w:sz="0" w:space="0" w:color="auto"/>
            <w:right w:val="none" w:sz="0" w:space="0" w:color="auto"/>
          </w:divBdr>
        </w:div>
        <w:div w:id="2061123882">
          <w:marLeft w:val="200"/>
          <w:marRight w:val="0"/>
          <w:marTop w:val="0"/>
          <w:marBottom w:val="0"/>
          <w:divBdr>
            <w:top w:val="none" w:sz="0" w:space="0" w:color="auto"/>
            <w:left w:val="none" w:sz="0" w:space="0" w:color="auto"/>
            <w:bottom w:val="none" w:sz="0" w:space="0" w:color="auto"/>
            <w:right w:val="none" w:sz="0" w:space="0" w:color="auto"/>
          </w:divBdr>
        </w:div>
        <w:div w:id="208491131">
          <w:marLeft w:val="1000"/>
          <w:marRight w:val="0"/>
          <w:marTop w:val="0"/>
          <w:marBottom w:val="0"/>
          <w:divBdr>
            <w:top w:val="none" w:sz="0" w:space="0" w:color="auto"/>
            <w:left w:val="none" w:sz="0" w:space="0" w:color="auto"/>
            <w:bottom w:val="none" w:sz="0" w:space="0" w:color="auto"/>
            <w:right w:val="none" w:sz="0" w:space="0" w:color="auto"/>
          </w:divBdr>
        </w:div>
        <w:div w:id="1486779521">
          <w:marLeft w:val="200"/>
          <w:marRight w:val="0"/>
          <w:marTop w:val="0"/>
          <w:marBottom w:val="0"/>
          <w:divBdr>
            <w:top w:val="none" w:sz="0" w:space="0" w:color="auto"/>
            <w:left w:val="none" w:sz="0" w:space="0" w:color="auto"/>
            <w:bottom w:val="none" w:sz="0" w:space="0" w:color="auto"/>
            <w:right w:val="none" w:sz="0" w:space="0" w:color="auto"/>
          </w:divBdr>
        </w:div>
        <w:div w:id="833884850">
          <w:marLeft w:val="200"/>
          <w:marRight w:val="0"/>
          <w:marTop w:val="0"/>
          <w:marBottom w:val="0"/>
          <w:divBdr>
            <w:top w:val="none" w:sz="0" w:space="0" w:color="auto"/>
            <w:left w:val="none" w:sz="0" w:space="0" w:color="auto"/>
            <w:bottom w:val="none" w:sz="0" w:space="0" w:color="auto"/>
            <w:right w:val="none" w:sz="0" w:space="0" w:color="auto"/>
          </w:divBdr>
        </w:div>
        <w:div w:id="1182283334">
          <w:marLeft w:val="1000"/>
          <w:marRight w:val="0"/>
          <w:marTop w:val="0"/>
          <w:marBottom w:val="0"/>
          <w:divBdr>
            <w:top w:val="none" w:sz="0" w:space="0" w:color="auto"/>
            <w:left w:val="none" w:sz="0" w:space="0" w:color="auto"/>
            <w:bottom w:val="none" w:sz="0" w:space="0" w:color="auto"/>
            <w:right w:val="none" w:sz="0" w:space="0" w:color="auto"/>
          </w:divBdr>
        </w:div>
        <w:div w:id="1168521433">
          <w:marLeft w:val="200"/>
          <w:marRight w:val="0"/>
          <w:marTop w:val="0"/>
          <w:marBottom w:val="0"/>
          <w:divBdr>
            <w:top w:val="none" w:sz="0" w:space="0" w:color="auto"/>
            <w:left w:val="none" w:sz="0" w:space="0" w:color="auto"/>
            <w:bottom w:val="none" w:sz="0" w:space="0" w:color="auto"/>
            <w:right w:val="none" w:sz="0" w:space="0" w:color="auto"/>
          </w:divBdr>
        </w:div>
        <w:div w:id="2137529897">
          <w:marLeft w:val="200"/>
          <w:marRight w:val="0"/>
          <w:marTop w:val="0"/>
          <w:marBottom w:val="0"/>
          <w:divBdr>
            <w:top w:val="none" w:sz="0" w:space="0" w:color="auto"/>
            <w:left w:val="none" w:sz="0" w:space="0" w:color="auto"/>
            <w:bottom w:val="none" w:sz="0" w:space="0" w:color="auto"/>
            <w:right w:val="none" w:sz="0" w:space="0" w:color="auto"/>
          </w:divBdr>
        </w:div>
        <w:div w:id="235558174">
          <w:marLeft w:val="1000"/>
          <w:marRight w:val="0"/>
          <w:marTop w:val="0"/>
          <w:marBottom w:val="0"/>
          <w:divBdr>
            <w:top w:val="none" w:sz="0" w:space="0" w:color="auto"/>
            <w:left w:val="none" w:sz="0" w:space="0" w:color="auto"/>
            <w:bottom w:val="none" w:sz="0" w:space="0" w:color="auto"/>
            <w:right w:val="none" w:sz="0" w:space="0" w:color="auto"/>
          </w:divBdr>
        </w:div>
        <w:div w:id="2104496266">
          <w:marLeft w:val="200"/>
          <w:marRight w:val="0"/>
          <w:marTop w:val="0"/>
          <w:marBottom w:val="0"/>
          <w:divBdr>
            <w:top w:val="none" w:sz="0" w:space="0" w:color="auto"/>
            <w:left w:val="none" w:sz="0" w:space="0" w:color="auto"/>
            <w:bottom w:val="none" w:sz="0" w:space="0" w:color="auto"/>
            <w:right w:val="none" w:sz="0" w:space="0" w:color="auto"/>
          </w:divBdr>
        </w:div>
        <w:div w:id="328145853">
          <w:marLeft w:val="200"/>
          <w:marRight w:val="0"/>
          <w:marTop w:val="0"/>
          <w:marBottom w:val="0"/>
          <w:divBdr>
            <w:top w:val="none" w:sz="0" w:space="0" w:color="auto"/>
            <w:left w:val="none" w:sz="0" w:space="0" w:color="auto"/>
            <w:bottom w:val="none" w:sz="0" w:space="0" w:color="auto"/>
            <w:right w:val="none" w:sz="0" w:space="0" w:color="auto"/>
          </w:divBdr>
        </w:div>
        <w:div w:id="747188697">
          <w:marLeft w:val="1000"/>
          <w:marRight w:val="0"/>
          <w:marTop w:val="0"/>
          <w:marBottom w:val="0"/>
          <w:divBdr>
            <w:top w:val="none" w:sz="0" w:space="0" w:color="auto"/>
            <w:left w:val="none" w:sz="0" w:space="0" w:color="auto"/>
            <w:bottom w:val="none" w:sz="0" w:space="0" w:color="auto"/>
            <w:right w:val="none" w:sz="0" w:space="0" w:color="auto"/>
          </w:divBdr>
        </w:div>
        <w:div w:id="2054114053">
          <w:marLeft w:val="200"/>
          <w:marRight w:val="0"/>
          <w:marTop w:val="0"/>
          <w:marBottom w:val="0"/>
          <w:divBdr>
            <w:top w:val="none" w:sz="0" w:space="0" w:color="auto"/>
            <w:left w:val="none" w:sz="0" w:space="0" w:color="auto"/>
            <w:bottom w:val="none" w:sz="0" w:space="0" w:color="auto"/>
            <w:right w:val="none" w:sz="0" w:space="0" w:color="auto"/>
          </w:divBdr>
        </w:div>
        <w:div w:id="724572909">
          <w:marLeft w:val="200"/>
          <w:marRight w:val="0"/>
          <w:marTop w:val="0"/>
          <w:marBottom w:val="0"/>
          <w:divBdr>
            <w:top w:val="none" w:sz="0" w:space="0" w:color="auto"/>
            <w:left w:val="none" w:sz="0" w:space="0" w:color="auto"/>
            <w:bottom w:val="none" w:sz="0" w:space="0" w:color="auto"/>
            <w:right w:val="none" w:sz="0" w:space="0" w:color="auto"/>
          </w:divBdr>
        </w:div>
        <w:div w:id="233242929">
          <w:marLeft w:val="400"/>
          <w:marRight w:val="0"/>
          <w:marTop w:val="0"/>
          <w:marBottom w:val="0"/>
          <w:divBdr>
            <w:top w:val="none" w:sz="0" w:space="0" w:color="auto"/>
            <w:left w:val="none" w:sz="0" w:space="0" w:color="auto"/>
            <w:bottom w:val="none" w:sz="0" w:space="0" w:color="auto"/>
            <w:right w:val="none" w:sz="0" w:space="0" w:color="auto"/>
          </w:divBdr>
        </w:div>
        <w:div w:id="1005091750">
          <w:marLeft w:val="400"/>
          <w:marRight w:val="0"/>
          <w:marTop w:val="0"/>
          <w:marBottom w:val="0"/>
          <w:divBdr>
            <w:top w:val="none" w:sz="0" w:space="0" w:color="auto"/>
            <w:left w:val="none" w:sz="0" w:space="0" w:color="auto"/>
            <w:bottom w:val="none" w:sz="0" w:space="0" w:color="auto"/>
            <w:right w:val="none" w:sz="0" w:space="0" w:color="auto"/>
          </w:divBdr>
        </w:div>
        <w:div w:id="1036275429">
          <w:marLeft w:val="400"/>
          <w:marRight w:val="0"/>
          <w:marTop w:val="0"/>
          <w:marBottom w:val="0"/>
          <w:divBdr>
            <w:top w:val="none" w:sz="0" w:space="0" w:color="auto"/>
            <w:left w:val="none" w:sz="0" w:space="0" w:color="auto"/>
            <w:bottom w:val="none" w:sz="0" w:space="0" w:color="auto"/>
            <w:right w:val="none" w:sz="0" w:space="0" w:color="auto"/>
          </w:divBdr>
        </w:div>
        <w:div w:id="985428365">
          <w:marLeft w:val="1000"/>
          <w:marRight w:val="0"/>
          <w:marTop w:val="0"/>
          <w:marBottom w:val="0"/>
          <w:divBdr>
            <w:top w:val="none" w:sz="0" w:space="0" w:color="auto"/>
            <w:left w:val="none" w:sz="0" w:space="0" w:color="auto"/>
            <w:bottom w:val="none" w:sz="0" w:space="0" w:color="auto"/>
            <w:right w:val="none" w:sz="0" w:space="0" w:color="auto"/>
          </w:divBdr>
        </w:div>
        <w:div w:id="1236941838">
          <w:marLeft w:val="200"/>
          <w:marRight w:val="0"/>
          <w:marTop w:val="0"/>
          <w:marBottom w:val="0"/>
          <w:divBdr>
            <w:top w:val="none" w:sz="0" w:space="0" w:color="auto"/>
            <w:left w:val="none" w:sz="0" w:space="0" w:color="auto"/>
            <w:bottom w:val="none" w:sz="0" w:space="0" w:color="auto"/>
            <w:right w:val="none" w:sz="0" w:space="0" w:color="auto"/>
          </w:divBdr>
        </w:div>
        <w:div w:id="1862356567">
          <w:marLeft w:val="200"/>
          <w:marRight w:val="0"/>
          <w:marTop w:val="0"/>
          <w:marBottom w:val="0"/>
          <w:divBdr>
            <w:top w:val="none" w:sz="0" w:space="0" w:color="auto"/>
            <w:left w:val="none" w:sz="0" w:space="0" w:color="auto"/>
            <w:bottom w:val="none" w:sz="0" w:space="0" w:color="auto"/>
            <w:right w:val="none" w:sz="0" w:space="0" w:color="auto"/>
          </w:divBdr>
        </w:div>
        <w:div w:id="1959414556">
          <w:marLeft w:val="200"/>
          <w:marRight w:val="0"/>
          <w:marTop w:val="0"/>
          <w:marBottom w:val="0"/>
          <w:divBdr>
            <w:top w:val="none" w:sz="0" w:space="0" w:color="auto"/>
            <w:left w:val="none" w:sz="0" w:space="0" w:color="auto"/>
            <w:bottom w:val="none" w:sz="0" w:space="0" w:color="auto"/>
            <w:right w:val="none" w:sz="0" w:space="0" w:color="auto"/>
          </w:divBdr>
        </w:div>
        <w:div w:id="287440994">
          <w:marLeft w:val="1000"/>
          <w:marRight w:val="0"/>
          <w:marTop w:val="0"/>
          <w:marBottom w:val="0"/>
          <w:divBdr>
            <w:top w:val="none" w:sz="0" w:space="0" w:color="auto"/>
            <w:left w:val="none" w:sz="0" w:space="0" w:color="auto"/>
            <w:bottom w:val="none" w:sz="0" w:space="0" w:color="auto"/>
            <w:right w:val="none" w:sz="0" w:space="0" w:color="auto"/>
          </w:divBdr>
        </w:div>
        <w:div w:id="993683831">
          <w:marLeft w:val="200"/>
          <w:marRight w:val="0"/>
          <w:marTop w:val="0"/>
          <w:marBottom w:val="0"/>
          <w:divBdr>
            <w:top w:val="none" w:sz="0" w:space="0" w:color="auto"/>
            <w:left w:val="none" w:sz="0" w:space="0" w:color="auto"/>
            <w:bottom w:val="none" w:sz="0" w:space="0" w:color="auto"/>
            <w:right w:val="none" w:sz="0" w:space="0" w:color="auto"/>
          </w:divBdr>
        </w:div>
        <w:div w:id="507210008">
          <w:marLeft w:val="200"/>
          <w:marRight w:val="0"/>
          <w:marTop w:val="0"/>
          <w:marBottom w:val="0"/>
          <w:divBdr>
            <w:top w:val="none" w:sz="0" w:space="0" w:color="auto"/>
            <w:left w:val="none" w:sz="0" w:space="0" w:color="auto"/>
            <w:bottom w:val="none" w:sz="0" w:space="0" w:color="auto"/>
            <w:right w:val="none" w:sz="0" w:space="0" w:color="auto"/>
          </w:divBdr>
        </w:div>
        <w:div w:id="1560247208">
          <w:marLeft w:val="200"/>
          <w:marRight w:val="0"/>
          <w:marTop w:val="0"/>
          <w:marBottom w:val="0"/>
          <w:divBdr>
            <w:top w:val="none" w:sz="0" w:space="0" w:color="auto"/>
            <w:left w:val="none" w:sz="0" w:space="0" w:color="auto"/>
            <w:bottom w:val="none" w:sz="0" w:space="0" w:color="auto"/>
            <w:right w:val="none" w:sz="0" w:space="0" w:color="auto"/>
          </w:divBdr>
        </w:div>
        <w:div w:id="202982313">
          <w:marLeft w:val="1000"/>
          <w:marRight w:val="0"/>
          <w:marTop w:val="0"/>
          <w:marBottom w:val="0"/>
          <w:divBdr>
            <w:top w:val="none" w:sz="0" w:space="0" w:color="auto"/>
            <w:left w:val="none" w:sz="0" w:space="0" w:color="auto"/>
            <w:bottom w:val="none" w:sz="0" w:space="0" w:color="auto"/>
            <w:right w:val="none" w:sz="0" w:space="0" w:color="auto"/>
          </w:divBdr>
        </w:div>
        <w:div w:id="1261447064">
          <w:marLeft w:val="600"/>
          <w:marRight w:val="0"/>
          <w:marTop w:val="0"/>
          <w:marBottom w:val="0"/>
          <w:divBdr>
            <w:top w:val="none" w:sz="0" w:space="0" w:color="auto"/>
            <w:left w:val="none" w:sz="0" w:space="0" w:color="auto"/>
            <w:bottom w:val="none" w:sz="0" w:space="0" w:color="auto"/>
            <w:right w:val="none" w:sz="0" w:space="0" w:color="auto"/>
          </w:divBdr>
        </w:div>
        <w:div w:id="390082294">
          <w:marLeft w:val="200"/>
          <w:marRight w:val="0"/>
          <w:marTop w:val="0"/>
          <w:marBottom w:val="0"/>
          <w:divBdr>
            <w:top w:val="none" w:sz="0" w:space="0" w:color="auto"/>
            <w:left w:val="none" w:sz="0" w:space="0" w:color="auto"/>
            <w:bottom w:val="none" w:sz="0" w:space="0" w:color="auto"/>
            <w:right w:val="none" w:sz="0" w:space="0" w:color="auto"/>
          </w:divBdr>
        </w:div>
        <w:div w:id="814446377">
          <w:marLeft w:val="200"/>
          <w:marRight w:val="0"/>
          <w:marTop w:val="0"/>
          <w:marBottom w:val="0"/>
          <w:divBdr>
            <w:top w:val="none" w:sz="0" w:space="0" w:color="auto"/>
            <w:left w:val="none" w:sz="0" w:space="0" w:color="auto"/>
            <w:bottom w:val="none" w:sz="0" w:space="0" w:color="auto"/>
            <w:right w:val="none" w:sz="0" w:space="0" w:color="auto"/>
          </w:divBdr>
        </w:div>
        <w:div w:id="65805301">
          <w:marLeft w:val="600"/>
          <w:marRight w:val="0"/>
          <w:marTop w:val="0"/>
          <w:marBottom w:val="0"/>
          <w:divBdr>
            <w:top w:val="none" w:sz="0" w:space="0" w:color="auto"/>
            <w:left w:val="none" w:sz="0" w:space="0" w:color="auto"/>
            <w:bottom w:val="none" w:sz="0" w:space="0" w:color="auto"/>
            <w:right w:val="none" w:sz="0" w:space="0" w:color="auto"/>
          </w:divBdr>
        </w:div>
        <w:div w:id="620842639">
          <w:marLeft w:val="600"/>
          <w:marRight w:val="0"/>
          <w:marTop w:val="0"/>
          <w:marBottom w:val="0"/>
          <w:divBdr>
            <w:top w:val="none" w:sz="0" w:space="0" w:color="auto"/>
            <w:left w:val="none" w:sz="0" w:space="0" w:color="auto"/>
            <w:bottom w:val="none" w:sz="0" w:space="0" w:color="auto"/>
            <w:right w:val="none" w:sz="0" w:space="0" w:color="auto"/>
          </w:divBdr>
        </w:div>
        <w:div w:id="1909339573">
          <w:marLeft w:val="600"/>
          <w:marRight w:val="0"/>
          <w:marTop w:val="0"/>
          <w:marBottom w:val="0"/>
          <w:divBdr>
            <w:top w:val="none" w:sz="0" w:space="0" w:color="auto"/>
            <w:left w:val="none" w:sz="0" w:space="0" w:color="auto"/>
            <w:bottom w:val="none" w:sz="0" w:space="0" w:color="auto"/>
            <w:right w:val="none" w:sz="0" w:space="0" w:color="auto"/>
          </w:divBdr>
        </w:div>
        <w:div w:id="1716654470">
          <w:marLeft w:val="600"/>
          <w:marRight w:val="0"/>
          <w:marTop w:val="0"/>
          <w:marBottom w:val="0"/>
          <w:divBdr>
            <w:top w:val="none" w:sz="0" w:space="0" w:color="auto"/>
            <w:left w:val="none" w:sz="0" w:space="0" w:color="auto"/>
            <w:bottom w:val="none" w:sz="0" w:space="0" w:color="auto"/>
            <w:right w:val="none" w:sz="0" w:space="0" w:color="auto"/>
          </w:divBdr>
        </w:div>
        <w:div w:id="1366910337">
          <w:marLeft w:val="600"/>
          <w:marRight w:val="0"/>
          <w:marTop w:val="0"/>
          <w:marBottom w:val="0"/>
          <w:divBdr>
            <w:top w:val="none" w:sz="0" w:space="0" w:color="auto"/>
            <w:left w:val="none" w:sz="0" w:space="0" w:color="auto"/>
            <w:bottom w:val="none" w:sz="0" w:space="0" w:color="auto"/>
            <w:right w:val="none" w:sz="0" w:space="0" w:color="auto"/>
          </w:divBdr>
        </w:div>
        <w:div w:id="876893553">
          <w:marLeft w:val="600"/>
          <w:marRight w:val="0"/>
          <w:marTop w:val="0"/>
          <w:marBottom w:val="0"/>
          <w:divBdr>
            <w:top w:val="none" w:sz="0" w:space="0" w:color="auto"/>
            <w:left w:val="none" w:sz="0" w:space="0" w:color="auto"/>
            <w:bottom w:val="none" w:sz="0" w:space="0" w:color="auto"/>
            <w:right w:val="none" w:sz="0" w:space="0" w:color="auto"/>
          </w:divBdr>
        </w:div>
        <w:div w:id="2013333898">
          <w:marLeft w:val="600"/>
          <w:marRight w:val="0"/>
          <w:marTop w:val="0"/>
          <w:marBottom w:val="0"/>
          <w:divBdr>
            <w:top w:val="none" w:sz="0" w:space="0" w:color="auto"/>
            <w:left w:val="none" w:sz="0" w:space="0" w:color="auto"/>
            <w:bottom w:val="none" w:sz="0" w:space="0" w:color="auto"/>
            <w:right w:val="none" w:sz="0" w:space="0" w:color="auto"/>
          </w:divBdr>
        </w:div>
        <w:div w:id="1893224864">
          <w:marLeft w:val="200"/>
          <w:marRight w:val="0"/>
          <w:marTop w:val="0"/>
          <w:marBottom w:val="0"/>
          <w:divBdr>
            <w:top w:val="none" w:sz="0" w:space="0" w:color="auto"/>
            <w:left w:val="none" w:sz="0" w:space="0" w:color="auto"/>
            <w:bottom w:val="none" w:sz="0" w:space="0" w:color="auto"/>
            <w:right w:val="none" w:sz="0" w:space="0" w:color="auto"/>
          </w:divBdr>
        </w:div>
        <w:div w:id="203370338">
          <w:marLeft w:val="200"/>
          <w:marRight w:val="0"/>
          <w:marTop w:val="0"/>
          <w:marBottom w:val="0"/>
          <w:divBdr>
            <w:top w:val="none" w:sz="0" w:space="0" w:color="auto"/>
            <w:left w:val="none" w:sz="0" w:space="0" w:color="auto"/>
            <w:bottom w:val="none" w:sz="0" w:space="0" w:color="auto"/>
            <w:right w:val="none" w:sz="0" w:space="0" w:color="auto"/>
          </w:divBdr>
        </w:div>
        <w:div w:id="1166285549">
          <w:marLeft w:val="600"/>
          <w:marRight w:val="0"/>
          <w:marTop w:val="0"/>
          <w:marBottom w:val="0"/>
          <w:divBdr>
            <w:top w:val="none" w:sz="0" w:space="0" w:color="auto"/>
            <w:left w:val="none" w:sz="0" w:space="0" w:color="auto"/>
            <w:bottom w:val="none" w:sz="0" w:space="0" w:color="auto"/>
            <w:right w:val="none" w:sz="0" w:space="0" w:color="auto"/>
          </w:divBdr>
        </w:div>
        <w:div w:id="2137025663">
          <w:marLeft w:val="200"/>
          <w:marRight w:val="0"/>
          <w:marTop w:val="0"/>
          <w:marBottom w:val="0"/>
          <w:divBdr>
            <w:top w:val="none" w:sz="0" w:space="0" w:color="auto"/>
            <w:left w:val="none" w:sz="0" w:space="0" w:color="auto"/>
            <w:bottom w:val="none" w:sz="0" w:space="0" w:color="auto"/>
            <w:right w:val="none" w:sz="0" w:space="0" w:color="auto"/>
          </w:divBdr>
        </w:div>
        <w:div w:id="1591506989">
          <w:marLeft w:val="600"/>
          <w:marRight w:val="0"/>
          <w:marTop w:val="0"/>
          <w:marBottom w:val="0"/>
          <w:divBdr>
            <w:top w:val="none" w:sz="0" w:space="0" w:color="auto"/>
            <w:left w:val="none" w:sz="0" w:space="0" w:color="auto"/>
            <w:bottom w:val="none" w:sz="0" w:space="0" w:color="auto"/>
            <w:right w:val="none" w:sz="0" w:space="0" w:color="auto"/>
          </w:divBdr>
        </w:div>
        <w:div w:id="239751154">
          <w:marLeft w:val="600"/>
          <w:marRight w:val="0"/>
          <w:marTop w:val="0"/>
          <w:marBottom w:val="0"/>
          <w:divBdr>
            <w:top w:val="none" w:sz="0" w:space="0" w:color="auto"/>
            <w:left w:val="none" w:sz="0" w:space="0" w:color="auto"/>
            <w:bottom w:val="none" w:sz="0" w:space="0" w:color="auto"/>
            <w:right w:val="none" w:sz="0" w:space="0" w:color="auto"/>
          </w:divBdr>
        </w:div>
        <w:div w:id="247737512">
          <w:marLeft w:val="600"/>
          <w:marRight w:val="0"/>
          <w:marTop w:val="0"/>
          <w:marBottom w:val="0"/>
          <w:divBdr>
            <w:top w:val="none" w:sz="0" w:space="0" w:color="auto"/>
            <w:left w:val="none" w:sz="0" w:space="0" w:color="auto"/>
            <w:bottom w:val="none" w:sz="0" w:space="0" w:color="auto"/>
            <w:right w:val="none" w:sz="0" w:space="0" w:color="auto"/>
          </w:divBdr>
        </w:div>
        <w:div w:id="852761204">
          <w:marLeft w:val="600"/>
          <w:marRight w:val="0"/>
          <w:marTop w:val="0"/>
          <w:marBottom w:val="0"/>
          <w:divBdr>
            <w:top w:val="none" w:sz="0" w:space="0" w:color="auto"/>
            <w:left w:val="none" w:sz="0" w:space="0" w:color="auto"/>
            <w:bottom w:val="none" w:sz="0" w:space="0" w:color="auto"/>
            <w:right w:val="none" w:sz="0" w:space="0" w:color="auto"/>
          </w:divBdr>
        </w:div>
        <w:div w:id="1847329031">
          <w:marLeft w:val="600"/>
          <w:marRight w:val="0"/>
          <w:marTop w:val="0"/>
          <w:marBottom w:val="0"/>
          <w:divBdr>
            <w:top w:val="none" w:sz="0" w:space="0" w:color="auto"/>
            <w:left w:val="none" w:sz="0" w:space="0" w:color="auto"/>
            <w:bottom w:val="none" w:sz="0" w:space="0" w:color="auto"/>
            <w:right w:val="none" w:sz="0" w:space="0" w:color="auto"/>
          </w:divBdr>
        </w:div>
        <w:div w:id="1618289126">
          <w:marLeft w:val="200"/>
          <w:marRight w:val="0"/>
          <w:marTop w:val="0"/>
          <w:marBottom w:val="0"/>
          <w:divBdr>
            <w:top w:val="none" w:sz="0" w:space="0" w:color="auto"/>
            <w:left w:val="none" w:sz="0" w:space="0" w:color="auto"/>
            <w:bottom w:val="none" w:sz="0" w:space="0" w:color="auto"/>
            <w:right w:val="none" w:sz="0" w:space="0" w:color="auto"/>
          </w:divBdr>
        </w:div>
        <w:div w:id="377894147">
          <w:marLeft w:val="200"/>
          <w:marRight w:val="0"/>
          <w:marTop w:val="0"/>
          <w:marBottom w:val="0"/>
          <w:divBdr>
            <w:top w:val="none" w:sz="0" w:space="0" w:color="auto"/>
            <w:left w:val="none" w:sz="0" w:space="0" w:color="auto"/>
            <w:bottom w:val="none" w:sz="0" w:space="0" w:color="auto"/>
            <w:right w:val="none" w:sz="0" w:space="0" w:color="auto"/>
          </w:divBdr>
        </w:div>
        <w:div w:id="1277906610">
          <w:marLeft w:val="600"/>
          <w:marRight w:val="0"/>
          <w:marTop w:val="0"/>
          <w:marBottom w:val="0"/>
          <w:divBdr>
            <w:top w:val="none" w:sz="0" w:space="0" w:color="auto"/>
            <w:left w:val="none" w:sz="0" w:space="0" w:color="auto"/>
            <w:bottom w:val="none" w:sz="0" w:space="0" w:color="auto"/>
            <w:right w:val="none" w:sz="0" w:space="0" w:color="auto"/>
          </w:divBdr>
        </w:div>
        <w:div w:id="826439668">
          <w:marLeft w:val="600"/>
          <w:marRight w:val="0"/>
          <w:marTop w:val="0"/>
          <w:marBottom w:val="0"/>
          <w:divBdr>
            <w:top w:val="none" w:sz="0" w:space="0" w:color="auto"/>
            <w:left w:val="none" w:sz="0" w:space="0" w:color="auto"/>
            <w:bottom w:val="none" w:sz="0" w:space="0" w:color="auto"/>
            <w:right w:val="none" w:sz="0" w:space="0" w:color="auto"/>
          </w:divBdr>
        </w:div>
        <w:div w:id="1952586726">
          <w:marLeft w:val="600"/>
          <w:marRight w:val="0"/>
          <w:marTop w:val="0"/>
          <w:marBottom w:val="0"/>
          <w:divBdr>
            <w:top w:val="none" w:sz="0" w:space="0" w:color="auto"/>
            <w:left w:val="none" w:sz="0" w:space="0" w:color="auto"/>
            <w:bottom w:val="none" w:sz="0" w:space="0" w:color="auto"/>
            <w:right w:val="none" w:sz="0" w:space="0" w:color="auto"/>
          </w:divBdr>
        </w:div>
        <w:div w:id="1373119642">
          <w:marLeft w:val="600"/>
          <w:marRight w:val="0"/>
          <w:marTop w:val="0"/>
          <w:marBottom w:val="0"/>
          <w:divBdr>
            <w:top w:val="none" w:sz="0" w:space="0" w:color="auto"/>
            <w:left w:val="none" w:sz="0" w:space="0" w:color="auto"/>
            <w:bottom w:val="none" w:sz="0" w:space="0" w:color="auto"/>
            <w:right w:val="none" w:sz="0" w:space="0" w:color="auto"/>
          </w:divBdr>
        </w:div>
        <w:div w:id="1259673566">
          <w:marLeft w:val="200"/>
          <w:marRight w:val="0"/>
          <w:marTop w:val="0"/>
          <w:marBottom w:val="0"/>
          <w:divBdr>
            <w:top w:val="none" w:sz="0" w:space="0" w:color="auto"/>
            <w:left w:val="none" w:sz="0" w:space="0" w:color="auto"/>
            <w:bottom w:val="none" w:sz="0" w:space="0" w:color="auto"/>
            <w:right w:val="none" w:sz="0" w:space="0" w:color="auto"/>
          </w:divBdr>
        </w:div>
        <w:div w:id="640112202">
          <w:marLeft w:val="200"/>
          <w:marRight w:val="0"/>
          <w:marTop w:val="0"/>
          <w:marBottom w:val="0"/>
          <w:divBdr>
            <w:top w:val="none" w:sz="0" w:space="0" w:color="auto"/>
            <w:left w:val="none" w:sz="0" w:space="0" w:color="auto"/>
            <w:bottom w:val="none" w:sz="0" w:space="0" w:color="auto"/>
            <w:right w:val="none" w:sz="0" w:space="0" w:color="auto"/>
          </w:divBdr>
        </w:div>
        <w:div w:id="1813710093">
          <w:marLeft w:val="600"/>
          <w:marRight w:val="0"/>
          <w:marTop w:val="0"/>
          <w:marBottom w:val="0"/>
          <w:divBdr>
            <w:top w:val="none" w:sz="0" w:space="0" w:color="auto"/>
            <w:left w:val="none" w:sz="0" w:space="0" w:color="auto"/>
            <w:bottom w:val="none" w:sz="0" w:space="0" w:color="auto"/>
            <w:right w:val="none" w:sz="0" w:space="0" w:color="auto"/>
          </w:divBdr>
        </w:div>
        <w:div w:id="1461265156">
          <w:marLeft w:val="600"/>
          <w:marRight w:val="0"/>
          <w:marTop w:val="0"/>
          <w:marBottom w:val="0"/>
          <w:divBdr>
            <w:top w:val="none" w:sz="0" w:space="0" w:color="auto"/>
            <w:left w:val="none" w:sz="0" w:space="0" w:color="auto"/>
            <w:bottom w:val="none" w:sz="0" w:space="0" w:color="auto"/>
            <w:right w:val="none" w:sz="0" w:space="0" w:color="auto"/>
          </w:divBdr>
        </w:div>
        <w:div w:id="1886794356">
          <w:marLeft w:val="600"/>
          <w:marRight w:val="0"/>
          <w:marTop w:val="0"/>
          <w:marBottom w:val="0"/>
          <w:divBdr>
            <w:top w:val="none" w:sz="0" w:space="0" w:color="auto"/>
            <w:left w:val="none" w:sz="0" w:space="0" w:color="auto"/>
            <w:bottom w:val="none" w:sz="0" w:space="0" w:color="auto"/>
            <w:right w:val="none" w:sz="0" w:space="0" w:color="auto"/>
          </w:divBdr>
        </w:div>
        <w:div w:id="355886481">
          <w:marLeft w:val="600"/>
          <w:marRight w:val="0"/>
          <w:marTop w:val="0"/>
          <w:marBottom w:val="0"/>
          <w:divBdr>
            <w:top w:val="none" w:sz="0" w:space="0" w:color="auto"/>
            <w:left w:val="none" w:sz="0" w:space="0" w:color="auto"/>
            <w:bottom w:val="none" w:sz="0" w:space="0" w:color="auto"/>
            <w:right w:val="none" w:sz="0" w:space="0" w:color="auto"/>
          </w:divBdr>
        </w:div>
        <w:div w:id="154103707">
          <w:marLeft w:val="200"/>
          <w:marRight w:val="0"/>
          <w:marTop w:val="0"/>
          <w:marBottom w:val="0"/>
          <w:divBdr>
            <w:top w:val="none" w:sz="0" w:space="0" w:color="auto"/>
            <w:left w:val="none" w:sz="0" w:space="0" w:color="auto"/>
            <w:bottom w:val="none" w:sz="0" w:space="0" w:color="auto"/>
            <w:right w:val="none" w:sz="0" w:space="0" w:color="auto"/>
          </w:divBdr>
        </w:div>
        <w:div w:id="683673014">
          <w:marLeft w:val="200"/>
          <w:marRight w:val="0"/>
          <w:marTop w:val="0"/>
          <w:marBottom w:val="0"/>
          <w:divBdr>
            <w:top w:val="none" w:sz="0" w:space="0" w:color="auto"/>
            <w:left w:val="none" w:sz="0" w:space="0" w:color="auto"/>
            <w:bottom w:val="none" w:sz="0" w:space="0" w:color="auto"/>
            <w:right w:val="none" w:sz="0" w:space="0" w:color="auto"/>
          </w:divBdr>
        </w:div>
        <w:div w:id="656955497">
          <w:marLeft w:val="600"/>
          <w:marRight w:val="0"/>
          <w:marTop w:val="0"/>
          <w:marBottom w:val="0"/>
          <w:divBdr>
            <w:top w:val="none" w:sz="0" w:space="0" w:color="auto"/>
            <w:left w:val="none" w:sz="0" w:space="0" w:color="auto"/>
            <w:bottom w:val="none" w:sz="0" w:space="0" w:color="auto"/>
            <w:right w:val="none" w:sz="0" w:space="0" w:color="auto"/>
          </w:divBdr>
        </w:div>
        <w:div w:id="1603144454">
          <w:marLeft w:val="200"/>
          <w:marRight w:val="0"/>
          <w:marTop w:val="0"/>
          <w:marBottom w:val="0"/>
          <w:divBdr>
            <w:top w:val="none" w:sz="0" w:space="0" w:color="auto"/>
            <w:left w:val="none" w:sz="0" w:space="0" w:color="auto"/>
            <w:bottom w:val="none" w:sz="0" w:space="0" w:color="auto"/>
            <w:right w:val="none" w:sz="0" w:space="0" w:color="auto"/>
          </w:divBdr>
        </w:div>
        <w:div w:id="1724908740">
          <w:marLeft w:val="200"/>
          <w:marRight w:val="0"/>
          <w:marTop w:val="0"/>
          <w:marBottom w:val="0"/>
          <w:divBdr>
            <w:top w:val="none" w:sz="0" w:space="0" w:color="auto"/>
            <w:left w:val="none" w:sz="0" w:space="0" w:color="auto"/>
            <w:bottom w:val="none" w:sz="0" w:space="0" w:color="auto"/>
            <w:right w:val="none" w:sz="0" w:space="0" w:color="auto"/>
          </w:divBdr>
        </w:div>
        <w:div w:id="1285313151">
          <w:marLeft w:val="600"/>
          <w:marRight w:val="0"/>
          <w:marTop w:val="0"/>
          <w:marBottom w:val="0"/>
          <w:divBdr>
            <w:top w:val="none" w:sz="0" w:space="0" w:color="auto"/>
            <w:left w:val="none" w:sz="0" w:space="0" w:color="auto"/>
            <w:bottom w:val="none" w:sz="0" w:space="0" w:color="auto"/>
            <w:right w:val="none" w:sz="0" w:space="0" w:color="auto"/>
          </w:divBdr>
        </w:div>
        <w:div w:id="2051414133">
          <w:marLeft w:val="200"/>
          <w:marRight w:val="0"/>
          <w:marTop w:val="0"/>
          <w:marBottom w:val="0"/>
          <w:divBdr>
            <w:top w:val="none" w:sz="0" w:space="0" w:color="auto"/>
            <w:left w:val="none" w:sz="0" w:space="0" w:color="auto"/>
            <w:bottom w:val="none" w:sz="0" w:space="0" w:color="auto"/>
            <w:right w:val="none" w:sz="0" w:space="0" w:color="auto"/>
          </w:divBdr>
        </w:div>
        <w:div w:id="1268997845">
          <w:marLeft w:val="200"/>
          <w:marRight w:val="0"/>
          <w:marTop w:val="0"/>
          <w:marBottom w:val="0"/>
          <w:divBdr>
            <w:top w:val="none" w:sz="0" w:space="0" w:color="auto"/>
            <w:left w:val="none" w:sz="0" w:space="0" w:color="auto"/>
            <w:bottom w:val="none" w:sz="0" w:space="0" w:color="auto"/>
            <w:right w:val="none" w:sz="0" w:space="0" w:color="auto"/>
          </w:divBdr>
        </w:div>
        <w:div w:id="1217426882">
          <w:marLeft w:val="600"/>
          <w:marRight w:val="0"/>
          <w:marTop w:val="0"/>
          <w:marBottom w:val="0"/>
          <w:divBdr>
            <w:top w:val="none" w:sz="0" w:space="0" w:color="auto"/>
            <w:left w:val="none" w:sz="0" w:space="0" w:color="auto"/>
            <w:bottom w:val="none" w:sz="0" w:space="0" w:color="auto"/>
            <w:right w:val="none" w:sz="0" w:space="0" w:color="auto"/>
          </w:divBdr>
        </w:div>
        <w:div w:id="862398087">
          <w:marLeft w:val="200"/>
          <w:marRight w:val="0"/>
          <w:marTop w:val="0"/>
          <w:marBottom w:val="0"/>
          <w:divBdr>
            <w:top w:val="none" w:sz="0" w:space="0" w:color="auto"/>
            <w:left w:val="none" w:sz="0" w:space="0" w:color="auto"/>
            <w:bottom w:val="none" w:sz="0" w:space="0" w:color="auto"/>
            <w:right w:val="none" w:sz="0" w:space="0" w:color="auto"/>
          </w:divBdr>
        </w:div>
        <w:div w:id="524174585">
          <w:marLeft w:val="200"/>
          <w:marRight w:val="0"/>
          <w:marTop w:val="0"/>
          <w:marBottom w:val="0"/>
          <w:divBdr>
            <w:top w:val="none" w:sz="0" w:space="0" w:color="auto"/>
            <w:left w:val="none" w:sz="0" w:space="0" w:color="auto"/>
            <w:bottom w:val="none" w:sz="0" w:space="0" w:color="auto"/>
            <w:right w:val="none" w:sz="0" w:space="0" w:color="auto"/>
          </w:divBdr>
        </w:div>
        <w:div w:id="783689769">
          <w:marLeft w:val="600"/>
          <w:marRight w:val="0"/>
          <w:marTop w:val="0"/>
          <w:marBottom w:val="0"/>
          <w:divBdr>
            <w:top w:val="none" w:sz="0" w:space="0" w:color="auto"/>
            <w:left w:val="none" w:sz="0" w:space="0" w:color="auto"/>
            <w:bottom w:val="none" w:sz="0" w:space="0" w:color="auto"/>
            <w:right w:val="none" w:sz="0" w:space="0" w:color="auto"/>
          </w:divBdr>
        </w:div>
        <w:div w:id="820657022">
          <w:marLeft w:val="200"/>
          <w:marRight w:val="0"/>
          <w:marTop w:val="0"/>
          <w:marBottom w:val="0"/>
          <w:divBdr>
            <w:top w:val="none" w:sz="0" w:space="0" w:color="auto"/>
            <w:left w:val="none" w:sz="0" w:space="0" w:color="auto"/>
            <w:bottom w:val="none" w:sz="0" w:space="0" w:color="auto"/>
            <w:right w:val="none" w:sz="0" w:space="0" w:color="auto"/>
          </w:divBdr>
        </w:div>
        <w:div w:id="1514224963">
          <w:marLeft w:val="200"/>
          <w:marRight w:val="0"/>
          <w:marTop w:val="0"/>
          <w:marBottom w:val="0"/>
          <w:divBdr>
            <w:top w:val="none" w:sz="0" w:space="0" w:color="auto"/>
            <w:left w:val="none" w:sz="0" w:space="0" w:color="auto"/>
            <w:bottom w:val="none" w:sz="0" w:space="0" w:color="auto"/>
            <w:right w:val="none" w:sz="0" w:space="0" w:color="auto"/>
          </w:divBdr>
        </w:div>
        <w:div w:id="985865393">
          <w:marLeft w:val="600"/>
          <w:marRight w:val="0"/>
          <w:marTop w:val="0"/>
          <w:marBottom w:val="0"/>
          <w:divBdr>
            <w:top w:val="none" w:sz="0" w:space="0" w:color="auto"/>
            <w:left w:val="none" w:sz="0" w:space="0" w:color="auto"/>
            <w:bottom w:val="none" w:sz="0" w:space="0" w:color="auto"/>
            <w:right w:val="none" w:sz="0" w:space="0" w:color="auto"/>
          </w:divBdr>
        </w:div>
        <w:div w:id="1071731153">
          <w:marLeft w:val="200"/>
          <w:marRight w:val="0"/>
          <w:marTop w:val="0"/>
          <w:marBottom w:val="0"/>
          <w:divBdr>
            <w:top w:val="none" w:sz="0" w:space="0" w:color="auto"/>
            <w:left w:val="none" w:sz="0" w:space="0" w:color="auto"/>
            <w:bottom w:val="none" w:sz="0" w:space="0" w:color="auto"/>
            <w:right w:val="none" w:sz="0" w:space="0" w:color="auto"/>
          </w:divBdr>
        </w:div>
        <w:div w:id="1789273961">
          <w:marLeft w:val="1000"/>
          <w:marRight w:val="0"/>
          <w:marTop w:val="0"/>
          <w:marBottom w:val="0"/>
          <w:divBdr>
            <w:top w:val="none" w:sz="0" w:space="0" w:color="auto"/>
            <w:left w:val="none" w:sz="0" w:space="0" w:color="auto"/>
            <w:bottom w:val="none" w:sz="0" w:space="0" w:color="auto"/>
            <w:right w:val="none" w:sz="0" w:space="0" w:color="auto"/>
          </w:divBdr>
        </w:div>
        <w:div w:id="67579245">
          <w:marLeft w:val="200"/>
          <w:marRight w:val="0"/>
          <w:marTop w:val="0"/>
          <w:marBottom w:val="0"/>
          <w:divBdr>
            <w:top w:val="none" w:sz="0" w:space="0" w:color="auto"/>
            <w:left w:val="none" w:sz="0" w:space="0" w:color="auto"/>
            <w:bottom w:val="none" w:sz="0" w:space="0" w:color="auto"/>
            <w:right w:val="none" w:sz="0" w:space="0" w:color="auto"/>
          </w:divBdr>
        </w:div>
        <w:div w:id="1199395583">
          <w:marLeft w:val="10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3-jg.d1-law.com/kanagawa-kenw/32990200005500000000/50190200001500000000/yousiki00035.rtf" TargetMode="External"/><Relationship Id="rId11" Type="http://schemas.openxmlformats.org/officeDocument/2006/relationships/fontTable" Target="fontTable.xml"/><Relationship Id="rId5" Type="http://schemas.openxmlformats.org/officeDocument/2006/relationships/hyperlink" Target="https://en3-jg.d1-law.com/kanagawa-ken/HTML_TMP/svhtml1359763641.0.Mokuji.11.0.DATA.html" TargetMode="External"/><Relationship Id="rId10" Type="http://schemas.openxmlformats.org/officeDocument/2006/relationships/image" Target="media/image3.gif"/><Relationship Id="rId4" Type="http://schemas.openxmlformats.org/officeDocument/2006/relationships/hyperlink" Target="https://en3-jg.d1-law.com/kanagawa-ken/HTML_TMP/svhtml1359763641.0.Mokuji.11.0.DATA.html" TargetMode="External"/><Relationship Id="rId9" Type="http://schemas.openxmlformats.org/officeDocument/2006/relationships/hyperlink" Target="https://en3-jg.d1-law.com/kanagawa-kenw/32990200005500000000/50190200001500000000/yousiki00036.rt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791</Words>
  <Characters>4515</Characters>
  <Application>Microsoft Office Word</Application>
  <DocSecurity>0</DocSecurity>
  <Lines>37</Lines>
  <Paragraphs>10</Paragraphs>
  <ScaleCrop>false</ScaleCrop>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2022-06-21T11:36:00Z</dcterms:created>
  <dcterms:modified xsi:type="dcterms:W3CDTF">2022-06-21T11:37:00Z</dcterms:modified>
</cp:coreProperties>
</file>