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EE3" w:rsidRDefault="00004EE3" w:rsidP="00004EE3">
      <w:pPr>
        <w:rPr>
          <w:lang w:eastAsia="ja-JP"/>
        </w:rPr>
      </w:pPr>
      <w:r>
        <w:rPr>
          <w:lang w:eastAsia="ja-JP"/>
        </w:rPr>
        <w:t>東京都</w:t>
      </w:r>
      <w:bookmarkStart w:id="0" w:name="_GoBack"/>
      <w:bookmarkEnd w:id="0"/>
      <w:r>
        <w:rPr>
          <w:lang w:eastAsia="ja-JP"/>
        </w:rPr>
        <w:t>、出産応援で10万円追加支給 国の交付金活用</w:t>
      </w:r>
    </w:p>
    <w:p w:rsidR="00004EE3" w:rsidRDefault="00004EE3" w:rsidP="00004EE3">
      <w:pPr>
        <w:rPr>
          <w:lang w:eastAsia="ja-JP"/>
        </w:rPr>
      </w:pPr>
      <w:r>
        <w:rPr>
          <w:lang w:eastAsia="ja-JP"/>
        </w:rPr>
        <w:t>#東京 #関東 #子育て</w:t>
      </w:r>
    </w:p>
    <w:p w:rsidR="00004EE3" w:rsidRDefault="00004EE3" w:rsidP="00004EE3">
      <w:pPr>
        <w:rPr>
          <w:lang w:eastAsia="ja-JP"/>
        </w:rPr>
      </w:pPr>
      <w:r>
        <w:rPr>
          <w:lang w:eastAsia="ja-JP"/>
        </w:rPr>
        <w:t>2023/1/6 18:02 [有料会員限定]</w:t>
      </w:r>
    </w:p>
    <w:p w:rsidR="00004EE3" w:rsidRDefault="00004EE3" w:rsidP="00004EE3">
      <w:pPr>
        <w:rPr>
          <w:lang w:eastAsia="ja-JP"/>
        </w:rPr>
      </w:pPr>
    </w:p>
    <w:p w:rsidR="00004EE3" w:rsidRDefault="00004EE3" w:rsidP="00004EE3">
      <w:pPr>
        <w:rPr>
          <w:lang w:eastAsia="ja-JP"/>
        </w:rPr>
      </w:pPr>
      <w:r>
        <w:rPr>
          <w:lang w:eastAsia="ja-JP"/>
        </w:rPr>
        <w:t>東京都は独自の出産応援事業で子どもが生まれた家庭に育児用品などと交換できるギフトカードを贈っている</w:t>
      </w:r>
    </w:p>
    <w:p w:rsidR="00004EE3" w:rsidRDefault="00004EE3" w:rsidP="00004EE3">
      <w:pPr>
        <w:rPr>
          <w:lang w:eastAsia="ja-JP"/>
        </w:rPr>
      </w:pPr>
      <w:r>
        <w:rPr>
          <w:lang w:eastAsia="ja-JP"/>
        </w:rPr>
        <w:t>東京都は出産や子育てを応援するため計10万円を支給する事業を始める。妊娠届と出生届の提出後にそれぞれ5万円相当のギフトカードを支給する。国の「出産</w:t>
      </w:r>
      <w:r>
        <w:rPr>
          <w:rFonts w:ascii="微软雅黑" w:eastAsia="微软雅黑" w:hAnsi="微软雅黑" w:cs="微软雅黑" w:hint="eastAsia"/>
          <w:lang w:eastAsia="ja-JP"/>
        </w:rPr>
        <w:t>・</w:t>
      </w:r>
      <w:r>
        <w:rPr>
          <w:rFonts w:hint="eastAsia"/>
          <w:lang w:eastAsia="ja-JP"/>
        </w:rPr>
        <w:t>子育て応援交付金」を活用し、都と区市町村が費用の</w:t>
      </w:r>
      <w:r>
        <w:rPr>
          <w:lang w:eastAsia="ja-JP"/>
        </w:rPr>
        <w:t>6分の1ずつを負担。都内の区市町村の大半が参加する見通しで、2022年度中にもカードの配布が始まる。</w:t>
      </w:r>
    </w:p>
    <w:p w:rsidR="00004EE3" w:rsidRDefault="00004EE3" w:rsidP="00004EE3">
      <w:pPr>
        <w:rPr>
          <w:lang w:eastAsia="ja-JP"/>
        </w:rPr>
      </w:pPr>
    </w:p>
    <w:p w:rsidR="00004EE3" w:rsidRDefault="00004EE3" w:rsidP="00004EE3">
      <w:pPr>
        <w:rPr>
          <w:lang w:eastAsia="ja-JP"/>
        </w:rPr>
      </w:pPr>
      <w:r>
        <w:rPr>
          <w:rFonts w:hint="eastAsia"/>
          <w:lang w:eastAsia="ja-JP"/>
        </w:rPr>
        <w:t>都は出生届を提出した際に</w:t>
      </w:r>
      <w:r>
        <w:rPr>
          <w:lang w:eastAsia="ja-JP"/>
        </w:rPr>
        <w:t>10万円分のギフトカードを配布する出産応援事業「赤ちゃんファースト」を既に実施しており、支給額は合わせて20万円相当になる。いずれのギフトカードも、同事業の専用サイトを通じ、育児用品や家事代行サービス、家電など700点以上と交換できる。</w:t>
      </w:r>
    </w:p>
    <w:p w:rsidR="00004EE3" w:rsidRDefault="00004EE3" w:rsidP="00004EE3">
      <w:pPr>
        <w:rPr>
          <w:lang w:eastAsia="ja-JP"/>
        </w:rPr>
      </w:pPr>
    </w:p>
    <w:p w:rsidR="00004EE3" w:rsidRDefault="00004EE3" w:rsidP="00004EE3">
      <w:pPr>
        <w:rPr>
          <w:lang w:eastAsia="ja-JP"/>
        </w:rPr>
      </w:pPr>
      <w:r>
        <w:rPr>
          <w:rFonts w:hint="eastAsia"/>
          <w:lang w:eastAsia="ja-JP"/>
        </w:rPr>
        <w:t>新たに実施する事業は、事業開始日の</w:t>
      </w:r>
      <w:r>
        <w:rPr>
          <w:lang w:eastAsia="ja-JP"/>
        </w:rPr>
        <w:t>1月1日から年度内に子が生まれ、その時点で都内に住民登録のある世帯が対象。22年4月1日以降に子が生まれた世帯も1月1日時点で都内に住民登録があれば対象とする。都福祉保健局によると、対象となる子は10万人近くとみられるという。</w:t>
      </w:r>
    </w:p>
    <w:p w:rsidR="00004EE3" w:rsidRDefault="00004EE3" w:rsidP="00004EE3">
      <w:pPr>
        <w:rPr>
          <w:lang w:eastAsia="ja-JP"/>
        </w:rPr>
      </w:pPr>
    </w:p>
    <w:p w:rsidR="00004EE3" w:rsidRDefault="00004EE3" w:rsidP="00004EE3">
      <w:pPr>
        <w:rPr>
          <w:lang w:eastAsia="ja-JP"/>
        </w:rPr>
      </w:pPr>
      <w:r>
        <w:rPr>
          <w:rFonts w:hint="eastAsia"/>
          <w:lang w:eastAsia="ja-JP"/>
        </w:rPr>
        <w:t>都は関連する事業費として</w:t>
      </w:r>
      <w:r>
        <w:rPr>
          <w:lang w:eastAsia="ja-JP"/>
        </w:rPr>
        <w:t>100億円を補正予算に計上しており、23年度以降も継続する方向で検討しているという。</w:t>
      </w:r>
    </w:p>
    <w:p w:rsidR="00004EE3" w:rsidRDefault="00004EE3" w:rsidP="00004EE3">
      <w:pPr>
        <w:rPr>
          <w:lang w:eastAsia="ja-JP"/>
        </w:rPr>
      </w:pPr>
    </w:p>
    <w:p w:rsidR="00004EE3" w:rsidRDefault="00004EE3" w:rsidP="00004EE3">
      <w:pPr>
        <w:rPr>
          <w:lang w:eastAsia="ja-JP"/>
        </w:rPr>
      </w:pPr>
      <w:r>
        <w:rPr>
          <w:rFonts w:hint="eastAsia"/>
          <w:lang w:eastAsia="ja-JP"/>
        </w:rPr>
        <w:t>東京都の小池百合子知事は所得制限を設けず、</w:t>
      </w:r>
      <w:r>
        <w:rPr>
          <w:lang w:eastAsia="ja-JP"/>
        </w:rPr>
        <w:t>18歳以下の都民に1人あたり月5000円程度を給付する方針を示した。都内の教育費が全国平均より高いため差額を給付する考えだ。23年度開始を目指している。</w:t>
      </w:r>
    </w:p>
    <w:p w:rsidR="00004EE3" w:rsidRDefault="00004EE3" w:rsidP="00004EE3">
      <w:pPr>
        <w:rPr>
          <w:lang w:eastAsia="ja-JP"/>
        </w:rPr>
      </w:pPr>
    </w:p>
    <w:p w:rsidR="00004EE3" w:rsidRDefault="00004EE3" w:rsidP="00004EE3">
      <w:pPr>
        <w:rPr>
          <w:lang w:eastAsia="ja-JP"/>
        </w:rPr>
      </w:pPr>
      <w:r>
        <w:rPr>
          <w:rFonts w:hint="eastAsia"/>
          <w:lang w:eastAsia="ja-JP"/>
        </w:rPr>
        <w:t>【関連記事】</w:t>
      </w:r>
    </w:p>
    <w:p w:rsidR="00004EE3" w:rsidRDefault="00004EE3" w:rsidP="00004EE3">
      <w:pPr>
        <w:rPr>
          <w:lang w:eastAsia="ja-JP"/>
        </w:rPr>
      </w:pPr>
      <w:r>
        <w:rPr>
          <w:rFonts w:ascii="微软雅黑" w:eastAsia="微软雅黑" w:hAnsi="微软雅黑" w:cs="微软雅黑" w:hint="eastAsia"/>
          <w:lang w:eastAsia="ja-JP"/>
        </w:rPr>
        <w:t>・</w:t>
      </w:r>
      <w:r>
        <w:rPr>
          <w:rFonts w:hint="eastAsia"/>
          <w:lang w:eastAsia="ja-JP"/>
        </w:rPr>
        <w:t>東京都、</w:t>
      </w:r>
      <w:r>
        <w:rPr>
          <w:lang w:eastAsia="ja-JP"/>
        </w:rPr>
        <w:t>18歳以下に月5000円給付へ 所得制限設けず</w:t>
      </w:r>
    </w:p>
    <w:p w:rsidR="00004EE3" w:rsidRDefault="00004EE3" w:rsidP="00004EE3">
      <w:pPr>
        <w:rPr>
          <w:lang w:eastAsia="ja-JP"/>
        </w:rPr>
      </w:pPr>
    </w:p>
    <w:p w:rsidR="00004EE3" w:rsidRDefault="00004EE3" w:rsidP="00004EE3">
      <w:pPr>
        <w:rPr>
          <w:lang w:eastAsia="ja-JP"/>
        </w:rPr>
      </w:pPr>
      <w:r>
        <w:rPr>
          <w:rFonts w:ascii="微软雅黑" w:eastAsia="微软雅黑" w:hAnsi="微软雅黑" w:cs="微软雅黑" w:hint="eastAsia"/>
          <w:lang w:eastAsia="ja-JP"/>
        </w:rPr>
        <w:t>・</w:t>
      </w:r>
      <w:r>
        <w:rPr>
          <w:rFonts w:hint="eastAsia"/>
          <w:lang w:eastAsia="ja-JP"/>
        </w:rPr>
        <w:t>少子化対策拡充へ新会議</w:t>
      </w:r>
      <w:r>
        <w:rPr>
          <w:lang w:eastAsia="ja-JP"/>
        </w:rPr>
        <w:t xml:space="preserve"> 岸田首相が小倉少子化相に指示</w:t>
      </w:r>
    </w:p>
    <w:p w:rsidR="00004EE3" w:rsidRDefault="00004EE3" w:rsidP="00004EE3">
      <w:pPr>
        <w:rPr>
          <w:lang w:eastAsia="ja-JP"/>
        </w:rPr>
      </w:pPr>
    </w:p>
    <w:p w:rsidR="00004EE3" w:rsidRDefault="00004EE3" w:rsidP="00004EE3">
      <w:pPr>
        <w:rPr>
          <w:lang w:eastAsia="ja-JP"/>
        </w:rPr>
      </w:pPr>
      <w:r>
        <w:rPr>
          <w:rFonts w:ascii="微软雅黑" w:eastAsia="微软雅黑" w:hAnsi="微软雅黑" w:cs="微软雅黑" w:hint="eastAsia"/>
          <w:lang w:eastAsia="ja-JP"/>
        </w:rPr>
        <w:t>・</w:t>
      </w:r>
      <w:r>
        <w:rPr>
          <w:rFonts w:hint="eastAsia"/>
          <w:lang w:eastAsia="ja-JP"/>
        </w:rPr>
        <w:t>自民党</w:t>
      </w:r>
      <w:r>
        <w:rPr>
          <w:rFonts w:ascii="微软雅黑" w:eastAsia="微软雅黑" w:hAnsi="微软雅黑" w:cs="微软雅黑" w:hint="eastAsia"/>
          <w:lang w:eastAsia="ja-JP"/>
        </w:rPr>
        <w:t>・</w:t>
      </w:r>
      <w:r>
        <w:rPr>
          <w:rFonts w:hint="eastAsia"/>
          <w:lang w:eastAsia="ja-JP"/>
        </w:rPr>
        <w:t>甘利明氏、少子化対策で消費税率上げも検討対象</w:t>
      </w:r>
    </w:p>
    <w:p w:rsidR="00004EE3" w:rsidRDefault="00004EE3" w:rsidP="00004EE3">
      <w:pPr>
        <w:rPr>
          <w:lang w:eastAsia="ja-JP"/>
        </w:rPr>
      </w:pPr>
    </w:p>
    <w:p w:rsidR="00004EE3" w:rsidRDefault="00004EE3" w:rsidP="00004EE3">
      <w:r>
        <w:rPr>
          <w:rFonts w:hint="eastAsia"/>
        </w:rPr>
        <w:t>ニューズレター</w:t>
      </w:r>
    </w:p>
    <w:p w:rsidR="00004EE3" w:rsidRDefault="00004EE3"/>
    <w:p w:rsidR="00004EE3" w:rsidRDefault="00004EE3"/>
    <w:p w:rsidR="00004EE3" w:rsidRDefault="00004EE3">
      <w:pPr>
        <w:rPr>
          <w:rFonts w:hint="eastAsia"/>
        </w:rPr>
      </w:pPr>
    </w:p>
    <w:sectPr w:rsidR="00004EE3"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E3"/>
    <w:rsid w:val="00004EE3"/>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AE337E"/>
  <w15:chartTrackingRefBased/>
  <w15:docId w15:val="{FB1D3EC3-C407-D945-B57A-C9515D30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2023-01-12T13:33:00Z</dcterms:created>
  <dcterms:modified xsi:type="dcterms:W3CDTF">2023-01-12T13:36:00Z</dcterms:modified>
</cp:coreProperties>
</file>