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954" w:rsidRPr="00655954" w:rsidRDefault="00655954" w:rsidP="00655954">
      <w:pPr>
        <w:widowControl/>
        <w:ind w:hanging="200"/>
        <w:jc w:val="left"/>
        <w:rPr>
          <w:rFonts w:ascii="PingFang SC" w:eastAsia="PingFang SC" w:hAnsi="PingFang SC" w:cs="宋体"/>
          <w:color w:val="000000"/>
          <w:kern w:val="0"/>
          <w:sz w:val="27"/>
          <w:szCs w:val="27"/>
        </w:rPr>
      </w:pPr>
      <w:r w:rsidRPr="00655954">
        <w:rPr>
          <w:rFonts w:ascii="PingFang SC" w:eastAsia="PingFang SC" w:hAnsi="PingFang SC" w:cs="宋体" w:hint="eastAsia"/>
          <w:color w:val="000000"/>
          <w:kern w:val="0"/>
          <w:sz w:val="27"/>
          <w:szCs w:val="27"/>
        </w:rPr>
        <w:t>神奈川県情報公開条例施行規程</w:t>
      </w:r>
    </w:p>
    <w:p w:rsidR="00655954" w:rsidRPr="00655954" w:rsidRDefault="00655954" w:rsidP="00655954">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655954">
        <w:rPr>
          <w:rFonts w:ascii="PingFang SC" w:eastAsia="PingFang SC" w:hAnsi="PingFang SC" w:cs="宋体" w:hint="eastAsia"/>
          <w:color w:val="000000"/>
          <w:kern w:val="0"/>
          <w:sz w:val="27"/>
          <w:szCs w:val="27"/>
        </w:rPr>
        <w:t>平成12年３月31日</w:t>
      </w:r>
      <w:r w:rsidRPr="00655954">
        <w:rPr>
          <w:rFonts w:ascii="PingFang SC" w:eastAsia="PingFang SC" w:hAnsi="PingFang SC" w:cs="宋体" w:hint="eastAsia"/>
          <w:color w:val="000000"/>
          <w:kern w:val="0"/>
          <w:sz w:val="27"/>
          <w:szCs w:val="27"/>
        </w:rPr>
        <w:br/>
        <w:t>選挙管理委員会告示第28号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655954" w:rsidRPr="00655954" w:rsidTr="00655954">
        <w:tc>
          <w:tcPr>
            <w:tcW w:w="945" w:type="dxa"/>
            <w:tcBorders>
              <w:left w:val="nil"/>
              <w:right w:val="nil"/>
            </w:tcBorders>
            <w:vAlign w:val="center"/>
            <w:hideMark/>
          </w:tcPr>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655954" w:rsidRPr="00655954" w:rsidRDefault="00655954" w:rsidP="00655954">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655954" w:rsidRPr="00655954" w:rsidRDefault="00655954" w:rsidP="00655954">
            <w:pPr>
              <w:widowControl/>
              <w:jc w:val="left"/>
              <w:rPr>
                <w:rFonts w:ascii="Times New Roman" w:eastAsia="Times New Roman" w:hAnsi="Times New Roman" w:cs="Times New Roman"/>
                <w:kern w:val="0"/>
                <w:sz w:val="20"/>
                <w:szCs w:val="20"/>
              </w:rPr>
            </w:pPr>
          </w:p>
        </w:tc>
      </w:tr>
      <w:tr w:rsidR="00655954" w:rsidRPr="00655954" w:rsidTr="00655954">
        <w:tc>
          <w:tcPr>
            <w:tcW w:w="945" w:type="dxa"/>
            <w:tcBorders>
              <w:top w:val="nil"/>
              <w:left w:val="nil"/>
              <w:bottom w:val="nil"/>
              <w:right w:val="nil"/>
            </w:tcBorders>
            <w:hideMark/>
          </w:tcPr>
          <w:p w:rsidR="00655954" w:rsidRPr="00655954" w:rsidRDefault="00655954" w:rsidP="00655954">
            <w:pPr>
              <w:widowControl/>
              <w:jc w:val="left"/>
              <w:rPr>
                <w:rFonts w:ascii="宋体" w:eastAsia="宋体" w:hAnsi="宋体" w:cs="宋体"/>
                <w:kern w:val="0"/>
                <w:sz w:val="24"/>
              </w:rPr>
            </w:pPr>
            <w:r w:rsidRPr="00655954">
              <w:rPr>
                <w:rFonts w:ascii="宋体" w:eastAsia="宋体" w:hAnsi="宋体" w:cs="宋体"/>
                <w:kern w:val="0"/>
                <w:sz w:val="24"/>
              </w:rPr>
              <w:t>改正</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平成17年３月29日選挙管理委員会告示第43号</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平成22年３月30日選挙管理委員会告示第35号</w:t>
            </w:r>
          </w:p>
        </w:tc>
      </w:tr>
      <w:tr w:rsidR="00655954" w:rsidRPr="00655954" w:rsidTr="00655954">
        <w:tc>
          <w:tcPr>
            <w:tcW w:w="945"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  </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平成22年５月28日選挙管理委員会告示第54号</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平成25年４月30日選挙管理委員会告示第16号</w:t>
            </w:r>
          </w:p>
        </w:tc>
      </w:tr>
      <w:tr w:rsidR="00655954" w:rsidRPr="00655954" w:rsidTr="00655954">
        <w:tc>
          <w:tcPr>
            <w:tcW w:w="945"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  </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平成28年３月29日選挙管理委員会告示第24号</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平成30年７月24日選挙管理委員会告示第21号</w:t>
            </w:r>
          </w:p>
        </w:tc>
      </w:tr>
      <w:tr w:rsidR="00655954" w:rsidRPr="00655954" w:rsidTr="00655954">
        <w:tc>
          <w:tcPr>
            <w:tcW w:w="945"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  </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平成31年３月19日選挙管理委員会告示第16号</w:t>
            </w:r>
          </w:p>
        </w:tc>
        <w:tc>
          <w:tcPr>
            <w:tcW w:w="3480" w:type="dxa"/>
            <w:tcBorders>
              <w:top w:val="nil"/>
              <w:left w:val="nil"/>
              <w:bottom w:val="nil"/>
              <w:right w:val="nil"/>
            </w:tcBorders>
            <w:hideMark/>
          </w:tcPr>
          <w:p w:rsidR="00655954" w:rsidRPr="00655954" w:rsidRDefault="00655954" w:rsidP="00655954">
            <w:pPr>
              <w:widowControl/>
              <w:spacing w:before="100" w:beforeAutospacing="1" w:after="100" w:afterAutospacing="1"/>
              <w:jc w:val="left"/>
              <w:rPr>
                <w:rFonts w:ascii="宋体" w:eastAsia="宋体" w:hAnsi="宋体" w:cs="宋体"/>
                <w:kern w:val="0"/>
                <w:sz w:val="24"/>
              </w:rPr>
            </w:pPr>
            <w:r w:rsidRPr="00655954">
              <w:rPr>
                <w:rFonts w:ascii="宋体" w:eastAsia="宋体" w:hAnsi="宋体" w:cs="宋体"/>
                <w:kern w:val="0"/>
                <w:sz w:val="24"/>
              </w:rPr>
              <w:t>令和元年６月21日選挙管理委員会告示第14号</w:t>
            </w:r>
          </w:p>
        </w:tc>
      </w:tr>
    </w:tbl>
    <w:p w:rsidR="00655954" w:rsidRPr="00655954" w:rsidRDefault="00655954" w:rsidP="00655954">
      <w:pPr>
        <w:widowControl/>
        <w:jc w:val="left"/>
        <w:rPr>
          <w:rFonts w:ascii="PingFang SC" w:eastAsia="PingFang SC" w:hAnsi="PingFang SC" w:cs="宋体"/>
          <w:color w:val="000000"/>
          <w:kern w:val="0"/>
          <w:sz w:val="27"/>
          <w:szCs w:val="27"/>
        </w:rPr>
      </w:pPr>
    </w:p>
    <w:p w:rsidR="00655954" w:rsidRPr="00655954" w:rsidRDefault="00655954" w:rsidP="00655954">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655954">
        <w:rPr>
          <w:rFonts w:ascii="PingFang SC" w:eastAsia="PingFang SC" w:hAnsi="PingFang SC" w:cs="宋体" w:hint="eastAsia"/>
          <w:color w:val="000000"/>
          <w:kern w:val="0"/>
          <w:sz w:val="27"/>
          <w:szCs w:val="27"/>
          <w:lang w:eastAsia="ja-JP"/>
        </w:rPr>
        <w:t>神奈川県情報公開条例施行規程を次のように定める。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655954">
        <w:rPr>
          <w:rFonts w:ascii="PingFang SC" w:eastAsia="PingFang SC" w:hAnsi="PingFang SC" w:cs="宋体" w:hint="eastAsia"/>
          <w:color w:val="000000"/>
          <w:kern w:val="0"/>
          <w:sz w:val="27"/>
          <w:szCs w:val="27"/>
        </w:rPr>
        <w:t>神奈川県情報公開条例施行規程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655954">
        <w:rPr>
          <w:rFonts w:ascii="PingFang SC" w:eastAsia="PingFang SC" w:hAnsi="PingFang SC" w:cs="宋体" w:hint="eastAsia"/>
          <w:color w:val="000000"/>
          <w:kern w:val="0"/>
          <w:sz w:val="27"/>
          <w:szCs w:val="27"/>
          <w:lang w:eastAsia="ja-JP"/>
        </w:rPr>
        <w:t>（趣旨）</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13" w:name="JUMP_SEQ_7"/>
      <w:bookmarkStart w:id="14" w:name="JUMP_KOU_1_0"/>
      <w:bookmarkEnd w:id="12"/>
      <w:bookmarkEnd w:id="13"/>
      <w:r w:rsidRPr="00655954">
        <w:rPr>
          <w:rFonts w:ascii="PingFang SC" w:eastAsia="PingFang SC" w:hAnsi="PingFang SC" w:cs="宋体" w:hint="eastAsia"/>
          <w:b/>
          <w:bCs/>
          <w:color w:val="000000"/>
          <w:kern w:val="0"/>
          <w:sz w:val="27"/>
          <w:szCs w:val="27"/>
          <w:lang w:eastAsia="ja-JP"/>
        </w:rPr>
        <w:t>第１条</w:t>
      </w:r>
      <w:r w:rsidRPr="00655954">
        <w:rPr>
          <w:rFonts w:ascii="PingFang SC" w:eastAsia="PingFang SC" w:hAnsi="PingFang SC" w:cs="宋体" w:hint="eastAsia"/>
          <w:color w:val="000000"/>
          <w:kern w:val="0"/>
          <w:sz w:val="27"/>
          <w:szCs w:val="27"/>
          <w:lang w:eastAsia="ja-JP"/>
        </w:rPr>
        <w:t xml:space="preserve">　この規程は、神奈川県選挙管理委員会が管理する行政文書について神奈川県情報公開条例（平成12年神奈川県条例第26号）の施行に関し必要な事項を定めるものとする。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15" w:name="JUMP_SEQ_8"/>
      <w:bookmarkStart w:id="16" w:name="MOKUJI_8"/>
      <w:bookmarkStart w:id="17" w:name="JUMP_JYO_2_0_0"/>
      <w:bookmarkEnd w:id="15"/>
      <w:bookmarkEnd w:id="16"/>
      <w:r w:rsidRPr="00655954">
        <w:rPr>
          <w:rFonts w:ascii="PingFang SC" w:eastAsia="PingFang SC" w:hAnsi="PingFang SC" w:cs="宋体" w:hint="eastAsia"/>
          <w:color w:val="000000"/>
          <w:kern w:val="0"/>
          <w:sz w:val="27"/>
          <w:szCs w:val="27"/>
          <w:lang w:eastAsia="ja-JP"/>
        </w:rPr>
        <w:t>（行政文書から除く電磁的記録）</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18" w:name="JUMP_SEQ_9"/>
      <w:bookmarkEnd w:id="18"/>
      <w:r w:rsidRPr="00655954">
        <w:rPr>
          <w:rFonts w:ascii="PingFang SC" w:eastAsia="PingFang SC" w:hAnsi="PingFang SC" w:cs="宋体" w:hint="eastAsia"/>
          <w:b/>
          <w:bCs/>
          <w:color w:val="000000"/>
          <w:kern w:val="0"/>
          <w:sz w:val="27"/>
          <w:szCs w:val="27"/>
          <w:lang w:eastAsia="ja-JP"/>
        </w:rPr>
        <w:t>第２条</w:t>
      </w:r>
      <w:r w:rsidRPr="00655954">
        <w:rPr>
          <w:rFonts w:ascii="PingFang SC" w:eastAsia="PingFang SC" w:hAnsi="PingFang SC" w:cs="宋体" w:hint="eastAsia"/>
          <w:color w:val="000000"/>
          <w:kern w:val="0"/>
          <w:sz w:val="27"/>
          <w:szCs w:val="27"/>
          <w:lang w:eastAsia="ja-JP"/>
        </w:rPr>
        <w:t xml:space="preserve">　神奈川県情報公開条例（以下「条例」という。）第３条第１項第３号に規定する実施機関が定める電磁的記録は、次に掲げる電磁的記録とする。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19" w:name="JUMP_SEQ_10"/>
      <w:bookmarkStart w:id="20" w:name="JUMP_GOU_1_0_0"/>
      <w:bookmarkEnd w:id="19"/>
      <w:r w:rsidRPr="00655954">
        <w:rPr>
          <w:rFonts w:ascii="PingFang SC" w:eastAsia="PingFang SC" w:hAnsi="PingFang SC" w:cs="宋体" w:hint="eastAsia"/>
          <w:color w:val="000000"/>
          <w:kern w:val="0"/>
          <w:sz w:val="27"/>
          <w:szCs w:val="27"/>
          <w:lang w:eastAsia="ja-JP"/>
        </w:rPr>
        <w:t>(１)　会議の記録を作成するために録音等をした録音テープ等に記録されている電磁的記録</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21" w:name="JUMP_SEQ_11"/>
      <w:bookmarkStart w:id="22" w:name="JUMP_GOU_2_0_0"/>
      <w:bookmarkEnd w:id="17"/>
      <w:bookmarkEnd w:id="21"/>
      <w:r w:rsidRPr="00655954">
        <w:rPr>
          <w:rFonts w:ascii="PingFang SC" w:eastAsia="PingFang SC" w:hAnsi="PingFang SC" w:cs="宋体" w:hint="eastAsia"/>
          <w:color w:val="000000"/>
          <w:kern w:val="0"/>
          <w:sz w:val="27"/>
          <w:szCs w:val="27"/>
          <w:lang w:eastAsia="ja-JP"/>
        </w:rPr>
        <w:lastRenderedPageBreak/>
        <w:t>(２)　書式情報（文書の体裁に関する情報をいう。）を含めて磁気ディスク等に記録されている電磁的記録</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23" w:name="JUMP_SEQ_12"/>
      <w:bookmarkStart w:id="24" w:name="MOKUJI_9"/>
      <w:bookmarkStart w:id="25" w:name="JUMP_JYO_3_0_0"/>
      <w:bookmarkEnd w:id="23"/>
      <w:bookmarkEnd w:id="24"/>
      <w:r w:rsidRPr="00655954">
        <w:rPr>
          <w:rFonts w:ascii="PingFang SC" w:eastAsia="PingFang SC" w:hAnsi="PingFang SC" w:cs="宋体" w:hint="eastAsia"/>
          <w:color w:val="000000"/>
          <w:kern w:val="0"/>
          <w:sz w:val="27"/>
          <w:szCs w:val="27"/>
          <w:lang w:eastAsia="ja-JP"/>
        </w:rPr>
        <w:t>（行政文書公開請求書の記載事項等）</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26" w:name="JUMP_SEQ_13"/>
      <w:bookmarkEnd w:id="26"/>
      <w:r w:rsidRPr="00655954">
        <w:rPr>
          <w:rFonts w:ascii="PingFang SC" w:eastAsia="PingFang SC" w:hAnsi="PingFang SC" w:cs="宋体" w:hint="eastAsia"/>
          <w:b/>
          <w:bCs/>
          <w:color w:val="000000"/>
          <w:kern w:val="0"/>
          <w:sz w:val="27"/>
          <w:szCs w:val="27"/>
          <w:lang w:eastAsia="ja-JP"/>
        </w:rPr>
        <w:t>第３条</w:t>
      </w:r>
      <w:r w:rsidRPr="00655954">
        <w:rPr>
          <w:rFonts w:ascii="PingFang SC" w:eastAsia="PingFang SC" w:hAnsi="PingFang SC" w:cs="宋体" w:hint="eastAsia"/>
          <w:color w:val="000000"/>
          <w:kern w:val="0"/>
          <w:sz w:val="27"/>
          <w:szCs w:val="27"/>
          <w:lang w:eastAsia="ja-JP"/>
        </w:rPr>
        <w:t xml:space="preserve">　条例第９条第１項第３号に規定する実施機関が定める事項は、条例第13条第２項に規定する公開の方法のうち、行政文書の公開の請求（以下「公開請求」という。）をしようとするものが求める公開の方法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27" w:name="JUMP_SEQ_14"/>
      <w:bookmarkStart w:id="28" w:name="MOKUJI_10"/>
      <w:bookmarkStart w:id="29" w:name="JUMP_KOU_2_0"/>
      <w:bookmarkEnd w:id="25"/>
      <w:bookmarkEnd w:id="27"/>
      <w:bookmarkEnd w:id="28"/>
      <w:r w:rsidRPr="00655954">
        <w:rPr>
          <w:rFonts w:ascii="PingFang SC" w:eastAsia="PingFang SC" w:hAnsi="PingFang SC" w:cs="宋体" w:hint="eastAsia"/>
          <w:color w:val="000000"/>
          <w:kern w:val="0"/>
          <w:sz w:val="27"/>
          <w:szCs w:val="27"/>
          <w:lang w:eastAsia="ja-JP"/>
        </w:rPr>
        <w:t>２　条例第９条第１項の規定による請求書の提出は、行政文書公開請求書（</w:t>
      </w:r>
      <w:hyperlink r:id="rId4" w:anchor="JUMP_SEQ_85" w:history="1">
        <w:r w:rsidRPr="00655954">
          <w:rPr>
            <w:rFonts w:ascii="PingFang SC" w:eastAsia="PingFang SC" w:hAnsi="PingFang SC" w:cs="宋体" w:hint="eastAsia"/>
            <w:color w:val="0000FF"/>
            <w:kern w:val="0"/>
            <w:sz w:val="27"/>
            <w:szCs w:val="27"/>
            <w:u w:val="single"/>
            <w:lang w:eastAsia="ja-JP"/>
          </w:rPr>
          <w:t>第１号様式</w:t>
        </w:r>
      </w:hyperlink>
      <w:r w:rsidRPr="00655954">
        <w:rPr>
          <w:rFonts w:ascii="PingFang SC" w:eastAsia="PingFang SC" w:hAnsi="PingFang SC" w:cs="宋体" w:hint="eastAsia"/>
          <w:color w:val="000000"/>
          <w:kern w:val="0"/>
          <w:sz w:val="27"/>
          <w:szCs w:val="27"/>
          <w:lang w:eastAsia="ja-JP"/>
        </w:rPr>
        <w:t>）により行わなければならない。</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30" w:name="JUMP_SEQ_15"/>
      <w:bookmarkStart w:id="31" w:name="MOKUJI_11"/>
      <w:bookmarkStart w:id="32" w:name="JUMP_JYO_4_0_0"/>
      <w:bookmarkEnd w:id="30"/>
      <w:bookmarkEnd w:id="31"/>
      <w:r w:rsidRPr="00655954">
        <w:rPr>
          <w:rFonts w:ascii="PingFang SC" w:eastAsia="PingFang SC" w:hAnsi="PingFang SC" w:cs="宋体" w:hint="eastAsia"/>
          <w:color w:val="000000"/>
          <w:kern w:val="0"/>
          <w:sz w:val="27"/>
          <w:szCs w:val="27"/>
          <w:lang w:eastAsia="ja-JP"/>
        </w:rPr>
        <w:t>（公開請求に対する諾否決定の通知）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33" w:name="JUMP_SEQ_16"/>
      <w:bookmarkEnd w:id="32"/>
      <w:bookmarkEnd w:id="33"/>
      <w:r w:rsidRPr="00655954">
        <w:rPr>
          <w:rFonts w:ascii="PingFang SC" w:eastAsia="PingFang SC" w:hAnsi="PingFang SC" w:cs="宋体" w:hint="eastAsia"/>
          <w:b/>
          <w:bCs/>
          <w:color w:val="000000"/>
          <w:kern w:val="0"/>
          <w:sz w:val="27"/>
          <w:szCs w:val="27"/>
          <w:lang w:eastAsia="ja-JP"/>
        </w:rPr>
        <w:t>第４条</w:t>
      </w:r>
      <w:r w:rsidRPr="00655954">
        <w:rPr>
          <w:rFonts w:ascii="PingFang SC" w:eastAsia="PingFang SC" w:hAnsi="PingFang SC" w:cs="宋体" w:hint="eastAsia"/>
          <w:color w:val="000000"/>
          <w:kern w:val="0"/>
          <w:sz w:val="27"/>
          <w:szCs w:val="27"/>
          <w:lang w:eastAsia="ja-JP"/>
        </w:rPr>
        <w:t xml:space="preserve">　条例第10条第２項の規定による通知は、行政文書の全部を公開するときは行政文書公開決定通知書（</w:t>
      </w:r>
      <w:hyperlink r:id="rId5" w:anchor="JUMP_SEQ_87" w:history="1">
        <w:r w:rsidRPr="00655954">
          <w:rPr>
            <w:rFonts w:ascii="PingFang SC" w:eastAsia="PingFang SC" w:hAnsi="PingFang SC" w:cs="宋体" w:hint="eastAsia"/>
            <w:color w:val="0000FF"/>
            <w:kern w:val="0"/>
            <w:sz w:val="27"/>
            <w:szCs w:val="27"/>
            <w:u w:val="single"/>
            <w:lang w:eastAsia="ja-JP"/>
          </w:rPr>
          <w:t>第２号様式</w:t>
        </w:r>
      </w:hyperlink>
      <w:r w:rsidRPr="00655954">
        <w:rPr>
          <w:rFonts w:ascii="PingFang SC" w:eastAsia="PingFang SC" w:hAnsi="PingFang SC" w:cs="宋体" w:hint="eastAsia"/>
          <w:color w:val="000000"/>
          <w:kern w:val="0"/>
          <w:sz w:val="27"/>
          <w:szCs w:val="27"/>
          <w:lang w:eastAsia="ja-JP"/>
        </w:rPr>
        <w:t>）により、行政文書の一部を公開するときは行政文書一部公開決定通知書（</w:t>
      </w:r>
      <w:hyperlink r:id="rId6" w:anchor="JUMP_SEQ_89" w:history="1">
        <w:r w:rsidRPr="00655954">
          <w:rPr>
            <w:rFonts w:ascii="PingFang SC" w:eastAsia="PingFang SC" w:hAnsi="PingFang SC" w:cs="宋体" w:hint="eastAsia"/>
            <w:color w:val="0000FF"/>
            <w:kern w:val="0"/>
            <w:sz w:val="27"/>
            <w:szCs w:val="27"/>
            <w:u w:val="single"/>
            <w:lang w:eastAsia="ja-JP"/>
          </w:rPr>
          <w:t>第３号様式</w:t>
        </w:r>
      </w:hyperlink>
      <w:r w:rsidRPr="00655954">
        <w:rPr>
          <w:rFonts w:ascii="PingFang SC" w:eastAsia="PingFang SC" w:hAnsi="PingFang SC" w:cs="宋体" w:hint="eastAsia"/>
          <w:color w:val="000000"/>
          <w:kern w:val="0"/>
          <w:sz w:val="27"/>
          <w:szCs w:val="27"/>
          <w:lang w:eastAsia="ja-JP"/>
        </w:rPr>
        <w:t>）により、行政文書の全部の公開を拒むときは行政文書公開拒否決定通知書（</w:t>
      </w:r>
      <w:hyperlink r:id="rId7" w:anchor="JUMP_SEQ_91" w:history="1">
        <w:r w:rsidRPr="00655954">
          <w:rPr>
            <w:rFonts w:ascii="PingFang SC" w:eastAsia="PingFang SC" w:hAnsi="PingFang SC" w:cs="宋体" w:hint="eastAsia"/>
            <w:color w:val="0000FF"/>
            <w:kern w:val="0"/>
            <w:sz w:val="27"/>
            <w:szCs w:val="27"/>
            <w:u w:val="single"/>
            <w:lang w:eastAsia="ja-JP"/>
          </w:rPr>
          <w:t>第４号様式</w:t>
        </w:r>
      </w:hyperlink>
      <w:r w:rsidRPr="00655954">
        <w:rPr>
          <w:rFonts w:ascii="PingFang SC" w:eastAsia="PingFang SC" w:hAnsi="PingFang SC" w:cs="宋体" w:hint="eastAsia"/>
          <w:color w:val="000000"/>
          <w:kern w:val="0"/>
          <w:sz w:val="27"/>
          <w:szCs w:val="27"/>
          <w:lang w:eastAsia="ja-JP"/>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34" w:name="JUMP_SEQ_17"/>
      <w:bookmarkStart w:id="35" w:name="MOKUJI_12"/>
      <w:bookmarkStart w:id="36" w:name="JUMP_JYO_5_0_0"/>
      <w:bookmarkEnd w:id="34"/>
      <w:bookmarkEnd w:id="35"/>
      <w:r w:rsidRPr="00655954">
        <w:rPr>
          <w:rFonts w:ascii="PingFang SC" w:eastAsia="PingFang SC" w:hAnsi="PingFang SC" w:cs="宋体" w:hint="eastAsia"/>
          <w:color w:val="000000"/>
          <w:kern w:val="0"/>
          <w:sz w:val="27"/>
          <w:szCs w:val="27"/>
          <w:lang w:eastAsia="ja-JP"/>
        </w:rPr>
        <w:t>（諾否決定期間の延長等の通知）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37" w:name="JUMP_SEQ_18"/>
      <w:bookmarkEnd w:id="37"/>
      <w:r w:rsidRPr="00655954">
        <w:rPr>
          <w:rFonts w:ascii="PingFang SC" w:eastAsia="PingFang SC" w:hAnsi="PingFang SC" w:cs="宋体" w:hint="eastAsia"/>
          <w:b/>
          <w:bCs/>
          <w:color w:val="000000"/>
          <w:kern w:val="0"/>
          <w:sz w:val="27"/>
          <w:szCs w:val="27"/>
          <w:lang w:eastAsia="ja-JP"/>
        </w:rPr>
        <w:t>第５条</w:t>
      </w:r>
      <w:r w:rsidRPr="00655954">
        <w:rPr>
          <w:rFonts w:ascii="PingFang SC" w:eastAsia="PingFang SC" w:hAnsi="PingFang SC" w:cs="宋体" w:hint="eastAsia"/>
          <w:color w:val="000000"/>
          <w:kern w:val="0"/>
          <w:sz w:val="27"/>
          <w:szCs w:val="27"/>
          <w:lang w:eastAsia="ja-JP"/>
        </w:rPr>
        <w:t xml:space="preserve">　条例第10条第４項の規定による通知は、行政文書公開諾否決定期間延長通知書（</w:t>
      </w:r>
      <w:hyperlink r:id="rId8" w:anchor="JUMP_SEQ_93" w:history="1">
        <w:r w:rsidRPr="00655954">
          <w:rPr>
            <w:rFonts w:ascii="PingFang SC" w:eastAsia="PingFang SC" w:hAnsi="PingFang SC" w:cs="宋体" w:hint="eastAsia"/>
            <w:color w:val="0000FF"/>
            <w:kern w:val="0"/>
            <w:sz w:val="27"/>
            <w:szCs w:val="27"/>
            <w:u w:val="single"/>
            <w:lang w:eastAsia="ja-JP"/>
          </w:rPr>
          <w:t>第５号様式</w:t>
        </w:r>
      </w:hyperlink>
      <w:r w:rsidRPr="00655954">
        <w:rPr>
          <w:rFonts w:ascii="PingFang SC" w:eastAsia="PingFang SC" w:hAnsi="PingFang SC" w:cs="宋体" w:hint="eastAsia"/>
          <w:color w:val="000000"/>
          <w:kern w:val="0"/>
          <w:sz w:val="27"/>
          <w:szCs w:val="27"/>
          <w:lang w:eastAsia="ja-JP"/>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38" w:name="JUMP_SEQ_19"/>
      <w:bookmarkStart w:id="39" w:name="MOKUJI_13"/>
      <w:bookmarkEnd w:id="36"/>
      <w:bookmarkEnd w:id="38"/>
      <w:bookmarkEnd w:id="39"/>
      <w:r w:rsidRPr="00655954">
        <w:rPr>
          <w:rFonts w:ascii="PingFang SC" w:eastAsia="PingFang SC" w:hAnsi="PingFang SC" w:cs="宋体" w:hint="eastAsia"/>
          <w:color w:val="000000"/>
          <w:kern w:val="0"/>
          <w:sz w:val="27"/>
          <w:szCs w:val="27"/>
          <w:lang w:eastAsia="ja-JP"/>
        </w:rPr>
        <w:t>２　条例第10条第５項の規定による通知は、行政文書公開諾否決定期間特例延長通知書（</w:t>
      </w:r>
      <w:hyperlink r:id="rId9" w:anchor="JUMP_SEQ_95" w:history="1">
        <w:r w:rsidRPr="00655954">
          <w:rPr>
            <w:rFonts w:ascii="PingFang SC" w:eastAsia="PingFang SC" w:hAnsi="PingFang SC" w:cs="宋体" w:hint="eastAsia"/>
            <w:color w:val="0000FF"/>
            <w:kern w:val="0"/>
            <w:sz w:val="27"/>
            <w:szCs w:val="27"/>
            <w:u w:val="single"/>
            <w:lang w:eastAsia="ja-JP"/>
          </w:rPr>
          <w:t>第６号様式</w:t>
        </w:r>
      </w:hyperlink>
      <w:r w:rsidRPr="00655954">
        <w:rPr>
          <w:rFonts w:ascii="PingFang SC" w:eastAsia="PingFang SC" w:hAnsi="PingFang SC" w:cs="宋体" w:hint="eastAsia"/>
          <w:color w:val="000000"/>
          <w:kern w:val="0"/>
          <w:sz w:val="27"/>
          <w:szCs w:val="27"/>
          <w:lang w:eastAsia="ja-JP"/>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40" w:name="JUMP_SEQ_20"/>
      <w:bookmarkStart w:id="41" w:name="MOKUJI_14"/>
      <w:bookmarkStart w:id="42" w:name="JUMP_JYO_6_0_0"/>
      <w:bookmarkEnd w:id="40"/>
      <w:bookmarkEnd w:id="41"/>
      <w:r w:rsidRPr="00655954">
        <w:rPr>
          <w:rFonts w:ascii="PingFang SC" w:eastAsia="PingFang SC" w:hAnsi="PingFang SC" w:cs="宋体" w:hint="eastAsia"/>
          <w:color w:val="000000"/>
          <w:kern w:val="0"/>
          <w:sz w:val="27"/>
          <w:szCs w:val="27"/>
          <w:lang w:eastAsia="ja-JP"/>
        </w:rPr>
        <w:t>（事案の移送の通知）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43" w:name="JUMP_SEQ_21"/>
      <w:bookmarkEnd w:id="42"/>
      <w:bookmarkEnd w:id="43"/>
      <w:r w:rsidRPr="00655954">
        <w:rPr>
          <w:rFonts w:ascii="PingFang SC" w:eastAsia="PingFang SC" w:hAnsi="PingFang SC" w:cs="宋体" w:hint="eastAsia"/>
          <w:b/>
          <w:bCs/>
          <w:color w:val="000000"/>
          <w:kern w:val="0"/>
          <w:sz w:val="27"/>
          <w:szCs w:val="27"/>
          <w:lang w:eastAsia="ja-JP"/>
        </w:rPr>
        <w:lastRenderedPageBreak/>
        <w:t>第６条</w:t>
      </w:r>
      <w:r w:rsidRPr="00655954">
        <w:rPr>
          <w:rFonts w:ascii="PingFang SC" w:eastAsia="PingFang SC" w:hAnsi="PingFang SC" w:cs="宋体" w:hint="eastAsia"/>
          <w:color w:val="000000"/>
          <w:kern w:val="0"/>
          <w:sz w:val="27"/>
          <w:szCs w:val="27"/>
          <w:lang w:eastAsia="ja-JP"/>
        </w:rPr>
        <w:t xml:space="preserve">　条例第11条第１項の規定による通知は、行政文書公開請求事案移送通知書（</w:t>
      </w:r>
      <w:hyperlink r:id="rId10" w:anchor="JUMP_SEQ_97" w:history="1">
        <w:r w:rsidRPr="00655954">
          <w:rPr>
            <w:rFonts w:ascii="PingFang SC" w:eastAsia="PingFang SC" w:hAnsi="PingFang SC" w:cs="宋体" w:hint="eastAsia"/>
            <w:color w:val="0000FF"/>
            <w:kern w:val="0"/>
            <w:sz w:val="27"/>
            <w:szCs w:val="27"/>
            <w:u w:val="single"/>
            <w:lang w:eastAsia="ja-JP"/>
          </w:rPr>
          <w:t>第７号様式</w:t>
        </w:r>
      </w:hyperlink>
      <w:r w:rsidRPr="00655954">
        <w:rPr>
          <w:rFonts w:ascii="PingFang SC" w:eastAsia="PingFang SC" w:hAnsi="PingFang SC" w:cs="宋体" w:hint="eastAsia"/>
          <w:color w:val="000000"/>
          <w:kern w:val="0"/>
          <w:sz w:val="27"/>
          <w:szCs w:val="27"/>
          <w:lang w:eastAsia="ja-JP"/>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44" w:name="JUMP_SEQ_22"/>
      <w:bookmarkStart w:id="45" w:name="MOKUJI_15"/>
      <w:bookmarkStart w:id="46" w:name="JUMP_JYO_7_0_0"/>
      <w:bookmarkEnd w:id="44"/>
      <w:bookmarkEnd w:id="45"/>
      <w:r w:rsidRPr="00655954">
        <w:rPr>
          <w:rFonts w:ascii="PingFang SC" w:eastAsia="PingFang SC" w:hAnsi="PingFang SC" w:cs="宋体" w:hint="eastAsia"/>
          <w:color w:val="000000"/>
          <w:kern w:val="0"/>
          <w:sz w:val="27"/>
          <w:szCs w:val="27"/>
          <w:lang w:eastAsia="ja-JP"/>
        </w:rPr>
        <w:t>（第三者に対する意見書提出の機会の付与等の通知）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47" w:name="JUMP_SEQ_23"/>
      <w:bookmarkEnd w:id="47"/>
      <w:r w:rsidRPr="00655954">
        <w:rPr>
          <w:rFonts w:ascii="PingFang SC" w:eastAsia="PingFang SC" w:hAnsi="PingFang SC" w:cs="宋体" w:hint="eastAsia"/>
          <w:b/>
          <w:bCs/>
          <w:color w:val="000000"/>
          <w:kern w:val="0"/>
          <w:sz w:val="27"/>
          <w:szCs w:val="27"/>
          <w:lang w:eastAsia="ja-JP"/>
        </w:rPr>
        <w:t>第７条</w:t>
      </w:r>
      <w:r w:rsidRPr="00655954">
        <w:rPr>
          <w:rFonts w:ascii="PingFang SC" w:eastAsia="PingFang SC" w:hAnsi="PingFang SC" w:cs="宋体" w:hint="eastAsia"/>
          <w:color w:val="000000"/>
          <w:kern w:val="0"/>
          <w:sz w:val="27"/>
          <w:szCs w:val="27"/>
          <w:lang w:eastAsia="ja-JP"/>
        </w:rPr>
        <w:t xml:space="preserve">　条例第12条第１項及び第２項に規定する実施機関の定める事項は、次に掲げる事項（第２号に掲げる事項にあっては、同条第２項に該当する場合に限る。）とする。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48" w:name="JUMP_SEQ_24"/>
      <w:bookmarkEnd w:id="20"/>
      <w:bookmarkEnd w:id="48"/>
      <w:r w:rsidRPr="00655954">
        <w:rPr>
          <w:rFonts w:ascii="PingFang SC" w:eastAsia="PingFang SC" w:hAnsi="PingFang SC" w:cs="宋体" w:hint="eastAsia"/>
          <w:color w:val="000000"/>
          <w:kern w:val="0"/>
          <w:sz w:val="27"/>
          <w:szCs w:val="27"/>
          <w:lang w:eastAsia="ja-JP"/>
        </w:rPr>
        <w:t>(１)　公開請求の年月日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49" w:name="JUMP_SEQ_25"/>
      <w:bookmarkEnd w:id="22"/>
      <w:bookmarkEnd w:id="49"/>
      <w:r w:rsidRPr="00655954">
        <w:rPr>
          <w:rFonts w:ascii="PingFang SC" w:eastAsia="PingFang SC" w:hAnsi="PingFang SC" w:cs="宋体" w:hint="eastAsia"/>
          <w:color w:val="000000"/>
          <w:kern w:val="0"/>
          <w:sz w:val="27"/>
          <w:szCs w:val="27"/>
          <w:lang w:eastAsia="ja-JP"/>
        </w:rPr>
        <w:t>(２)　条例第12条第２項第１号又は第２号の規定の適用の区分及び当該規定を適用する理由</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50" w:name="JUMP_GOU_3_0_0"/>
      <w:bookmarkStart w:id="51" w:name="JUMP_SEQ_26"/>
      <w:bookmarkEnd w:id="50"/>
      <w:bookmarkEnd w:id="51"/>
      <w:r w:rsidRPr="00655954">
        <w:rPr>
          <w:rFonts w:ascii="PingFang SC" w:eastAsia="PingFang SC" w:hAnsi="PingFang SC" w:cs="宋体" w:hint="eastAsia"/>
          <w:color w:val="000000"/>
          <w:kern w:val="0"/>
          <w:sz w:val="27"/>
          <w:szCs w:val="27"/>
          <w:lang w:eastAsia="ja-JP"/>
        </w:rPr>
        <w:t>(３)　公開請求に係る行政文書に記録されている当該第三者に関する情報の内容</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52" w:name="JUMP_GOU_4_0_0"/>
      <w:bookmarkStart w:id="53" w:name="JUMP_SEQ_27"/>
      <w:bookmarkEnd w:id="52"/>
      <w:bookmarkEnd w:id="53"/>
      <w:r w:rsidRPr="00655954">
        <w:rPr>
          <w:rFonts w:ascii="PingFang SC" w:eastAsia="PingFang SC" w:hAnsi="PingFang SC" w:cs="宋体" w:hint="eastAsia"/>
          <w:color w:val="000000"/>
          <w:kern w:val="0"/>
          <w:sz w:val="27"/>
          <w:szCs w:val="27"/>
          <w:lang w:eastAsia="ja-JP"/>
        </w:rPr>
        <w:t>(４)　意見書を提出する場合の提出先及び提出期限</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54" w:name="JUMP_SEQ_28"/>
      <w:bookmarkStart w:id="55" w:name="MOKUJI_16"/>
      <w:bookmarkEnd w:id="54"/>
      <w:bookmarkEnd w:id="55"/>
      <w:r w:rsidRPr="00655954">
        <w:rPr>
          <w:rFonts w:ascii="PingFang SC" w:eastAsia="PingFang SC" w:hAnsi="PingFang SC" w:cs="宋体" w:hint="eastAsia"/>
          <w:color w:val="000000"/>
          <w:kern w:val="0"/>
          <w:sz w:val="27"/>
          <w:szCs w:val="27"/>
          <w:lang w:eastAsia="ja-JP"/>
        </w:rPr>
        <w:t>２　条例第12条第１項及び第２項の規定による通知は、意見書提出機会付与通知書（</w:t>
      </w:r>
      <w:hyperlink r:id="rId11" w:anchor="JUMP_SEQ_99" w:history="1">
        <w:r w:rsidRPr="00655954">
          <w:rPr>
            <w:rFonts w:ascii="PingFang SC" w:eastAsia="PingFang SC" w:hAnsi="PingFang SC" w:cs="宋体" w:hint="eastAsia"/>
            <w:color w:val="0000FF"/>
            <w:kern w:val="0"/>
            <w:sz w:val="27"/>
            <w:szCs w:val="27"/>
            <w:u w:val="single"/>
            <w:lang w:eastAsia="ja-JP"/>
          </w:rPr>
          <w:t>第８号様式</w:t>
        </w:r>
      </w:hyperlink>
      <w:r w:rsidRPr="00655954">
        <w:rPr>
          <w:rFonts w:ascii="PingFang SC" w:eastAsia="PingFang SC" w:hAnsi="PingFang SC" w:cs="宋体" w:hint="eastAsia"/>
          <w:color w:val="000000"/>
          <w:kern w:val="0"/>
          <w:sz w:val="27"/>
          <w:szCs w:val="27"/>
          <w:lang w:eastAsia="ja-JP"/>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56" w:name="JUMP_SEQ_29"/>
      <w:bookmarkStart w:id="57" w:name="MOKUJI_17"/>
      <w:bookmarkStart w:id="58" w:name="JUMP_KOU_3_0"/>
      <w:bookmarkEnd w:id="46"/>
      <w:bookmarkEnd w:id="56"/>
      <w:bookmarkEnd w:id="57"/>
      <w:r w:rsidRPr="00655954">
        <w:rPr>
          <w:rFonts w:ascii="PingFang SC" w:eastAsia="PingFang SC" w:hAnsi="PingFang SC" w:cs="宋体" w:hint="eastAsia"/>
          <w:color w:val="000000"/>
          <w:kern w:val="0"/>
          <w:sz w:val="27"/>
          <w:szCs w:val="27"/>
          <w:lang w:eastAsia="ja-JP"/>
        </w:rPr>
        <w:t>３　条例第12条第３項（条例第18条第１項において準用する場合を含む。）の規定による通知は、行政文書公開通知書（</w:t>
      </w:r>
      <w:hyperlink r:id="rId12" w:anchor="JUMP_SEQ_101" w:history="1">
        <w:r w:rsidRPr="00655954">
          <w:rPr>
            <w:rFonts w:ascii="PingFang SC" w:eastAsia="PingFang SC" w:hAnsi="PingFang SC" w:cs="宋体" w:hint="eastAsia"/>
            <w:color w:val="0000FF"/>
            <w:kern w:val="0"/>
            <w:sz w:val="27"/>
            <w:szCs w:val="27"/>
            <w:u w:val="single"/>
            <w:lang w:eastAsia="ja-JP"/>
          </w:rPr>
          <w:t>第９号様式</w:t>
        </w:r>
      </w:hyperlink>
      <w:r w:rsidRPr="00655954">
        <w:rPr>
          <w:rFonts w:ascii="PingFang SC" w:eastAsia="PingFang SC" w:hAnsi="PingFang SC" w:cs="宋体" w:hint="eastAsia"/>
          <w:color w:val="000000"/>
          <w:kern w:val="0"/>
          <w:sz w:val="27"/>
          <w:szCs w:val="27"/>
          <w:lang w:eastAsia="ja-JP"/>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lang w:eastAsia="ja-JP"/>
        </w:rPr>
      </w:pPr>
      <w:bookmarkStart w:id="59" w:name="JUMP_SEQ_30"/>
      <w:bookmarkStart w:id="60" w:name="MOKUJI_18"/>
      <w:bookmarkStart w:id="61" w:name="JUMP_JYO_8_0_0"/>
      <w:bookmarkEnd w:id="59"/>
      <w:bookmarkEnd w:id="60"/>
      <w:r w:rsidRPr="00655954">
        <w:rPr>
          <w:rFonts w:ascii="PingFang SC" w:eastAsia="PingFang SC" w:hAnsi="PingFang SC" w:cs="宋体" w:hint="eastAsia"/>
          <w:color w:val="000000"/>
          <w:kern w:val="0"/>
          <w:sz w:val="27"/>
          <w:szCs w:val="27"/>
          <w:lang w:eastAsia="ja-JP"/>
        </w:rPr>
        <w:t>（電磁的記録の公開の方法）</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62" w:name="JUMP_SEQ_31"/>
      <w:bookmarkEnd w:id="61"/>
      <w:bookmarkEnd w:id="62"/>
      <w:r w:rsidRPr="00655954">
        <w:rPr>
          <w:rFonts w:ascii="PingFang SC" w:eastAsia="PingFang SC" w:hAnsi="PingFang SC" w:cs="宋体" w:hint="eastAsia"/>
          <w:b/>
          <w:bCs/>
          <w:color w:val="000000"/>
          <w:kern w:val="0"/>
          <w:sz w:val="27"/>
          <w:szCs w:val="27"/>
          <w:lang w:eastAsia="ja-JP"/>
        </w:rPr>
        <w:t>第８条</w:t>
      </w:r>
      <w:r w:rsidRPr="00655954">
        <w:rPr>
          <w:rFonts w:ascii="PingFang SC" w:eastAsia="PingFang SC" w:hAnsi="PingFang SC" w:cs="宋体" w:hint="eastAsia"/>
          <w:color w:val="000000"/>
          <w:kern w:val="0"/>
          <w:sz w:val="27"/>
          <w:szCs w:val="27"/>
          <w:lang w:eastAsia="ja-JP"/>
        </w:rPr>
        <w:t xml:space="preserve">　条例第13条第２項に規定する実施機関の定める方法は、電磁的記録若しくは電磁的記録を光ディスクその他の電磁的記録媒体（電磁的記録であって電子計算機による情報処理の用に供されるものに係る記録媒体をいう。）に複写した物（以下この条において</w:t>
      </w:r>
      <w:r w:rsidRPr="00655954">
        <w:rPr>
          <w:rFonts w:ascii="PingFang SC" w:eastAsia="PingFang SC" w:hAnsi="PingFang SC" w:cs="宋体" w:hint="eastAsia"/>
          <w:color w:val="000000"/>
          <w:kern w:val="0"/>
          <w:sz w:val="27"/>
          <w:szCs w:val="27"/>
          <w:lang w:eastAsia="ja-JP"/>
        </w:rPr>
        <w:lastRenderedPageBreak/>
        <w:t>「複写物」という。</w:t>
      </w:r>
      <w:r w:rsidRPr="00655954">
        <w:rPr>
          <w:rFonts w:ascii="PingFang SC" w:eastAsia="PingFang SC" w:hAnsi="PingFang SC" w:cs="宋体" w:hint="eastAsia"/>
          <w:color w:val="000000"/>
          <w:kern w:val="0"/>
          <w:sz w:val="27"/>
          <w:szCs w:val="27"/>
        </w:rPr>
        <w:t>）を神奈川県選挙管理委員会（以下「委員会」という。）及び知事が保有する専用機器により再生したものの閲覧若しくは視聴又は複写物の交付とする。ただし、これらの方法により難いときは、電磁的記録を委員会及び知事が保有するプログラム（電子計算機に対する指令であって、一の結果を得ることができるように組み合わされたものをいう。）を使用して用紙に出力した物の閲覧、その写しの交付その他委員会が適当と認める方法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63" w:name="JUMP_SEQ_32"/>
      <w:bookmarkStart w:id="64" w:name="MOKUJI_19"/>
      <w:bookmarkStart w:id="65" w:name="JUMP_JYO_9_0_0"/>
      <w:bookmarkEnd w:id="63"/>
      <w:bookmarkEnd w:id="64"/>
      <w:r w:rsidRPr="00655954">
        <w:rPr>
          <w:rFonts w:ascii="PingFang SC" w:eastAsia="PingFang SC" w:hAnsi="PingFang SC" w:cs="宋体" w:hint="eastAsia"/>
          <w:color w:val="000000"/>
          <w:kern w:val="0"/>
          <w:sz w:val="27"/>
          <w:szCs w:val="27"/>
        </w:rPr>
        <w:t>（行政文書の閲覧又は視聴の実施）</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66" w:name="JUMP_SEQ_33"/>
      <w:bookmarkEnd w:id="66"/>
      <w:r w:rsidRPr="00655954">
        <w:rPr>
          <w:rFonts w:ascii="PingFang SC" w:eastAsia="PingFang SC" w:hAnsi="PingFang SC" w:cs="宋体" w:hint="eastAsia"/>
          <w:b/>
          <w:bCs/>
          <w:color w:val="000000"/>
          <w:kern w:val="0"/>
          <w:sz w:val="27"/>
          <w:szCs w:val="27"/>
        </w:rPr>
        <w:t>第９条</w:t>
      </w:r>
      <w:r w:rsidRPr="00655954">
        <w:rPr>
          <w:rFonts w:ascii="PingFang SC" w:eastAsia="PingFang SC" w:hAnsi="PingFang SC" w:cs="宋体" w:hint="eastAsia"/>
          <w:color w:val="000000"/>
          <w:kern w:val="0"/>
          <w:sz w:val="27"/>
          <w:szCs w:val="27"/>
        </w:rPr>
        <w:t xml:space="preserve">　行政文書（行政文書を複写したもの並びに前条に規定する専用機器により再生したもの、用紙に出力した物及び委員会が適当と認める方法により公開されるものを含む。以下この条において同じ。）の閲覧又は視聴は、委員会が指定する期日及び場所において行わなければならない。</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67" w:name="JUMP_SEQ_34"/>
      <w:bookmarkStart w:id="68" w:name="MOKUJI_20"/>
      <w:bookmarkEnd w:id="67"/>
      <w:bookmarkEnd w:id="68"/>
      <w:r w:rsidRPr="00655954">
        <w:rPr>
          <w:rFonts w:ascii="PingFang SC" w:eastAsia="PingFang SC" w:hAnsi="PingFang SC" w:cs="宋体" w:hint="eastAsia"/>
          <w:color w:val="000000"/>
          <w:kern w:val="0"/>
          <w:sz w:val="27"/>
          <w:szCs w:val="27"/>
        </w:rPr>
        <w:t>２　前項の場合において、行政文書の閲覧又は視聴をする者は、当該行政文書を丁寧に取り扱い、汚損し、又は破損してはならない。</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69" w:name="JUMP_SEQ_35"/>
      <w:bookmarkStart w:id="70" w:name="MOKUJI_21"/>
      <w:bookmarkEnd w:id="65"/>
      <w:bookmarkEnd w:id="69"/>
      <w:bookmarkEnd w:id="70"/>
      <w:r w:rsidRPr="00655954">
        <w:rPr>
          <w:rFonts w:ascii="PingFang SC" w:eastAsia="PingFang SC" w:hAnsi="PingFang SC" w:cs="宋体" w:hint="eastAsia"/>
          <w:color w:val="000000"/>
          <w:kern w:val="0"/>
          <w:sz w:val="27"/>
          <w:szCs w:val="27"/>
        </w:rPr>
        <w:t>３　前２項の規定に違反する者に対しては、委員会は、行政文書の閲覧又は視聴を中止させ、又は禁止することができる。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71" w:name="JUMP_SEQ_36"/>
      <w:bookmarkStart w:id="72" w:name="MOKUJI_22"/>
      <w:bookmarkStart w:id="73" w:name="JUMP_JYO_10_0_0"/>
      <w:bookmarkEnd w:id="71"/>
      <w:bookmarkEnd w:id="72"/>
      <w:r w:rsidRPr="00655954">
        <w:rPr>
          <w:rFonts w:ascii="PingFang SC" w:eastAsia="PingFang SC" w:hAnsi="PingFang SC" w:cs="宋体" w:hint="eastAsia"/>
          <w:color w:val="000000"/>
          <w:kern w:val="0"/>
          <w:sz w:val="27"/>
          <w:szCs w:val="27"/>
        </w:rPr>
        <w:t>（行政文書の写し等の作成等）</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74" w:name="JUMP_SEQ_37"/>
      <w:bookmarkEnd w:id="74"/>
      <w:r w:rsidRPr="00655954">
        <w:rPr>
          <w:rFonts w:ascii="PingFang SC" w:eastAsia="PingFang SC" w:hAnsi="PingFang SC" w:cs="宋体" w:hint="eastAsia"/>
          <w:b/>
          <w:bCs/>
          <w:color w:val="000000"/>
          <w:kern w:val="0"/>
          <w:sz w:val="27"/>
          <w:szCs w:val="27"/>
        </w:rPr>
        <w:t>第10条</w:t>
      </w:r>
      <w:r w:rsidRPr="00655954">
        <w:rPr>
          <w:rFonts w:ascii="PingFang SC" w:eastAsia="PingFang SC" w:hAnsi="PingFang SC" w:cs="宋体" w:hint="eastAsia"/>
          <w:color w:val="000000"/>
          <w:kern w:val="0"/>
          <w:sz w:val="27"/>
          <w:szCs w:val="27"/>
        </w:rPr>
        <w:t xml:space="preserve">　行政文書（行政文書を複写したもの並びに第８条ただし書に規定する用紙に出力した物、その写し及び委員会が適当と認める</w:t>
      </w:r>
      <w:r w:rsidRPr="00655954">
        <w:rPr>
          <w:rFonts w:ascii="PingFang SC" w:eastAsia="PingFang SC" w:hAnsi="PingFang SC" w:cs="宋体" w:hint="eastAsia"/>
          <w:color w:val="000000"/>
          <w:kern w:val="0"/>
          <w:sz w:val="27"/>
          <w:szCs w:val="27"/>
        </w:rPr>
        <w:lastRenderedPageBreak/>
        <w:t>方法により公開されるものを含む。以下この条において同じ。）の写し等の作成は、委員会が別に定める方法により行うものとする。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75" w:name="JUMP_SEQ_38"/>
      <w:bookmarkStart w:id="76" w:name="MOKUJI_23"/>
      <w:bookmarkEnd w:id="75"/>
      <w:bookmarkEnd w:id="76"/>
      <w:r w:rsidRPr="00655954">
        <w:rPr>
          <w:rFonts w:ascii="PingFang SC" w:eastAsia="PingFang SC" w:hAnsi="PingFang SC" w:cs="宋体" w:hint="eastAsia"/>
          <w:color w:val="000000"/>
          <w:kern w:val="0"/>
          <w:sz w:val="27"/>
          <w:szCs w:val="27"/>
        </w:rPr>
        <w:t>２　行政文書の写し等の交付の部数は、一の請求につき１部とする。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77" w:name="JUMP_SEQ_39"/>
      <w:bookmarkStart w:id="78" w:name="MOKUJI_24"/>
      <w:bookmarkEnd w:id="73"/>
      <w:bookmarkEnd w:id="77"/>
      <w:bookmarkEnd w:id="78"/>
      <w:r w:rsidRPr="00655954">
        <w:rPr>
          <w:rFonts w:ascii="PingFang SC" w:eastAsia="PingFang SC" w:hAnsi="PingFang SC" w:cs="宋体" w:hint="eastAsia"/>
          <w:color w:val="000000"/>
          <w:kern w:val="0"/>
          <w:sz w:val="27"/>
          <w:szCs w:val="27"/>
        </w:rPr>
        <w:t>３　条例第15条に規定する写し等の交付に要する費用は、前納とする。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79" w:name="JUMP_SEQ_40"/>
      <w:bookmarkStart w:id="80" w:name="MOKUJI_25"/>
      <w:bookmarkStart w:id="81" w:name="JUMP_JYO_11_0_0"/>
      <w:bookmarkEnd w:id="79"/>
      <w:bookmarkEnd w:id="80"/>
      <w:r w:rsidRPr="00655954">
        <w:rPr>
          <w:rFonts w:ascii="PingFang SC" w:eastAsia="PingFang SC" w:hAnsi="PingFang SC" w:cs="宋体" w:hint="eastAsia"/>
          <w:color w:val="000000"/>
          <w:kern w:val="0"/>
          <w:sz w:val="27"/>
          <w:szCs w:val="27"/>
        </w:rPr>
        <w:t>（行政文書の公開に係る催告）</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82" w:name="JUMP_SEQ_41"/>
      <w:bookmarkEnd w:id="81"/>
      <w:bookmarkEnd w:id="82"/>
      <w:r w:rsidRPr="00655954">
        <w:rPr>
          <w:rFonts w:ascii="PingFang SC" w:eastAsia="PingFang SC" w:hAnsi="PingFang SC" w:cs="宋体" w:hint="eastAsia"/>
          <w:b/>
          <w:bCs/>
          <w:color w:val="000000"/>
          <w:kern w:val="0"/>
          <w:sz w:val="27"/>
          <w:szCs w:val="27"/>
        </w:rPr>
        <w:t>第11条</w:t>
      </w:r>
      <w:r w:rsidRPr="00655954">
        <w:rPr>
          <w:rFonts w:ascii="PingFang SC" w:eastAsia="PingFang SC" w:hAnsi="PingFang SC" w:cs="宋体" w:hint="eastAsia"/>
          <w:color w:val="000000"/>
          <w:kern w:val="0"/>
          <w:sz w:val="27"/>
          <w:szCs w:val="27"/>
        </w:rPr>
        <w:t xml:space="preserve">　条例第13条第４項の規定による催告は、行政文書の公開に係る催告書（</w:t>
      </w:r>
      <w:hyperlink r:id="rId13" w:anchor="JUMP_SEQ_103" w:history="1">
        <w:r w:rsidRPr="00655954">
          <w:rPr>
            <w:rFonts w:ascii="PingFang SC" w:eastAsia="PingFang SC" w:hAnsi="PingFang SC" w:cs="宋体" w:hint="eastAsia"/>
            <w:color w:val="0000FF"/>
            <w:kern w:val="0"/>
            <w:sz w:val="27"/>
            <w:szCs w:val="27"/>
            <w:u w:val="single"/>
          </w:rPr>
          <w:t>第10号様式</w:t>
        </w:r>
      </w:hyperlink>
      <w:r w:rsidRPr="00655954">
        <w:rPr>
          <w:rFonts w:ascii="PingFang SC" w:eastAsia="PingFang SC" w:hAnsi="PingFang SC" w:cs="宋体" w:hint="eastAsia"/>
          <w:color w:val="000000"/>
          <w:kern w:val="0"/>
          <w:sz w:val="27"/>
          <w:szCs w:val="27"/>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83" w:name="JUMP_SEQ_42"/>
      <w:bookmarkStart w:id="84" w:name="MOKUJI_26"/>
      <w:bookmarkStart w:id="85" w:name="JUMP_JYO_12_0_0"/>
      <w:bookmarkEnd w:id="83"/>
      <w:bookmarkEnd w:id="84"/>
      <w:r w:rsidRPr="00655954">
        <w:rPr>
          <w:rFonts w:ascii="PingFang SC" w:eastAsia="PingFang SC" w:hAnsi="PingFang SC" w:cs="宋体" w:hint="eastAsia"/>
          <w:color w:val="000000"/>
          <w:kern w:val="0"/>
          <w:sz w:val="27"/>
          <w:szCs w:val="27"/>
        </w:rPr>
        <w:t>（諮問をした旨の通知）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86" w:name="JUMP_SEQ_43"/>
      <w:bookmarkEnd w:id="85"/>
      <w:bookmarkEnd w:id="86"/>
      <w:r w:rsidRPr="00655954">
        <w:rPr>
          <w:rFonts w:ascii="PingFang SC" w:eastAsia="PingFang SC" w:hAnsi="PingFang SC" w:cs="宋体" w:hint="eastAsia"/>
          <w:b/>
          <w:bCs/>
          <w:color w:val="000000"/>
          <w:kern w:val="0"/>
          <w:sz w:val="27"/>
          <w:szCs w:val="27"/>
        </w:rPr>
        <w:t>第12条</w:t>
      </w:r>
      <w:r w:rsidRPr="00655954">
        <w:rPr>
          <w:rFonts w:ascii="PingFang SC" w:eastAsia="PingFang SC" w:hAnsi="PingFang SC" w:cs="宋体" w:hint="eastAsia"/>
          <w:color w:val="000000"/>
          <w:kern w:val="0"/>
          <w:sz w:val="27"/>
          <w:szCs w:val="27"/>
        </w:rPr>
        <w:t xml:space="preserve">　条例第17条の規定による通知は、情報公開審査会諮問通知書（</w:t>
      </w:r>
      <w:hyperlink r:id="rId14" w:anchor="JUMP_SEQ_105" w:history="1">
        <w:r w:rsidRPr="00655954">
          <w:rPr>
            <w:rFonts w:ascii="PingFang SC" w:eastAsia="PingFang SC" w:hAnsi="PingFang SC" w:cs="宋体" w:hint="eastAsia"/>
            <w:color w:val="0000FF"/>
            <w:kern w:val="0"/>
            <w:sz w:val="27"/>
            <w:szCs w:val="27"/>
            <w:u w:val="single"/>
          </w:rPr>
          <w:t>第11号様式</w:t>
        </w:r>
      </w:hyperlink>
      <w:r w:rsidRPr="00655954">
        <w:rPr>
          <w:rFonts w:ascii="PingFang SC" w:eastAsia="PingFang SC" w:hAnsi="PingFang SC" w:cs="宋体" w:hint="eastAsia"/>
          <w:color w:val="000000"/>
          <w:kern w:val="0"/>
          <w:sz w:val="27"/>
          <w:szCs w:val="27"/>
        </w:rPr>
        <w:t>）により行うものとする。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87" w:name="JUMP_SEQ_44"/>
      <w:bookmarkStart w:id="88" w:name="MOKUJI_27"/>
      <w:bookmarkStart w:id="89" w:name="JUMP_JYO_13_0_0"/>
      <w:bookmarkEnd w:id="87"/>
      <w:bookmarkEnd w:id="88"/>
      <w:r w:rsidRPr="00655954">
        <w:rPr>
          <w:rFonts w:ascii="PingFang SC" w:eastAsia="PingFang SC" w:hAnsi="PingFang SC" w:cs="宋体" w:hint="eastAsia"/>
          <w:color w:val="000000"/>
          <w:kern w:val="0"/>
          <w:sz w:val="27"/>
          <w:szCs w:val="27"/>
        </w:rPr>
        <w:t>（神奈川県情報公開審査会への通知）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90" w:name="JUMP_SEQ_45"/>
      <w:bookmarkEnd w:id="89"/>
      <w:bookmarkEnd w:id="90"/>
      <w:r w:rsidRPr="00655954">
        <w:rPr>
          <w:rFonts w:ascii="PingFang SC" w:eastAsia="PingFang SC" w:hAnsi="PingFang SC" w:cs="宋体" w:hint="eastAsia"/>
          <w:b/>
          <w:bCs/>
          <w:color w:val="000000"/>
          <w:kern w:val="0"/>
          <w:sz w:val="27"/>
          <w:szCs w:val="27"/>
        </w:rPr>
        <w:t>第13条</w:t>
      </w:r>
      <w:r w:rsidRPr="00655954">
        <w:rPr>
          <w:rFonts w:ascii="PingFang SC" w:eastAsia="PingFang SC" w:hAnsi="PingFang SC" w:cs="宋体" w:hint="eastAsia"/>
          <w:color w:val="000000"/>
          <w:kern w:val="0"/>
          <w:sz w:val="27"/>
          <w:szCs w:val="27"/>
        </w:rPr>
        <w:t xml:space="preserve">　委員会は、公開請求に対する諾否の決定又は公開請求に係る不作為に係る審査請求につき行政不服審査法（平成26年法律第68号）第９条第３項の規定により読み替えて適用する同法第31条から第36条までに規定する手続が行われたときは、遅滞なく、その旨を神奈川県情報公開審査会に通知する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91" w:name="JUMP_SEQ_46"/>
      <w:bookmarkStart w:id="92" w:name="MOKUJI_28"/>
      <w:bookmarkStart w:id="93" w:name="JUMP_JYO_14_0_0"/>
      <w:bookmarkEnd w:id="91"/>
      <w:bookmarkEnd w:id="92"/>
      <w:r w:rsidRPr="00655954">
        <w:rPr>
          <w:rFonts w:ascii="PingFang SC" w:eastAsia="PingFang SC" w:hAnsi="PingFang SC" w:cs="宋体" w:hint="eastAsia"/>
          <w:color w:val="000000"/>
          <w:kern w:val="0"/>
          <w:sz w:val="27"/>
          <w:szCs w:val="27"/>
        </w:rPr>
        <w:t>（情報の公表の告示）</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94" w:name="JUMP_SEQ_47"/>
      <w:bookmarkEnd w:id="93"/>
      <w:bookmarkEnd w:id="94"/>
      <w:r w:rsidRPr="00655954">
        <w:rPr>
          <w:rFonts w:ascii="PingFang SC" w:eastAsia="PingFang SC" w:hAnsi="PingFang SC" w:cs="宋体" w:hint="eastAsia"/>
          <w:b/>
          <w:bCs/>
          <w:color w:val="000000"/>
          <w:kern w:val="0"/>
          <w:sz w:val="27"/>
          <w:szCs w:val="27"/>
        </w:rPr>
        <w:t>第14条</w:t>
      </w:r>
      <w:r w:rsidRPr="00655954">
        <w:rPr>
          <w:rFonts w:ascii="PingFang SC" w:eastAsia="PingFang SC" w:hAnsi="PingFang SC" w:cs="宋体" w:hint="eastAsia"/>
          <w:color w:val="000000"/>
          <w:kern w:val="0"/>
          <w:sz w:val="27"/>
          <w:szCs w:val="27"/>
        </w:rPr>
        <w:t xml:space="preserve">　委員会は、条例第22条第１項第５号に掲げる事項を定めたときは、当該事項を神奈川県公報により告示するものとする。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95" w:name="JUMP_SEQ_48"/>
      <w:bookmarkStart w:id="96" w:name="MOKUJI_29"/>
      <w:bookmarkStart w:id="97" w:name="JUMP_JYO_15_0_0"/>
      <w:bookmarkEnd w:id="95"/>
      <w:bookmarkEnd w:id="96"/>
      <w:r w:rsidRPr="00655954">
        <w:rPr>
          <w:rFonts w:ascii="PingFang SC" w:eastAsia="PingFang SC" w:hAnsi="PingFang SC" w:cs="宋体" w:hint="eastAsia"/>
          <w:color w:val="000000"/>
          <w:kern w:val="0"/>
          <w:sz w:val="27"/>
          <w:szCs w:val="27"/>
        </w:rPr>
        <w:t>（行政文書の目録の作成及び閲覧）</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98" w:name="JUMP_SEQ_49"/>
      <w:bookmarkEnd w:id="98"/>
      <w:r w:rsidRPr="00655954">
        <w:rPr>
          <w:rFonts w:ascii="PingFang SC" w:eastAsia="PingFang SC" w:hAnsi="PingFang SC" w:cs="宋体" w:hint="eastAsia"/>
          <w:b/>
          <w:bCs/>
          <w:color w:val="000000"/>
          <w:kern w:val="0"/>
          <w:sz w:val="27"/>
          <w:szCs w:val="27"/>
        </w:rPr>
        <w:lastRenderedPageBreak/>
        <w:t>第15条</w:t>
      </w:r>
      <w:r w:rsidRPr="00655954">
        <w:rPr>
          <w:rFonts w:ascii="PingFang SC" w:eastAsia="PingFang SC" w:hAnsi="PingFang SC" w:cs="宋体" w:hint="eastAsia"/>
          <w:color w:val="000000"/>
          <w:kern w:val="0"/>
          <w:sz w:val="27"/>
          <w:szCs w:val="27"/>
        </w:rPr>
        <w:t xml:space="preserve">　条例第29条第３項に規定する行政文書の目録（以下「目録」という。）の作成は、行政文書管理システム（行政文書の作成、管理等を行うための情報システムで総務局組織人材部文書課が所管するものをいう。）により行う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99" w:name="JUMP_SEQ_50"/>
      <w:bookmarkStart w:id="100" w:name="MOKUJI_30"/>
      <w:bookmarkEnd w:id="99"/>
      <w:bookmarkEnd w:id="100"/>
      <w:r w:rsidRPr="00655954">
        <w:rPr>
          <w:rFonts w:ascii="PingFang SC" w:eastAsia="PingFang SC" w:hAnsi="PingFang SC" w:cs="宋体" w:hint="eastAsia"/>
          <w:color w:val="000000"/>
          <w:kern w:val="0"/>
          <w:sz w:val="27"/>
          <w:szCs w:val="27"/>
        </w:rPr>
        <w:t>２　目録は、インターネットの利用により一般の閲覧に供するものとする。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01" w:name="JUMP_SEQ_51"/>
      <w:bookmarkStart w:id="102" w:name="MOKUJI_31"/>
      <w:bookmarkEnd w:id="97"/>
      <w:bookmarkEnd w:id="101"/>
      <w:bookmarkEnd w:id="102"/>
      <w:r w:rsidRPr="00655954">
        <w:rPr>
          <w:rFonts w:ascii="PingFang SC" w:eastAsia="PingFang SC" w:hAnsi="PingFang SC" w:cs="宋体" w:hint="eastAsia"/>
          <w:color w:val="000000"/>
          <w:kern w:val="0"/>
          <w:sz w:val="27"/>
          <w:szCs w:val="27"/>
        </w:rPr>
        <w:t>３　前２項に規定するもののほか、目録の作成及び閲覧に関し必要な事項は、委員会が別に定める。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03" w:name="JUMP_SEQ_52"/>
      <w:bookmarkStart w:id="104" w:name="MOKUJI_32"/>
      <w:bookmarkStart w:id="105" w:name="JUMP_JYO_16_0_0"/>
      <w:bookmarkEnd w:id="103"/>
      <w:bookmarkEnd w:id="104"/>
      <w:r w:rsidRPr="00655954">
        <w:rPr>
          <w:rFonts w:ascii="PingFang SC" w:eastAsia="PingFang SC" w:hAnsi="PingFang SC" w:cs="宋体" w:hint="eastAsia"/>
          <w:color w:val="000000"/>
          <w:kern w:val="0"/>
          <w:sz w:val="27"/>
          <w:szCs w:val="27"/>
        </w:rPr>
        <w:t>（実施細目）</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06" w:name="JUMP_SEQ_53"/>
      <w:bookmarkEnd w:id="105"/>
      <w:bookmarkEnd w:id="106"/>
      <w:r w:rsidRPr="00655954">
        <w:rPr>
          <w:rFonts w:ascii="PingFang SC" w:eastAsia="PingFang SC" w:hAnsi="PingFang SC" w:cs="宋体" w:hint="eastAsia"/>
          <w:b/>
          <w:bCs/>
          <w:color w:val="000000"/>
          <w:kern w:val="0"/>
          <w:sz w:val="27"/>
          <w:szCs w:val="27"/>
        </w:rPr>
        <w:t>第16条</w:t>
      </w:r>
      <w:r w:rsidRPr="00655954">
        <w:rPr>
          <w:rFonts w:ascii="PingFang SC" w:eastAsia="PingFang SC" w:hAnsi="PingFang SC" w:cs="宋体" w:hint="eastAsia"/>
          <w:color w:val="000000"/>
          <w:kern w:val="0"/>
          <w:sz w:val="27"/>
          <w:szCs w:val="27"/>
        </w:rPr>
        <w:t xml:space="preserve">　この規程に定めるもののほか、条例の施行に関し必要な事項は、神奈川県選挙管理委員会委員長が別に定める。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07" w:name="JUMP_SEQ_54"/>
      <w:bookmarkStart w:id="108" w:name="MOKUJI_33"/>
      <w:bookmarkEnd w:id="107"/>
      <w:bookmarkEnd w:id="108"/>
      <w:r w:rsidRPr="00655954">
        <w:rPr>
          <w:rFonts w:ascii="PingFang SC" w:eastAsia="PingFang SC" w:hAnsi="PingFang SC" w:cs="宋体" w:hint="eastAsia"/>
          <w:color w:val="000000"/>
          <w:kern w:val="0"/>
          <w:sz w:val="27"/>
          <w:szCs w:val="27"/>
        </w:rPr>
        <w:t>附　則</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09" w:name="JUMP_SEQ_55"/>
      <w:bookmarkStart w:id="110" w:name="MOKUJI_34"/>
      <w:bookmarkEnd w:id="109"/>
      <w:bookmarkEnd w:id="110"/>
      <w:r w:rsidRPr="00655954">
        <w:rPr>
          <w:rFonts w:ascii="PingFang SC" w:eastAsia="PingFang SC" w:hAnsi="PingFang SC" w:cs="宋体" w:hint="eastAsia"/>
          <w:color w:val="000000"/>
          <w:kern w:val="0"/>
          <w:sz w:val="27"/>
          <w:szCs w:val="27"/>
        </w:rPr>
        <w:t>（施行期日）</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11" w:name="JUMP_SEQ_56"/>
      <w:bookmarkEnd w:id="111"/>
      <w:r w:rsidRPr="00655954">
        <w:rPr>
          <w:rFonts w:ascii="PingFang SC" w:eastAsia="PingFang SC" w:hAnsi="PingFang SC" w:cs="宋体" w:hint="eastAsia"/>
          <w:color w:val="000000"/>
          <w:kern w:val="0"/>
          <w:sz w:val="27"/>
          <w:szCs w:val="27"/>
        </w:rPr>
        <w:t>１　この告示は、平成12年４月１日から施行する。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12" w:name="JUMP_SEQ_57"/>
      <w:bookmarkStart w:id="113" w:name="MOKUJI_35"/>
      <w:bookmarkEnd w:id="112"/>
      <w:bookmarkEnd w:id="113"/>
      <w:r w:rsidRPr="00655954">
        <w:rPr>
          <w:rFonts w:ascii="PingFang SC" w:eastAsia="PingFang SC" w:hAnsi="PingFang SC" w:cs="宋体" w:hint="eastAsia"/>
          <w:color w:val="000000"/>
          <w:kern w:val="0"/>
          <w:sz w:val="27"/>
          <w:szCs w:val="27"/>
        </w:rPr>
        <w:t>（神奈川県の機関の公文書の公開に関する条例施行規程の廃止）</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14" w:name="JUMP_SEQ_58"/>
      <w:bookmarkEnd w:id="114"/>
      <w:r w:rsidRPr="00655954">
        <w:rPr>
          <w:rFonts w:ascii="PingFang SC" w:eastAsia="PingFang SC" w:hAnsi="PingFang SC" w:cs="宋体" w:hint="eastAsia"/>
          <w:color w:val="000000"/>
          <w:kern w:val="0"/>
          <w:sz w:val="27"/>
          <w:szCs w:val="27"/>
        </w:rPr>
        <w:t>２　神奈川県の機関の公文書の公開に関する条例施行規程（昭和58年神奈川県選挙管理委員会告示第32号。以下「旧規程」という。）は、廃止する。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15" w:name="JUMP_SEQ_59"/>
      <w:bookmarkStart w:id="116" w:name="MOKUJI_36"/>
      <w:bookmarkEnd w:id="115"/>
      <w:bookmarkEnd w:id="116"/>
      <w:r w:rsidRPr="00655954">
        <w:rPr>
          <w:rFonts w:ascii="PingFang SC" w:eastAsia="PingFang SC" w:hAnsi="PingFang SC" w:cs="宋体" w:hint="eastAsia"/>
          <w:color w:val="000000"/>
          <w:kern w:val="0"/>
          <w:sz w:val="27"/>
          <w:szCs w:val="27"/>
        </w:rPr>
        <w:t>（経過措置）</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17" w:name="JUMP_SEQ_60"/>
      <w:bookmarkEnd w:id="58"/>
      <w:bookmarkEnd w:id="117"/>
      <w:r w:rsidRPr="00655954">
        <w:rPr>
          <w:rFonts w:ascii="PingFang SC" w:eastAsia="PingFang SC" w:hAnsi="PingFang SC" w:cs="宋体" w:hint="eastAsia"/>
          <w:color w:val="000000"/>
          <w:kern w:val="0"/>
          <w:sz w:val="27"/>
          <w:szCs w:val="27"/>
        </w:rPr>
        <w:t>３　この告示の施行前に旧規程の規定によって行われた処分、手続その他の行為でこの告示の施行の際現に効力を有するものは、この告示の相当規定によって行われた処分、手続その他の行為とみなす。</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18" w:name="JUMP_KOU_4_0"/>
      <w:bookmarkStart w:id="119" w:name="JUMP_SEQ_61"/>
      <w:bookmarkStart w:id="120" w:name="MOKUJI_37"/>
      <w:bookmarkEnd w:id="118"/>
      <w:bookmarkEnd w:id="119"/>
      <w:bookmarkEnd w:id="120"/>
      <w:r w:rsidRPr="00655954">
        <w:rPr>
          <w:rFonts w:ascii="PingFang SC" w:eastAsia="PingFang SC" w:hAnsi="PingFang SC" w:cs="宋体" w:hint="eastAsia"/>
          <w:color w:val="000000"/>
          <w:kern w:val="0"/>
          <w:sz w:val="27"/>
          <w:szCs w:val="27"/>
        </w:rPr>
        <w:lastRenderedPageBreak/>
        <w:t>４　旧規程に定める様式に基づいて作成した用紙は、なお当分の間、必要な調整をして使用することができる。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21" w:name="JUMP_SEQ_62"/>
      <w:bookmarkStart w:id="122" w:name="MOKUJI_38"/>
      <w:bookmarkStart w:id="123" w:name="JUMP_SEQ_63"/>
      <w:bookmarkStart w:id="124" w:name="MOKUJI_39"/>
      <w:bookmarkStart w:id="125" w:name="JUMP_FUSOKU_CODE_41792500004300000000"/>
      <w:bookmarkEnd w:id="121"/>
      <w:bookmarkEnd w:id="122"/>
      <w:bookmarkEnd w:id="123"/>
      <w:bookmarkEnd w:id="124"/>
      <w:r w:rsidRPr="00655954">
        <w:rPr>
          <w:rFonts w:ascii="PingFang SC" w:eastAsia="PingFang SC" w:hAnsi="PingFang SC" w:cs="宋体" w:hint="eastAsia"/>
          <w:color w:val="000000"/>
          <w:kern w:val="0"/>
          <w:sz w:val="27"/>
          <w:szCs w:val="27"/>
        </w:rPr>
        <w:t>附　則（平成17年３月29日選挙管理委員会告示第43号）</w:t>
      </w:r>
    </w:p>
    <w:p w:rsidR="00655954" w:rsidRPr="00655954" w:rsidRDefault="00655954" w:rsidP="00655954">
      <w:pPr>
        <w:widowControl/>
        <w:ind w:firstLine="200"/>
        <w:jc w:val="left"/>
        <w:rPr>
          <w:rFonts w:ascii="PingFang SC" w:eastAsia="PingFang SC" w:hAnsi="PingFang SC" w:cs="宋体" w:hint="eastAsia"/>
          <w:color w:val="000000"/>
          <w:kern w:val="0"/>
          <w:sz w:val="27"/>
          <w:szCs w:val="27"/>
        </w:rPr>
      </w:pPr>
      <w:bookmarkStart w:id="126" w:name="JUMP_SEQ_64"/>
      <w:bookmarkEnd w:id="125"/>
      <w:bookmarkEnd w:id="126"/>
      <w:r w:rsidRPr="00655954">
        <w:rPr>
          <w:rFonts w:ascii="PingFang SC" w:eastAsia="PingFang SC" w:hAnsi="PingFang SC" w:cs="宋体" w:hint="eastAsia"/>
          <w:color w:val="000000"/>
          <w:kern w:val="0"/>
          <w:sz w:val="27"/>
          <w:szCs w:val="27"/>
        </w:rPr>
        <w:t>この告示は、平成17年４月１日から施行する。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27" w:name="JUMP_SEQ_65"/>
      <w:bookmarkStart w:id="128" w:name="MOKUJI_40"/>
      <w:bookmarkStart w:id="129" w:name="JUMP_FUSOKU_CODE_42292500003500000000"/>
      <w:bookmarkEnd w:id="127"/>
      <w:bookmarkEnd w:id="128"/>
      <w:r w:rsidRPr="00655954">
        <w:rPr>
          <w:rFonts w:ascii="PingFang SC" w:eastAsia="PingFang SC" w:hAnsi="PingFang SC" w:cs="宋体" w:hint="eastAsia"/>
          <w:color w:val="000000"/>
          <w:kern w:val="0"/>
          <w:sz w:val="27"/>
          <w:szCs w:val="27"/>
        </w:rPr>
        <w:t>附　則（平成22年３月30日選挙管理委員会告示第35号）</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30" w:name="JUMP_SEQ_66"/>
      <w:bookmarkStart w:id="131" w:name="MOKUJI_41"/>
      <w:bookmarkEnd w:id="130"/>
      <w:bookmarkEnd w:id="131"/>
      <w:r w:rsidRPr="00655954">
        <w:rPr>
          <w:rFonts w:ascii="PingFang SC" w:eastAsia="PingFang SC" w:hAnsi="PingFang SC" w:cs="宋体" w:hint="eastAsia"/>
          <w:color w:val="000000"/>
          <w:kern w:val="0"/>
          <w:sz w:val="27"/>
          <w:szCs w:val="27"/>
        </w:rPr>
        <w:t>１　この告示は、平成22年４月１日から施行する。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32" w:name="JUMP_SEQ_67"/>
      <w:bookmarkStart w:id="133" w:name="MOKUJI_42"/>
      <w:bookmarkEnd w:id="129"/>
      <w:bookmarkEnd w:id="132"/>
      <w:bookmarkEnd w:id="133"/>
      <w:r w:rsidRPr="00655954">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34" w:name="JUMP_SEQ_68"/>
      <w:bookmarkStart w:id="135" w:name="MOKUJI_43"/>
      <w:bookmarkStart w:id="136" w:name="JUMP_FUSOKU_CODE_42292500005400000000"/>
      <w:bookmarkEnd w:id="134"/>
      <w:bookmarkEnd w:id="135"/>
      <w:r w:rsidRPr="00655954">
        <w:rPr>
          <w:rFonts w:ascii="PingFang SC" w:eastAsia="PingFang SC" w:hAnsi="PingFang SC" w:cs="宋体" w:hint="eastAsia"/>
          <w:color w:val="000000"/>
          <w:kern w:val="0"/>
          <w:sz w:val="27"/>
          <w:szCs w:val="27"/>
        </w:rPr>
        <w:t>附　則（平成22年５月28日選挙管理委員会告示第54号）</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37" w:name="JUMP_SEQ_69"/>
      <w:bookmarkStart w:id="138" w:name="MOKUJI_44"/>
      <w:bookmarkEnd w:id="137"/>
      <w:bookmarkEnd w:id="138"/>
      <w:r w:rsidRPr="00655954">
        <w:rPr>
          <w:rFonts w:ascii="PingFang SC" w:eastAsia="PingFang SC" w:hAnsi="PingFang SC" w:cs="宋体" w:hint="eastAsia"/>
          <w:color w:val="000000"/>
          <w:kern w:val="0"/>
          <w:sz w:val="27"/>
          <w:szCs w:val="27"/>
        </w:rPr>
        <w:t>１　この告示は、平成22年６月１日から施行する。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39" w:name="JUMP_SEQ_70"/>
      <w:bookmarkStart w:id="140" w:name="MOKUJI_45"/>
      <w:bookmarkEnd w:id="136"/>
      <w:bookmarkEnd w:id="139"/>
      <w:bookmarkEnd w:id="140"/>
      <w:r w:rsidRPr="00655954">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41" w:name="JUMP_SEQ_71"/>
      <w:bookmarkStart w:id="142" w:name="MOKUJI_46"/>
      <w:bookmarkStart w:id="143" w:name="JUMP_FUSOKU_CODE_42592500001600000000"/>
      <w:bookmarkEnd w:id="141"/>
      <w:bookmarkEnd w:id="142"/>
      <w:r w:rsidRPr="00655954">
        <w:rPr>
          <w:rFonts w:ascii="PingFang SC" w:eastAsia="PingFang SC" w:hAnsi="PingFang SC" w:cs="宋体" w:hint="eastAsia"/>
          <w:color w:val="000000"/>
          <w:kern w:val="0"/>
          <w:sz w:val="27"/>
          <w:szCs w:val="27"/>
        </w:rPr>
        <w:t>附　則（平成25年４月30日選挙管理委員会告示第16号）</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44" w:name="JUMP_SEQ_72"/>
      <w:bookmarkStart w:id="145" w:name="MOKUJI_47"/>
      <w:bookmarkEnd w:id="144"/>
      <w:bookmarkEnd w:id="145"/>
      <w:r w:rsidRPr="00655954">
        <w:rPr>
          <w:rFonts w:ascii="PingFang SC" w:eastAsia="PingFang SC" w:hAnsi="PingFang SC" w:cs="宋体" w:hint="eastAsia"/>
          <w:color w:val="000000"/>
          <w:kern w:val="0"/>
          <w:sz w:val="27"/>
          <w:szCs w:val="27"/>
        </w:rPr>
        <w:t>１　この告示は、公表の日から施行する。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46" w:name="JUMP_SEQ_73"/>
      <w:bookmarkStart w:id="147" w:name="MOKUJI_48"/>
      <w:bookmarkEnd w:id="143"/>
      <w:bookmarkEnd w:id="146"/>
      <w:bookmarkEnd w:id="147"/>
      <w:r w:rsidRPr="00655954">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48" w:name="JUMP_SEQ_74"/>
      <w:bookmarkStart w:id="149" w:name="MOKUJI_49"/>
      <w:bookmarkStart w:id="150" w:name="JUMP_FUSOKU_CODE_42892500002400000000"/>
      <w:bookmarkEnd w:id="148"/>
      <w:bookmarkEnd w:id="149"/>
      <w:r w:rsidRPr="00655954">
        <w:rPr>
          <w:rFonts w:ascii="PingFang SC" w:eastAsia="PingFang SC" w:hAnsi="PingFang SC" w:cs="宋体" w:hint="eastAsia"/>
          <w:color w:val="000000"/>
          <w:kern w:val="0"/>
          <w:sz w:val="27"/>
          <w:szCs w:val="27"/>
        </w:rPr>
        <w:t>附　則（平成28年３月29日選挙管理委員会告示第24号）</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51" w:name="JUMP_SEQ_75"/>
      <w:bookmarkStart w:id="152" w:name="MOKUJI_50"/>
      <w:bookmarkEnd w:id="151"/>
      <w:bookmarkEnd w:id="152"/>
      <w:r w:rsidRPr="00655954">
        <w:rPr>
          <w:rFonts w:ascii="PingFang SC" w:eastAsia="PingFang SC" w:hAnsi="PingFang SC" w:cs="宋体" w:hint="eastAsia"/>
          <w:color w:val="000000"/>
          <w:kern w:val="0"/>
          <w:sz w:val="27"/>
          <w:szCs w:val="27"/>
        </w:rPr>
        <w:t>１　この告示は、平成28年４月１日から施行する。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53" w:name="JUMP_SEQ_76"/>
      <w:bookmarkStart w:id="154" w:name="MOKUJI_51"/>
      <w:bookmarkEnd w:id="150"/>
      <w:bookmarkEnd w:id="153"/>
      <w:bookmarkEnd w:id="154"/>
      <w:r w:rsidRPr="00655954">
        <w:rPr>
          <w:rFonts w:ascii="PingFang SC" w:eastAsia="PingFang SC" w:hAnsi="PingFang SC" w:cs="宋体" w:hint="eastAsia"/>
          <w:color w:val="000000"/>
          <w:kern w:val="0"/>
          <w:sz w:val="27"/>
          <w:szCs w:val="27"/>
        </w:rPr>
        <w:t>２　改正前の様式に基づいて作成した用紙は、なお当分の間、必要な調整をして使用することができる。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55" w:name="JUMP_SEQ_77"/>
      <w:bookmarkStart w:id="156" w:name="MOKUJI_52"/>
      <w:bookmarkStart w:id="157" w:name="JUMP_FUSOKU_CODE_43092500002100000000"/>
      <w:bookmarkEnd w:id="155"/>
      <w:bookmarkEnd w:id="156"/>
      <w:r w:rsidRPr="00655954">
        <w:rPr>
          <w:rFonts w:ascii="PingFang SC" w:eastAsia="PingFang SC" w:hAnsi="PingFang SC" w:cs="宋体" w:hint="eastAsia"/>
          <w:color w:val="000000"/>
          <w:kern w:val="0"/>
          <w:sz w:val="27"/>
          <w:szCs w:val="27"/>
        </w:rPr>
        <w:t>附　則（平成30年７月24日選挙管理委員会告示第21号）</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58" w:name="JUMP_SEQ_78"/>
      <w:bookmarkStart w:id="159" w:name="MOKUJI_53"/>
      <w:bookmarkEnd w:id="14"/>
      <w:bookmarkEnd w:id="158"/>
      <w:bookmarkEnd w:id="159"/>
      <w:r w:rsidRPr="00655954">
        <w:rPr>
          <w:rFonts w:ascii="PingFang SC" w:eastAsia="PingFang SC" w:hAnsi="PingFang SC" w:cs="宋体" w:hint="eastAsia"/>
          <w:color w:val="000000"/>
          <w:kern w:val="0"/>
          <w:sz w:val="27"/>
          <w:szCs w:val="27"/>
        </w:rPr>
        <w:t>１　この告示は、公表の日から施行する。</w:t>
      </w:r>
    </w:p>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bookmarkStart w:id="160" w:name="JUMP_SEQ_79"/>
      <w:bookmarkStart w:id="161" w:name="MOKUJI_54"/>
      <w:bookmarkEnd w:id="29"/>
      <w:bookmarkEnd w:id="157"/>
      <w:bookmarkEnd w:id="160"/>
      <w:bookmarkEnd w:id="161"/>
      <w:r w:rsidRPr="00655954">
        <w:rPr>
          <w:rFonts w:ascii="PingFang SC" w:eastAsia="PingFang SC" w:hAnsi="PingFang SC" w:cs="宋体" w:hint="eastAsia"/>
          <w:color w:val="000000"/>
          <w:kern w:val="0"/>
          <w:sz w:val="27"/>
          <w:szCs w:val="27"/>
        </w:rPr>
        <w:lastRenderedPageBreak/>
        <w:t>２　改正後の第15条の規定は、この告示の施行の日以後に作成された行政文書の目録について適用し、同日前に作成された行政文書の目録については、なお従前の例による。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62" w:name="JUMP_SEQ_80"/>
      <w:bookmarkStart w:id="163" w:name="MOKUJI_55"/>
      <w:bookmarkStart w:id="164" w:name="JUMP_FUSOKU_CODE_43192500001600000000"/>
      <w:bookmarkEnd w:id="162"/>
      <w:bookmarkEnd w:id="163"/>
      <w:r w:rsidRPr="00655954">
        <w:rPr>
          <w:rFonts w:ascii="PingFang SC" w:eastAsia="PingFang SC" w:hAnsi="PingFang SC" w:cs="宋体" w:hint="eastAsia"/>
          <w:color w:val="000000"/>
          <w:kern w:val="0"/>
          <w:sz w:val="27"/>
          <w:szCs w:val="27"/>
        </w:rPr>
        <w:t>附　則（平成31年３月19日選挙管理委員会告示第16号）</w:t>
      </w:r>
    </w:p>
    <w:p w:rsidR="00655954" w:rsidRPr="00655954" w:rsidRDefault="00655954" w:rsidP="00655954">
      <w:pPr>
        <w:widowControl/>
        <w:ind w:firstLine="200"/>
        <w:jc w:val="left"/>
        <w:rPr>
          <w:rFonts w:ascii="PingFang SC" w:eastAsia="PingFang SC" w:hAnsi="PingFang SC" w:cs="宋体" w:hint="eastAsia"/>
          <w:color w:val="000000"/>
          <w:kern w:val="0"/>
          <w:sz w:val="27"/>
          <w:szCs w:val="27"/>
        </w:rPr>
      </w:pPr>
      <w:bookmarkStart w:id="165" w:name="JUMP_SEQ_81"/>
      <w:bookmarkEnd w:id="164"/>
      <w:bookmarkEnd w:id="165"/>
      <w:r w:rsidRPr="00655954">
        <w:rPr>
          <w:rFonts w:ascii="PingFang SC" w:eastAsia="PingFang SC" w:hAnsi="PingFang SC" w:cs="宋体" w:hint="eastAsia"/>
          <w:color w:val="000000"/>
          <w:kern w:val="0"/>
          <w:sz w:val="27"/>
          <w:szCs w:val="27"/>
        </w:rPr>
        <w:t>この告示は、平成31年４月１日から施行する。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66" w:name="JUMP_SEQ_82"/>
      <w:bookmarkStart w:id="167" w:name="MOKUJI_56"/>
      <w:bookmarkStart w:id="168" w:name="JUMP_FUSOKU_CODE_50192500001400000000"/>
      <w:bookmarkEnd w:id="166"/>
      <w:bookmarkEnd w:id="167"/>
      <w:r w:rsidRPr="00655954">
        <w:rPr>
          <w:rFonts w:ascii="PingFang SC" w:eastAsia="PingFang SC" w:hAnsi="PingFang SC" w:cs="宋体" w:hint="eastAsia"/>
          <w:color w:val="000000"/>
          <w:kern w:val="0"/>
          <w:sz w:val="27"/>
          <w:szCs w:val="27"/>
        </w:rPr>
        <w:t>附　則（令和元年６月21日選挙管理委員会告示第14号）</w:t>
      </w:r>
    </w:p>
    <w:p w:rsidR="00655954" w:rsidRPr="00655954" w:rsidRDefault="00655954" w:rsidP="00655954">
      <w:pPr>
        <w:widowControl/>
        <w:ind w:firstLine="200"/>
        <w:jc w:val="left"/>
        <w:rPr>
          <w:rFonts w:ascii="PingFang SC" w:eastAsia="PingFang SC" w:hAnsi="PingFang SC" w:cs="宋体" w:hint="eastAsia"/>
          <w:color w:val="000000"/>
          <w:kern w:val="0"/>
          <w:sz w:val="27"/>
          <w:szCs w:val="27"/>
        </w:rPr>
      </w:pPr>
      <w:bookmarkStart w:id="169" w:name="JUMP_SEQ_83"/>
      <w:bookmarkEnd w:id="168"/>
      <w:bookmarkEnd w:id="169"/>
      <w:r w:rsidRPr="00655954">
        <w:rPr>
          <w:rFonts w:ascii="PingFang SC" w:eastAsia="PingFang SC" w:hAnsi="PingFang SC" w:cs="宋体" w:hint="eastAsia"/>
          <w:color w:val="000000"/>
          <w:kern w:val="0"/>
          <w:sz w:val="27"/>
          <w:szCs w:val="27"/>
        </w:rPr>
        <w:t>この告示は、令和元年７月１日から施行する。</w:t>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70" w:name="JUMP_SEQ_84"/>
      <w:bookmarkStart w:id="171" w:name="MOKUJI_57"/>
      <w:bookmarkStart w:id="172" w:name="JUMP_SEQ_85"/>
      <w:bookmarkEnd w:id="170"/>
      <w:bookmarkEnd w:id="171"/>
      <w:bookmarkEnd w:id="172"/>
      <w:r w:rsidRPr="00655954">
        <w:rPr>
          <w:rFonts w:ascii="PingFang SC" w:eastAsia="PingFang SC" w:hAnsi="PingFang SC" w:cs="宋体"/>
          <w:noProof/>
          <w:color w:val="0000FF"/>
          <w:kern w:val="0"/>
          <w:sz w:val="27"/>
          <w:szCs w:val="27"/>
        </w:rPr>
        <mc:AlternateContent>
          <mc:Choice Requires="wps">
            <w:drawing>
              <wp:inline distT="0" distB="0" distL="0" distR="0">
                <wp:extent cx="302260" cy="302260"/>
                <wp:effectExtent l="0" t="0" r="0" b="0"/>
                <wp:docPr id="22" name="矩形 22" descr="https://en3-jg.d1-law.com/kanagawa-ken/download_RTF.gif">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E03A7" id="矩形 22" o:spid="_x0000_s1026" alt="https://en3-jg.d1-law.com/kanagawa-ken/download_RTF.gif" href="https://en3-jg.d1-law.com/kanagawa-kenw/41292500002800000000/50192500001400000000/yousiki00164.rtf" target="&quot;_blank&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" o:button="t" filled="f" stroked="f">
                <v:fill o:detectmouseclick="t"/>
                <o:lock v:ext="edit" aspectratio="t"/>
                <w10:anchorlock/>
              </v:rect>
            </w:pict>
          </mc:Fallback>
        </mc:AlternateContent>
      </w:r>
      <w:r w:rsidRPr="00655954">
        <w:rPr>
          <w:rFonts w:ascii="PingFang SC" w:eastAsia="PingFang SC" w:hAnsi="PingFang SC" w:cs="宋体" w:hint="eastAsia"/>
          <w:color w:val="000000"/>
          <w:kern w:val="0"/>
          <w:sz w:val="27"/>
          <w:szCs w:val="27"/>
        </w:rPr>
        <w:t>第１号様式</w:t>
      </w:r>
      <w:bookmarkStart w:id="173" w:name="MOKUJI_58"/>
      <w:bookmarkEnd w:id="173"/>
      <w:r w:rsidRPr="00655954">
        <w:rPr>
          <w:rFonts w:ascii="PingFang SC" w:eastAsia="PingFang SC" w:hAnsi="PingFang SC" w:cs="宋体" w:hint="eastAsia"/>
          <w:color w:val="000000"/>
          <w:kern w:val="0"/>
          <w:sz w:val="27"/>
          <w:szCs w:val="27"/>
        </w:rPr>
        <w:t>（第３条関係）（用紙　日本産業規格Ａ４縦長型）</w:t>
      </w:r>
    </w:p>
    <w:bookmarkStart w:id="174" w:name="JUMP_SEQ_86"/>
    <w:bookmarkEnd w:id="174"/>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"https://en3-jg.d1-law.com/kanagawa-kenw/41292500002800000000/50192500001400000000/000067-003-1_c39c.gif"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7415530"/>
            <wp:effectExtent l="0" t="0" r="0" b="1270"/>
            <wp:docPr id="21" name="图片 21" descr="第１号様式（第３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第３条関係）（用紙　日本産業規格Ａ４縦長型）"/>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0" cy="7415530"/>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75" w:name="JUMP_SEQ_87"/>
      <w:bookmarkEnd w:id="175"/>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20" name="图片 20" descr="https://en3-jg.d1-law.com/kanagawa-ken/download_RTF.gif">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download_RTF.gif">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第２号様式</w:t>
      </w:r>
      <w:bookmarkStart w:id="176" w:name="MOKUJI_59"/>
      <w:bookmarkEnd w:id="176"/>
      <w:r w:rsidRPr="00655954">
        <w:rPr>
          <w:rFonts w:ascii="PingFang SC" w:eastAsia="PingFang SC" w:hAnsi="PingFang SC" w:cs="宋体" w:hint="eastAsia"/>
          <w:color w:val="000000"/>
          <w:kern w:val="0"/>
          <w:sz w:val="27"/>
          <w:szCs w:val="27"/>
        </w:rPr>
        <w:t>（第４条関係）（用紙　日本産業規格Ａ４縦長型）</w:t>
      </w:r>
    </w:p>
    <w:bookmarkStart w:id="177" w:name="JUMP_SEQ_88"/>
    <w:bookmarkEnd w:id="177"/>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"https://en3-jg.d1-law.com/kanagawa-kenw/41292500002800000000/50192500001400000000/000067-004-1_c39c.gif"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7632065"/>
            <wp:effectExtent l="0" t="0" r="0" b="635"/>
            <wp:docPr id="19" name="图片 19" descr="第２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２号様式（第４条関係）（用紙　日本産業規格Ａ４縦長型）"/>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0" cy="7632065"/>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78" w:name="JUMP_SEQ_89"/>
      <w:bookmarkEnd w:id="178"/>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18" name="图片 18" descr="https://en3-jg.d1-law.com/kanagawa-ken/download_RTF.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3-jg.d1-law.com/kanagawa-ken/download_RTF.gif">
                      <a:hlinkClick r:id="rId20"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第３号様式</w:t>
      </w:r>
      <w:bookmarkStart w:id="179" w:name="MOKUJI_60"/>
      <w:bookmarkEnd w:id="179"/>
      <w:r w:rsidRPr="00655954">
        <w:rPr>
          <w:rFonts w:ascii="PingFang SC" w:eastAsia="PingFang SC" w:hAnsi="PingFang SC" w:cs="宋体" w:hint="eastAsia"/>
          <w:color w:val="000000"/>
          <w:kern w:val="0"/>
          <w:sz w:val="27"/>
          <w:szCs w:val="27"/>
        </w:rPr>
        <w:t>（第４条関係）（用紙　日本産業規格Ａ４縦長型）</w:t>
      </w:r>
    </w:p>
    <w:bookmarkStart w:id="180" w:name="JUMP_SEQ_90"/>
    <w:bookmarkEnd w:id="180"/>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"https://en3-jg.d1-law.com/kanagawa-kenw/41292500002800000000/50192500001400000000/000067-005-1_c39c.gif"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7520305"/>
            <wp:effectExtent l="0" t="0" r="0" b="0"/>
            <wp:docPr id="17" name="图片 17" descr="第３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第３号様式（第４条関係）（用紙　日本産業規格Ａ４縦長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0" cy="7520305"/>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81" w:name="JUMP_SEQ_91"/>
      <w:bookmarkEnd w:id="181"/>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16" name="图片 16" descr="https://en3-jg.d1-law.com/kanagawa-ken/download_RTF.gif">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3-jg.d1-law.com/kanagawa-ken/download_RTF.gif">
                      <a:hlinkClick r:id="rId22"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第４号様式</w:t>
      </w:r>
      <w:bookmarkStart w:id="182" w:name="MOKUJI_61"/>
      <w:bookmarkEnd w:id="182"/>
      <w:r w:rsidRPr="00655954">
        <w:rPr>
          <w:rFonts w:ascii="PingFang SC" w:eastAsia="PingFang SC" w:hAnsi="PingFang SC" w:cs="宋体" w:hint="eastAsia"/>
          <w:color w:val="000000"/>
          <w:kern w:val="0"/>
          <w:sz w:val="27"/>
          <w:szCs w:val="27"/>
        </w:rPr>
        <w:t>（第４条関係）（用紙　日本産業規格Ａ４縦長型）</w:t>
      </w:r>
    </w:p>
    <w:bookmarkStart w:id="183" w:name="JUMP_SEQ_92"/>
    <w:bookmarkEnd w:id="183"/>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"https://en3-jg.d1-law.com/kanagawa-kenw/41292500002800000000/50192500001400000000/000067-006-1_c39c.gif"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7079615"/>
            <wp:effectExtent l="0" t="0" r="0" b="0"/>
            <wp:docPr id="15" name="图片 15" descr="第４号様式（第４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第４号様式（第４条関係）（用紙　日本産業規格Ａ４縦長型）"/>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0500" cy="7079615"/>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84" w:name="JUMP_SEQ_93"/>
      <w:bookmarkEnd w:id="184"/>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14" name="图片 14" descr="https://en3-jg.d1-law.com/kanagawa-ken/download_RTF.gif">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3-jg.d1-law.com/kanagawa-ken/download_RTF.gif">
                      <a:hlinkClick r:id="rId24"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第５号様式</w:t>
      </w:r>
      <w:bookmarkStart w:id="185" w:name="MOKUJI_62"/>
      <w:bookmarkEnd w:id="185"/>
      <w:r w:rsidRPr="00655954">
        <w:rPr>
          <w:rFonts w:ascii="PingFang SC" w:eastAsia="PingFang SC" w:hAnsi="PingFang SC" w:cs="宋体" w:hint="eastAsia"/>
          <w:color w:val="000000"/>
          <w:kern w:val="0"/>
          <w:sz w:val="27"/>
          <w:szCs w:val="27"/>
        </w:rPr>
        <w:t>（第５条関係）（用紙　日本産業規格Ａ４縦長型）</w:t>
      </w:r>
    </w:p>
    <w:bookmarkStart w:id="186" w:name="JUMP_SEQ_94"/>
    <w:bookmarkEnd w:id="186"/>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"https://en3-jg.d1-law.com/kanagawa-kenw/41292500002800000000/50192500001400000000/000067-007-1_c39c.gif"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5530215"/>
            <wp:effectExtent l="0" t="0" r="0" b="0"/>
            <wp:docPr id="13" name="图片 13" descr="第５号様式（第５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第５号様式（第５条関係）（用紙　日本産業規格Ａ４縦長型）"/>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0" cy="5530215"/>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87" w:name="JUMP_SEQ_95"/>
      <w:bookmarkEnd w:id="187"/>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12" name="图片 12" descr="https://en3-jg.d1-law.com/kanagawa-ken/download_RTF.gif">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3-jg.d1-law.com/kanagawa-ken/download_RTF.gif">
                      <a:hlinkClick r:id="rId26"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第６号様式</w:t>
      </w:r>
      <w:bookmarkStart w:id="188" w:name="MOKUJI_63"/>
      <w:bookmarkEnd w:id="188"/>
      <w:r w:rsidRPr="00655954">
        <w:rPr>
          <w:rFonts w:ascii="PingFang SC" w:eastAsia="PingFang SC" w:hAnsi="PingFang SC" w:cs="宋体" w:hint="eastAsia"/>
          <w:color w:val="000000"/>
          <w:kern w:val="0"/>
          <w:sz w:val="27"/>
          <w:szCs w:val="27"/>
        </w:rPr>
        <w:t>（第５条関係）（用紙　日本産業規格Ａ４縦長型）</w:t>
      </w:r>
    </w:p>
    <w:bookmarkStart w:id="189" w:name="JUMP_SEQ_96"/>
    <w:bookmarkEnd w:id="189"/>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"https://en3-jg.d1-law.com/kanagawa-kenw/41292500002800000000/50192500001400000000/000067-008-1_c39c.gif"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11" name="矩形 11" descr="第６号様式（第５条関係）（用紙　日本産業規格Ａ４縦長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BB412" id="矩形 11" o:spid="_x0000_s1026" alt="第６号様式（第５条関係）（用紙　日本産業規格Ａ４縦長型）"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" filled="f" stroked="f">
                <o:lock v:ext="edit" aspectratio="t"/>
                <w10:anchorlock/>
              </v:rect>
            </w:pict>
          </mc:Fallback>
        </mc:AlternateContent>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90" w:name="JUMP_SEQ_97"/>
      <w:bookmarkEnd w:id="190"/>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10" name="图片 10" descr="https://en3-jg.d1-law.com/kanagawa-ken/download_RT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3-jg.d1-law.com/kanagawa-ken/download_RTF.gif">
                      <a:hlinkClick r:id="rId2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第７号様式</w:t>
      </w:r>
      <w:bookmarkStart w:id="191" w:name="MOKUJI_64"/>
      <w:bookmarkEnd w:id="191"/>
      <w:r w:rsidRPr="00655954">
        <w:rPr>
          <w:rFonts w:ascii="PingFang SC" w:eastAsia="PingFang SC" w:hAnsi="PingFang SC" w:cs="宋体" w:hint="eastAsia"/>
          <w:color w:val="000000"/>
          <w:kern w:val="0"/>
          <w:sz w:val="27"/>
          <w:szCs w:val="27"/>
        </w:rPr>
        <w:t>（第６条関係）（用紙　日本産業規格Ａ４縦長型）</w:t>
      </w:r>
    </w:p>
    <w:bookmarkStart w:id="192" w:name="JUMP_SEQ_98"/>
    <w:bookmarkEnd w:id="192"/>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"https://en3-jg.d1-law.com/kanagawa-kenw/41292500002800000000/50192500001400000000/000067-009-1_c39c.gif"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6360160"/>
            <wp:effectExtent l="0" t="0" r="0" b="2540"/>
            <wp:docPr id="9" name="图片 9" descr="第７号様式（第６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第７号様式（第６条関係）（用紙　日本産業規格Ａ４縦長型）"/>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0" cy="6360160"/>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93" w:name="JUMP_SEQ_99"/>
      <w:bookmarkEnd w:id="193"/>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8" name="图片 8" descr="https://en3-jg.d1-law.com/kanagawa-ken/download_RTF.gi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3-jg.d1-law.com/kanagawa-ken/download_RTF.gif">
                      <a:hlinkClick r:id="rId29"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第８号様式</w:t>
      </w:r>
      <w:bookmarkStart w:id="194" w:name="MOKUJI_65"/>
      <w:bookmarkEnd w:id="194"/>
      <w:r w:rsidRPr="00655954">
        <w:rPr>
          <w:rFonts w:ascii="PingFang SC" w:eastAsia="PingFang SC" w:hAnsi="PingFang SC" w:cs="宋体" w:hint="eastAsia"/>
          <w:color w:val="000000"/>
          <w:kern w:val="0"/>
          <w:sz w:val="27"/>
          <w:szCs w:val="27"/>
        </w:rPr>
        <w:t>（第７条関係）（用紙　日本産業規格Ａ４縦長型）</w:t>
      </w:r>
    </w:p>
    <w:bookmarkStart w:id="195" w:name="JUMP_SEQ_100"/>
    <w:bookmarkEnd w:id="195"/>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"https://en3-jg.d1-law.com/kanagawa-kenw/41292500002800000000/50192500001400000000/000067-010-1_c39c.gif"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7804785"/>
            <wp:effectExtent l="0" t="0" r="0" b="5715"/>
            <wp:docPr id="7" name="图片 7" descr="第８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第８号様式（第７条関係）（用紙　日本産業規格Ａ４縦長型）"/>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0500" cy="7804785"/>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96" w:name="JUMP_SEQ_101"/>
      <w:bookmarkEnd w:id="196"/>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6" name="图片 6" descr="https://en3-jg.d1-law.com/kanagawa-ken/download_RTF.gif">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3-jg.d1-law.com/kanagawa-ken/download_RTF.gif">
                      <a:hlinkClick r:id="rId31"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第９号様式</w:t>
      </w:r>
      <w:bookmarkStart w:id="197" w:name="MOKUJI_66"/>
      <w:bookmarkEnd w:id="197"/>
      <w:r w:rsidRPr="00655954">
        <w:rPr>
          <w:rFonts w:ascii="PingFang SC" w:eastAsia="PingFang SC" w:hAnsi="PingFang SC" w:cs="宋体" w:hint="eastAsia"/>
          <w:color w:val="000000"/>
          <w:kern w:val="0"/>
          <w:sz w:val="27"/>
          <w:szCs w:val="27"/>
        </w:rPr>
        <w:t>（第７条関係）（用紙　日本産業規格Ａ４縦長型）</w:t>
      </w:r>
    </w:p>
    <w:bookmarkStart w:id="198" w:name="JUMP_SEQ_102"/>
    <w:bookmarkEnd w:id="198"/>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"https://en3-jg.d1-law.com/kanagawa-kenw/41292500002800000000/50192500001400000000/000067-011-1_c39c.gif"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7430770"/>
            <wp:effectExtent l="0" t="0" r="0" b="0"/>
            <wp:docPr id="5" name="图片 5" descr="第９号様式（第７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第９号様式（第７条関係）（用紙　日本産業規格Ａ４縦長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70500" cy="7430770"/>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199" w:name="JUMP_SEQ_103"/>
      <w:bookmarkEnd w:id="199"/>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3-jg.d1-law.com/kanagawa-ken/download_RTF.gif">
                      <a:hlinkClick r:id="rId33"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第10号様式</w:t>
      </w:r>
      <w:bookmarkStart w:id="200" w:name="MOKUJI_67"/>
      <w:bookmarkEnd w:id="200"/>
      <w:r w:rsidRPr="00655954">
        <w:rPr>
          <w:rFonts w:ascii="PingFang SC" w:eastAsia="PingFang SC" w:hAnsi="PingFang SC" w:cs="宋体" w:hint="eastAsia"/>
          <w:color w:val="000000"/>
          <w:kern w:val="0"/>
          <w:sz w:val="27"/>
          <w:szCs w:val="27"/>
        </w:rPr>
        <w:t>（第11条関係）（用紙　日本産業規格Ａ４縦長型）</w:t>
      </w:r>
    </w:p>
    <w:bookmarkStart w:id="201" w:name="JUMP_SEQ_104"/>
    <w:bookmarkEnd w:id="201"/>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"https://en3-jg.d1-law.com/kanagawa-kenw/41292500002800000000/50192500001400000000/000067-001-1_c39c.gif"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mc:AlternateContent>
          <mc:Choice Requires="wps">
            <w:drawing>
              <wp:inline distT="0" distB="0" distL="0" distR="0">
                <wp:extent cx="302260" cy="302260"/>
                <wp:effectExtent l="0" t="0" r="0" b="0"/>
                <wp:docPr id="3" name="矩形 3" descr="第10号様式（第11条関係）（用紙　日本産業規格Ａ４縦長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4D986" id="矩形 3" o:spid="_x0000_s1026" alt="第10号様式（第11条関係）（用紙　日本産業規格Ａ４縦長型）"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" filled="f" stroked="f">
                <o:lock v:ext="edit" aspectratio="t"/>
                <w10:anchorlock/>
              </v:rect>
            </w:pict>
          </mc:Fallback>
        </mc:AlternateContent>
      </w:r>
      <w:r w:rsidRPr="00655954">
        <w:rPr>
          <w:rFonts w:ascii="PingFang SC" w:eastAsia="PingFang SC" w:hAnsi="PingFang SC" w:cs="宋体"/>
          <w:color w:val="000000"/>
          <w:kern w:val="0"/>
          <w:sz w:val="27"/>
          <w:szCs w:val="27"/>
        </w:rPr>
        <w:fldChar w:fldCharType="end"/>
      </w:r>
    </w:p>
    <w:p w:rsidR="00655954" w:rsidRPr="00655954" w:rsidRDefault="00655954" w:rsidP="00655954">
      <w:pPr>
        <w:widowControl/>
        <w:jc w:val="left"/>
        <w:rPr>
          <w:rFonts w:ascii="PingFang SC" w:eastAsia="PingFang SC" w:hAnsi="PingFang SC" w:cs="宋体" w:hint="eastAsia"/>
          <w:color w:val="000000"/>
          <w:kern w:val="0"/>
          <w:sz w:val="27"/>
          <w:szCs w:val="27"/>
        </w:rPr>
      </w:pPr>
      <w:bookmarkStart w:id="202" w:name="JUMP_SEQ_105"/>
      <w:bookmarkEnd w:id="202"/>
      <w:r w:rsidRPr="00655954">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n3-jg.d1-law.com/kanagawa-ken/download_RTF.gif">
                      <a:hlinkClick r:id="rId34"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655954">
        <w:rPr>
          <w:rFonts w:ascii="PingFang SC" w:eastAsia="PingFang SC" w:hAnsi="PingFang SC" w:cs="宋体" w:hint="eastAsia"/>
          <w:color w:val="000000"/>
          <w:kern w:val="0"/>
          <w:sz w:val="27"/>
          <w:szCs w:val="27"/>
        </w:rPr>
        <w:t>第11号様式</w:t>
      </w:r>
      <w:bookmarkStart w:id="203" w:name="MOKUJI_68"/>
      <w:bookmarkEnd w:id="203"/>
      <w:r w:rsidRPr="00655954">
        <w:rPr>
          <w:rFonts w:ascii="PingFang SC" w:eastAsia="PingFang SC" w:hAnsi="PingFang SC" w:cs="宋体" w:hint="eastAsia"/>
          <w:color w:val="000000"/>
          <w:kern w:val="0"/>
          <w:sz w:val="27"/>
          <w:szCs w:val="27"/>
        </w:rPr>
        <w:t>（第12条関係）（用紙　日本産業規格Ａ４縦長型）</w:t>
      </w:r>
    </w:p>
    <w:bookmarkStart w:id="204" w:name="JUMP_SEQ_106"/>
    <w:bookmarkEnd w:id="204"/>
    <w:p w:rsidR="00655954" w:rsidRPr="00655954" w:rsidRDefault="00655954" w:rsidP="00655954">
      <w:pPr>
        <w:widowControl/>
        <w:ind w:hanging="200"/>
        <w:jc w:val="left"/>
        <w:rPr>
          <w:rFonts w:ascii="PingFang SC" w:eastAsia="PingFang SC" w:hAnsi="PingFang SC" w:cs="宋体" w:hint="eastAsia"/>
          <w:color w:val="000000"/>
          <w:kern w:val="0"/>
          <w:sz w:val="27"/>
          <w:szCs w:val="27"/>
        </w:rPr>
      </w:pPr>
      <w:r w:rsidRPr="00655954">
        <w:rPr>
          <w:rFonts w:ascii="PingFang SC" w:eastAsia="PingFang SC" w:hAnsi="PingFang SC" w:cs="宋体"/>
          <w:color w:val="000000"/>
          <w:kern w:val="0"/>
          <w:sz w:val="27"/>
          <w:szCs w:val="27"/>
        </w:rPr>
        <w:lastRenderedPageBreak/>
        <w:fldChar w:fldCharType="begin"/>
      </w:r>
      <w:r w:rsidRPr="00655954">
        <w:rPr>
          <w:rFonts w:ascii="PingFang SC" w:eastAsia="PingFang SC" w:hAnsi="PingFang SC" w:cs="宋体"/>
          <w:color w:val="000000"/>
          <w:kern w:val="0"/>
          <w:sz w:val="27"/>
          <w:szCs w:val="27"/>
        </w:rPr>
        <w:instrText xml:space="preserve"> INCLUDEPICTURE "https://en3-jg.d1-law.com/kanagawa-kenw/41292500002800000000/50192500001400000000/000067-002-1_c39c.gif" \* MERGEFORMATINET </w:instrText>
      </w:r>
      <w:r w:rsidRPr="00655954">
        <w:rPr>
          <w:rFonts w:ascii="PingFang SC" w:eastAsia="PingFang SC" w:hAnsi="PingFang SC" w:cs="宋体"/>
          <w:color w:val="000000"/>
          <w:kern w:val="0"/>
          <w:sz w:val="27"/>
          <w:szCs w:val="27"/>
        </w:rPr>
        <w:fldChar w:fldCharType="separate"/>
      </w:r>
      <w:r w:rsidRPr="00655954">
        <w:rPr>
          <w:rFonts w:ascii="PingFang SC" w:eastAsia="PingFang SC" w:hAnsi="PingFang SC" w:cs="宋体"/>
          <w:noProof/>
          <w:color w:val="000000"/>
          <w:kern w:val="0"/>
          <w:sz w:val="27"/>
          <w:szCs w:val="27"/>
        </w:rPr>
        <w:drawing>
          <wp:inline distT="0" distB="0" distL="0" distR="0">
            <wp:extent cx="5270500" cy="5761990"/>
            <wp:effectExtent l="0" t="0" r="0" b="3810"/>
            <wp:docPr id="1" name="图片 1" descr="第11号様式（第1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第11号様式（第12条関係）（用紙　日本産業規格Ａ４縦長型）"/>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70500" cy="5761990"/>
                    </a:xfrm>
                    <a:prstGeom prst="rect">
                      <a:avLst/>
                    </a:prstGeom>
                    <a:noFill/>
                    <a:ln>
                      <a:noFill/>
                    </a:ln>
                  </pic:spPr>
                </pic:pic>
              </a:graphicData>
            </a:graphic>
          </wp:inline>
        </w:drawing>
      </w:r>
      <w:r w:rsidRPr="00655954">
        <w:rPr>
          <w:rFonts w:ascii="PingFang SC" w:eastAsia="PingFang SC" w:hAnsi="PingFang SC" w:cs="宋体"/>
          <w:color w:val="000000"/>
          <w:kern w:val="0"/>
          <w:sz w:val="27"/>
          <w:szCs w:val="27"/>
        </w:rPr>
        <w:fldChar w:fldCharType="end"/>
      </w:r>
    </w:p>
    <w:p w:rsidR="00655954" w:rsidRDefault="00655954">
      <w:bookmarkStart w:id="205" w:name="_GoBack"/>
      <w:bookmarkEnd w:id="205"/>
    </w:p>
    <w:p w:rsidR="00655954" w:rsidRDefault="00655954"/>
    <w:p w:rsidR="00655954" w:rsidRDefault="00655954"/>
    <w:p w:rsidR="00655954" w:rsidRDefault="00655954"/>
    <w:p w:rsidR="00655954" w:rsidRDefault="00655954">
      <w:pPr>
        <w:rPr>
          <w:rFonts w:hint="eastAsia"/>
        </w:rPr>
      </w:pPr>
    </w:p>
    <w:sectPr w:rsidR="0065595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54"/>
    <w:rsid w:val="00655954"/>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501D"/>
  <w15:chartTrackingRefBased/>
  <w15:docId w15:val="{2732A01C-0EAB-A443-8FBC-16C59AC2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5954"/>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655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9056">
      <w:bodyDiv w:val="1"/>
      <w:marLeft w:val="0"/>
      <w:marRight w:val="0"/>
      <w:marTop w:val="0"/>
      <w:marBottom w:val="0"/>
      <w:divBdr>
        <w:top w:val="none" w:sz="0" w:space="0" w:color="auto"/>
        <w:left w:val="none" w:sz="0" w:space="0" w:color="auto"/>
        <w:bottom w:val="none" w:sz="0" w:space="0" w:color="auto"/>
        <w:right w:val="none" w:sz="0" w:space="0" w:color="auto"/>
      </w:divBdr>
      <w:divsChild>
        <w:div w:id="715205071">
          <w:marLeft w:val="800"/>
          <w:marRight w:val="0"/>
          <w:marTop w:val="0"/>
          <w:marBottom w:val="0"/>
          <w:divBdr>
            <w:top w:val="none" w:sz="0" w:space="0" w:color="auto"/>
            <w:left w:val="none" w:sz="0" w:space="0" w:color="auto"/>
            <w:bottom w:val="none" w:sz="0" w:space="0" w:color="auto"/>
            <w:right w:val="none" w:sz="0" w:space="0" w:color="auto"/>
          </w:divBdr>
        </w:div>
        <w:div w:id="1914852054">
          <w:marLeft w:val="5000"/>
          <w:marRight w:val="0"/>
          <w:marTop w:val="0"/>
          <w:marBottom w:val="0"/>
          <w:divBdr>
            <w:top w:val="none" w:sz="0" w:space="0" w:color="auto"/>
            <w:left w:val="none" w:sz="0" w:space="0" w:color="auto"/>
            <w:bottom w:val="none" w:sz="0" w:space="0" w:color="auto"/>
            <w:right w:val="none" w:sz="0" w:space="0" w:color="auto"/>
          </w:divBdr>
        </w:div>
        <w:div w:id="1571385727">
          <w:marLeft w:val="1200"/>
          <w:marRight w:val="0"/>
          <w:marTop w:val="0"/>
          <w:marBottom w:val="0"/>
          <w:divBdr>
            <w:top w:val="none" w:sz="0" w:space="0" w:color="auto"/>
            <w:left w:val="none" w:sz="0" w:space="0" w:color="auto"/>
            <w:bottom w:val="none" w:sz="0" w:space="0" w:color="auto"/>
            <w:right w:val="none" w:sz="0" w:space="0" w:color="auto"/>
          </w:divBdr>
        </w:div>
        <w:div w:id="911814352">
          <w:marLeft w:val="600"/>
          <w:marRight w:val="0"/>
          <w:marTop w:val="0"/>
          <w:marBottom w:val="0"/>
          <w:divBdr>
            <w:top w:val="none" w:sz="0" w:space="0" w:color="auto"/>
            <w:left w:val="none" w:sz="0" w:space="0" w:color="auto"/>
            <w:bottom w:val="none" w:sz="0" w:space="0" w:color="auto"/>
            <w:right w:val="none" w:sz="0" w:space="0" w:color="auto"/>
          </w:divBdr>
        </w:div>
        <w:div w:id="1723673402">
          <w:marLeft w:val="200"/>
          <w:marRight w:val="0"/>
          <w:marTop w:val="0"/>
          <w:marBottom w:val="0"/>
          <w:divBdr>
            <w:top w:val="none" w:sz="0" w:space="0" w:color="auto"/>
            <w:left w:val="none" w:sz="0" w:space="0" w:color="auto"/>
            <w:bottom w:val="none" w:sz="0" w:space="0" w:color="auto"/>
            <w:right w:val="none" w:sz="0" w:space="0" w:color="auto"/>
          </w:divBdr>
        </w:div>
        <w:div w:id="1587299575">
          <w:marLeft w:val="200"/>
          <w:marRight w:val="0"/>
          <w:marTop w:val="0"/>
          <w:marBottom w:val="0"/>
          <w:divBdr>
            <w:top w:val="none" w:sz="0" w:space="0" w:color="auto"/>
            <w:left w:val="none" w:sz="0" w:space="0" w:color="auto"/>
            <w:bottom w:val="none" w:sz="0" w:space="0" w:color="auto"/>
            <w:right w:val="none" w:sz="0" w:space="0" w:color="auto"/>
          </w:divBdr>
        </w:div>
        <w:div w:id="1237780713">
          <w:marLeft w:val="200"/>
          <w:marRight w:val="0"/>
          <w:marTop w:val="0"/>
          <w:marBottom w:val="0"/>
          <w:divBdr>
            <w:top w:val="none" w:sz="0" w:space="0" w:color="auto"/>
            <w:left w:val="none" w:sz="0" w:space="0" w:color="auto"/>
            <w:bottom w:val="none" w:sz="0" w:space="0" w:color="auto"/>
            <w:right w:val="none" w:sz="0" w:space="0" w:color="auto"/>
          </w:divBdr>
        </w:div>
        <w:div w:id="1288049577">
          <w:marLeft w:val="200"/>
          <w:marRight w:val="0"/>
          <w:marTop w:val="0"/>
          <w:marBottom w:val="0"/>
          <w:divBdr>
            <w:top w:val="none" w:sz="0" w:space="0" w:color="auto"/>
            <w:left w:val="none" w:sz="0" w:space="0" w:color="auto"/>
            <w:bottom w:val="none" w:sz="0" w:space="0" w:color="auto"/>
            <w:right w:val="none" w:sz="0" w:space="0" w:color="auto"/>
          </w:divBdr>
        </w:div>
        <w:div w:id="1424646470">
          <w:marLeft w:val="400"/>
          <w:marRight w:val="0"/>
          <w:marTop w:val="0"/>
          <w:marBottom w:val="0"/>
          <w:divBdr>
            <w:top w:val="none" w:sz="0" w:space="0" w:color="auto"/>
            <w:left w:val="none" w:sz="0" w:space="0" w:color="auto"/>
            <w:bottom w:val="none" w:sz="0" w:space="0" w:color="auto"/>
            <w:right w:val="none" w:sz="0" w:space="0" w:color="auto"/>
          </w:divBdr>
        </w:div>
        <w:div w:id="1922520423">
          <w:marLeft w:val="400"/>
          <w:marRight w:val="0"/>
          <w:marTop w:val="0"/>
          <w:marBottom w:val="0"/>
          <w:divBdr>
            <w:top w:val="none" w:sz="0" w:space="0" w:color="auto"/>
            <w:left w:val="none" w:sz="0" w:space="0" w:color="auto"/>
            <w:bottom w:val="none" w:sz="0" w:space="0" w:color="auto"/>
            <w:right w:val="none" w:sz="0" w:space="0" w:color="auto"/>
          </w:divBdr>
        </w:div>
        <w:div w:id="1631742434">
          <w:marLeft w:val="200"/>
          <w:marRight w:val="0"/>
          <w:marTop w:val="0"/>
          <w:marBottom w:val="0"/>
          <w:divBdr>
            <w:top w:val="none" w:sz="0" w:space="0" w:color="auto"/>
            <w:left w:val="none" w:sz="0" w:space="0" w:color="auto"/>
            <w:bottom w:val="none" w:sz="0" w:space="0" w:color="auto"/>
            <w:right w:val="none" w:sz="0" w:space="0" w:color="auto"/>
          </w:divBdr>
        </w:div>
        <w:div w:id="699866320">
          <w:marLeft w:val="200"/>
          <w:marRight w:val="0"/>
          <w:marTop w:val="0"/>
          <w:marBottom w:val="0"/>
          <w:divBdr>
            <w:top w:val="none" w:sz="0" w:space="0" w:color="auto"/>
            <w:left w:val="none" w:sz="0" w:space="0" w:color="auto"/>
            <w:bottom w:val="none" w:sz="0" w:space="0" w:color="auto"/>
            <w:right w:val="none" w:sz="0" w:space="0" w:color="auto"/>
          </w:divBdr>
        </w:div>
        <w:div w:id="1436707036">
          <w:marLeft w:val="200"/>
          <w:marRight w:val="0"/>
          <w:marTop w:val="0"/>
          <w:marBottom w:val="0"/>
          <w:divBdr>
            <w:top w:val="none" w:sz="0" w:space="0" w:color="auto"/>
            <w:left w:val="none" w:sz="0" w:space="0" w:color="auto"/>
            <w:bottom w:val="none" w:sz="0" w:space="0" w:color="auto"/>
            <w:right w:val="none" w:sz="0" w:space="0" w:color="auto"/>
          </w:divBdr>
        </w:div>
        <w:div w:id="1889413394">
          <w:marLeft w:val="200"/>
          <w:marRight w:val="0"/>
          <w:marTop w:val="0"/>
          <w:marBottom w:val="0"/>
          <w:divBdr>
            <w:top w:val="none" w:sz="0" w:space="0" w:color="auto"/>
            <w:left w:val="none" w:sz="0" w:space="0" w:color="auto"/>
            <w:bottom w:val="none" w:sz="0" w:space="0" w:color="auto"/>
            <w:right w:val="none" w:sz="0" w:space="0" w:color="auto"/>
          </w:divBdr>
        </w:div>
        <w:div w:id="807092846">
          <w:marLeft w:val="200"/>
          <w:marRight w:val="0"/>
          <w:marTop w:val="0"/>
          <w:marBottom w:val="0"/>
          <w:divBdr>
            <w:top w:val="none" w:sz="0" w:space="0" w:color="auto"/>
            <w:left w:val="none" w:sz="0" w:space="0" w:color="auto"/>
            <w:bottom w:val="none" w:sz="0" w:space="0" w:color="auto"/>
            <w:right w:val="none" w:sz="0" w:space="0" w:color="auto"/>
          </w:divBdr>
        </w:div>
        <w:div w:id="533542401">
          <w:marLeft w:val="200"/>
          <w:marRight w:val="0"/>
          <w:marTop w:val="0"/>
          <w:marBottom w:val="0"/>
          <w:divBdr>
            <w:top w:val="none" w:sz="0" w:space="0" w:color="auto"/>
            <w:left w:val="none" w:sz="0" w:space="0" w:color="auto"/>
            <w:bottom w:val="none" w:sz="0" w:space="0" w:color="auto"/>
            <w:right w:val="none" w:sz="0" w:space="0" w:color="auto"/>
          </w:divBdr>
        </w:div>
        <w:div w:id="1811944805">
          <w:marLeft w:val="200"/>
          <w:marRight w:val="0"/>
          <w:marTop w:val="0"/>
          <w:marBottom w:val="0"/>
          <w:divBdr>
            <w:top w:val="none" w:sz="0" w:space="0" w:color="auto"/>
            <w:left w:val="none" w:sz="0" w:space="0" w:color="auto"/>
            <w:bottom w:val="none" w:sz="0" w:space="0" w:color="auto"/>
            <w:right w:val="none" w:sz="0" w:space="0" w:color="auto"/>
          </w:divBdr>
        </w:div>
        <w:div w:id="1686637965">
          <w:marLeft w:val="200"/>
          <w:marRight w:val="0"/>
          <w:marTop w:val="0"/>
          <w:marBottom w:val="0"/>
          <w:divBdr>
            <w:top w:val="none" w:sz="0" w:space="0" w:color="auto"/>
            <w:left w:val="none" w:sz="0" w:space="0" w:color="auto"/>
            <w:bottom w:val="none" w:sz="0" w:space="0" w:color="auto"/>
            <w:right w:val="none" w:sz="0" w:space="0" w:color="auto"/>
          </w:divBdr>
        </w:div>
        <w:div w:id="1928272387">
          <w:marLeft w:val="200"/>
          <w:marRight w:val="0"/>
          <w:marTop w:val="0"/>
          <w:marBottom w:val="0"/>
          <w:divBdr>
            <w:top w:val="none" w:sz="0" w:space="0" w:color="auto"/>
            <w:left w:val="none" w:sz="0" w:space="0" w:color="auto"/>
            <w:bottom w:val="none" w:sz="0" w:space="0" w:color="auto"/>
            <w:right w:val="none" w:sz="0" w:space="0" w:color="auto"/>
          </w:divBdr>
        </w:div>
        <w:div w:id="110823815">
          <w:marLeft w:val="200"/>
          <w:marRight w:val="0"/>
          <w:marTop w:val="0"/>
          <w:marBottom w:val="0"/>
          <w:divBdr>
            <w:top w:val="none" w:sz="0" w:space="0" w:color="auto"/>
            <w:left w:val="none" w:sz="0" w:space="0" w:color="auto"/>
            <w:bottom w:val="none" w:sz="0" w:space="0" w:color="auto"/>
            <w:right w:val="none" w:sz="0" w:space="0" w:color="auto"/>
          </w:divBdr>
        </w:div>
        <w:div w:id="12537999">
          <w:marLeft w:val="200"/>
          <w:marRight w:val="0"/>
          <w:marTop w:val="0"/>
          <w:marBottom w:val="0"/>
          <w:divBdr>
            <w:top w:val="none" w:sz="0" w:space="0" w:color="auto"/>
            <w:left w:val="none" w:sz="0" w:space="0" w:color="auto"/>
            <w:bottom w:val="none" w:sz="0" w:space="0" w:color="auto"/>
            <w:right w:val="none" w:sz="0" w:space="0" w:color="auto"/>
          </w:divBdr>
        </w:div>
        <w:div w:id="230238077">
          <w:marLeft w:val="200"/>
          <w:marRight w:val="0"/>
          <w:marTop w:val="0"/>
          <w:marBottom w:val="0"/>
          <w:divBdr>
            <w:top w:val="none" w:sz="0" w:space="0" w:color="auto"/>
            <w:left w:val="none" w:sz="0" w:space="0" w:color="auto"/>
            <w:bottom w:val="none" w:sz="0" w:space="0" w:color="auto"/>
            <w:right w:val="none" w:sz="0" w:space="0" w:color="auto"/>
          </w:divBdr>
        </w:div>
        <w:div w:id="1802572080">
          <w:marLeft w:val="400"/>
          <w:marRight w:val="0"/>
          <w:marTop w:val="0"/>
          <w:marBottom w:val="0"/>
          <w:divBdr>
            <w:top w:val="none" w:sz="0" w:space="0" w:color="auto"/>
            <w:left w:val="none" w:sz="0" w:space="0" w:color="auto"/>
            <w:bottom w:val="none" w:sz="0" w:space="0" w:color="auto"/>
            <w:right w:val="none" w:sz="0" w:space="0" w:color="auto"/>
          </w:divBdr>
        </w:div>
        <w:div w:id="1632780291">
          <w:marLeft w:val="400"/>
          <w:marRight w:val="0"/>
          <w:marTop w:val="0"/>
          <w:marBottom w:val="0"/>
          <w:divBdr>
            <w:top w:val="none" w:sz="0" w:space="0" w:color="auto"/>
            <w:left w:val="none" w:sz="0" w:space="0" w:color="auto"/>
            <w:bottom w:val="none" w:sz="0" w:space="0" w:color="auto"/>
            <w:right w:val="none" w:sz="0" w:space="0" w:color="auto"/>
          </w:divBdr>
        </w:div>
        <w:div w:id="1142651781">
          <w:marLeft w:val="400"/>
          <w:marRight w:val="0"/>
          <w:marTop w:val="0"/>
          <w:marBottom w:val="0"/>
          <w:divBdr>
            <w:top w:val="none" w:sz="0" w:space="0" w:color="auto"/>
            <w:left w:val="none" w:sz="0" w:space="0" w:color="auto"/>
            <w:bottom w:val="none" w:sz="0" w:space="0" w:color="auto"/>
            <w:right w:val="none" w:sz="0" w:space="0" w:color="auto"/>
          </w:divBdr>
        </w:div>
        <w:div w:id="1412433843">
          <w:marLeft w:val="400"/>
          <w:marRight w:val="0"/>
          <w:marTop w:val="0"/>
          <w:marBottom w:val="0"/>
          <w:divBdr>
            <w:top w:val="none" w:sz="0" w:space="0" w:color="auto"/>
            <w:left w:val="none" w:sz="0" w:space="0" w:color="auto"/>
            <w:bottom w:val="none" w:sz="0" w:space="0" w:color="auto"/>
            <w:right w:val="none" w:sz="0" w:space="0" w:color="auto"/>
          </w:divBdr>
        </w:div>
        <w:div w:id="1928688266">
          <w:marLeft w:val="200"/>
          <w:marRight w:val="0"/>
          <w:marTop w:val="0"/>
          <w:marBottom w:val="0"/>
          <w:divBdr>
            <w:top w:val="none" w:sz="0" w:space="0" w:color="auto"/>
            <w:left w:val="none" w:sz="0" w:space="0" w:color="auto"/>
            <w:bottom w:val="none" w:sz="0" w:space="0" w:color="auto"/>
            <w:right w:val="none" w:sz="0" w:space="0" w:color="auto"/>
          </w:divBdr>
        </w:div>
        <w:div w:id="968896041">
          <w:marLeft w:val="200"/>
          <w:marRight w:val="0"/>
          <w:marTop w:val="0"/>
          <w:marBottom w:val="0"/>
          <w:divBdr>
            <w:top w:val="none" w:sz="0" w:space="0" w:color="auto"/>
            <w:left w:val="none" w:sz="0" w:space="0" w:color="auto"/>
            <w:bottom w:val="none" w:sz="0" w:space="0" w:color="auto"/>
            <w:right w:val="none" w:sz="0" w:space="0" w:color="auto"/>
          </w:divBdr>
        </w:div>
        <w:div w:id="2055349678">
          <w:marLeft w:val="200"/>
          <w:marRight w:val="0"/>
          <w:marTop w:val="0"/>
          <w:marBottom w:val="0"/>
          <w:divBdr>
            <w:top w:val="none" w:sz="0" w:space="0" w:color="auto"/>
            <w:left w:val="none" w:sz="0" w:space="0" w:color="auto"/>
            <w:bottom w:val="none" w:sz="0" w:space="0" w:color="auto"/>
            <w:right w:val="none" w:sz="0" w:space="0" w:color="auto"/>
          </w:divBdr>
        </w:div>
        <w:div w:id="532694815">
          <w:marLeft w:val="200"/>
          <w:marRight w:val="0"/>
          <w:marTop w:val="0"/>
          <w:marBottom w:val="0"/>
          <w:divBdr>
            <w:top w:val="none" w:sz="0" w:space="0" w:color="auto"/>
            <w:left w:val="none" w:sz="0" w:space="0" w:color="auto"/>
            <w:bottom w:val="none" w:sz="0" w:space="0" w:color="auto"/>
            <w:right w:val="none" w:sz="0" w:space="0" w:color="auto"/>
          </w:divBdr>
        </w:div>
        <w:div w:id="205486840">
          <w:marLeft w:val="200"/>
          <w:marRight w:val="0"/>
          <w:marTop w:val="0"/>
          <w:marBottom w:val="0"/>
          <w:divBdr>
            <w:top w:val="none" w:sz="0" w:space="0" w:color="auto"/>
            <w:left w:val="none" w:sz="0" w:space="0" w:color="auto"/>
            <w:bottom w:val="none" w:sz="0" w:space="0" w:color="auto"/>
            <w:right w:val="none" w:sz="0" w:space="0" w:color="auto"/>
          </w:divBdr>
        </w:div>
        <w:div w:id="866940948">
          <w:marLeft w:val="200"/>
          <w:marRight w:val="0"/>
          <w:marTop w:val="0"/>
          <w:marBottom w:val="0"/>
          <w:divBdr>
            <w:top w:val="none" w:sz="0" w:space="0" w:color="auto"/>
            <w:left w:val="none" w:sz="0" w:space="0" w:color="auto"/>
            <w:bottom w:val="none" w:sz="0" w:space="0" w:color="auto"/>
            <w:right w:val="none" w:sz="0" w:space="0" w:color="auto"/>
          </w:divBdr>
        </w:div>
        <w:div w:id="985745672">
          <w:marLeft w:val="200"/>
          <w:marRight w:val="0"/>
          <w:marTop w:val="0"/>
          <w:marBottom w:val="0"/>
          <w:divBdr>
            <w:top w:val="none" w:sz="0" w:space="0" w:color="auto"/>
            <w:left w:val="none" w:sz="0" w:space="0" w:color="auto"/>
            <w:bottom w:val="none" w:sz="0" w:space="0" w:color="auto"/>
            <w:right w:val="none" w:sz="0" w:space="0" w:color="auto"/>
          </w:divBdr>
        </w:div>
        <w:div w:id="1188642860">
          <w:marLeft w:val="200"/>
          <w:marRight w:val="0"/>
          <w:marTop w:val="0"/>
          <w:marBottom w:val="0"/>
          <w:divBdr>
            <w:top w:val="none" w:sz="0" w:space="0" w:color="auto"/>
            <w:left w:val="none" w:sz="0" w:space="0" w:color="auto"/>
            <w:bottom w:val="none" w:sz="0" w:space="0" w:color="auto"/>
            <w:right w:val="none" w:sz="0" w:space="0" w:color="auto"/>
          </w:divBdr>
        </w:div>
        <w:div w:id="1969044861">
          <w:marLeft w:val="200"/>
          <w:marRight w:val="0"/>
          <w:marTop w:val="0"/>
          <w:marBottom w:val="0"/>
          <w:divBdr>
            <w:top w:val="none" w:sz="0" w:space="0" w:color="auto"/>
            <w:left w:val="none" w:sz="0" w:space="0" w:color="auto"/>
            <w:bottom w:val="none" w:sz="0" w:space="0" w:color="auto"/>
            <w:right w:val="none" w:sz="0" w:space="0" w:color="auto"/>
          </w:divBdr>
        </w:div>
        <w:div w:id="1855725945">
          <w:marLeft w:val="200"/>
          <w:marRight w:val="0"/>
          <w:marTop w:val="0"/>
          <w:marBottom w:val="0"/>
          <w:divBdr>
            <w:top w:val="none" w:sz="0" w:space="0" w:color="auto"/>
            <w:left w:val="none" w:sz="0" w:space="0" w:color="auto"/>
            <w:bottom w:val="none" w:sz="0" w:space="0" w:color="auto"/>
            <w:right w:val="none" w:sz="0" w:space="0" w:color="auto"/>
          </w:divBdr>
        </w:div>
        <w:div w:id="914171771">
          <w:marLeft w:val="200"/>
          <w:marRight w:val="0"/>
          <w:marTop w:val="0"/>
          <w:marBottom w:val="0"/>
          <w:divBdr>
            <w:top w:val="none" w:sz="0" w:space="0" w:color="auto"/>
            <w:left w:val="none" w:sz="0" w:space="0" w:color="auto"/>
            <w:bottom w:val="none" w:sz="0" w:space="0" w:color="auto"/>
            <w:right w:val="none" w:sz="0" w:space="0" w:color="auto"/>
          </w:divBdr>
        </w:div>
        <w:div w:id="523832930">
          <w:marLeft w:val="200"/>
          <w:marRight w:val="0"/>
          <w:marTop w:val="0"/>
          <w:marBottom w:val="0"/>
          <w:divBdr>
            <w:top w:val="none" w:sz="0" w:space="0" w:color="auto"/>
            <w:left w:val="none" w:sz="0" w:space="0" w:color="auto"/>
            <w:bottom w:val="none" w:sz="0" w:space="0" w:color="auto"/>
            <w:right w:val="none" w:sz="0" w:space="0" w:color="auto"/>
          </w:divBdr>
        </w:div>
        <w:div w:id="1445415692">
          <w:marLeft w:val="200"/>
          <w:marRight w:val="0"/>
          <w:marTop w:val="0"/>
          <w:marBottom w:val="0"/>
          <w:divBdr>
            <w:top w:val="none" w:sz="0" w:space="0" w:color="auto"/>
            <w:left w:val="none" w:sz="0" w:space="0" w:color="auto"/>
            <w:bottom w:val="none" w:sz="0" w:space="0" w:color="auto"/>
            <w:right w:val="none" w:sz="0" w:space="0" w:color="auto"/>
          </w:divBdr>
        </w:div>
        <w:div w:id="918710066">
          <w:marLeft w:val="200"/>
          <w:marRight w:val="0"/>
          <w:marTop w:val="0"/>
          <w:marBottom w:val="0"/>
          <w:divBdr>
            <w:top w:val="none" w:sz="0" w:space="0" w:color="auto"/>
            <w:left w:val="none" w:sz="0" w:space="0" w:color="auto"/>
            <w:bottom w:val="none" w:sz="0" w:space="0" w:color="auto"/>
            <w:right w:val="none" w:sz="0" w:space="0" w:color="auto"/>
          </w:divBdr>
        </w:div>
        <w:div w:id="281575031">
          <w:marLeft w:val="200"/>
          <w:marRight w:val="0"/>
          <w:marTop w:val="0"/>
          <w:marBottom w:val="0"/>
          <w:divBdr>
            <w:top w:val="none" w:sz="0" w:space="0" w:color="auto"/>
            <w:left w:val="none" w:sz="0" w:space="0" w:color="auto"/>
            <w:bottom w:val="none" w:sz="0" w:space="0" w:color="auto"/>
            <w:right w:val="none" w:sz="0" w:space="0" w:color="auto"/>
          </w:divBdr>
        </w:div>
        <w:div w:id="1478231152">
          <w:marLeft w:val="200"/>
          <w:marRight w:val="0"/>
          <w:marTop w:val="0"/>
          <w:marBottom w:val="0"/>
          <w:divBdr>
            <w:top w:val="none" w:sz="0" w:space="0" w:color="auto"/>
            <w:left w:val="none" w:sz="0" w:space="0" w:color="auto"/>
            <w:bottom w:val="none" w:sz="0" w:space="0" w:color="auto"/>
            <w:right w:val="none" w:sz="0" w:space="0" w:color="auto"/>
          </w:divBdr>
        </w:div>
        <w:div w:id="1085613477">
          <w:marLeft w:val="200"/>
          <w:marRight w:val="0"/>
          <w:marTop w:val="0"/>
          <w:marBottom w:val="0"/>
          <w:divBdr>
            <w:top w:val="none" w:sz="0" w:space="0" w:color="auto"/>
            <w:left w:val="none" w:sz="0" w:space="0" w:color="auto"/>
            <w:bottom w:val="none" w:sz="0" w:space="0" w:color="auto"/>
            <w:right w:val="none" w:sz="0" w:space="0" w:color="auto"/>
          </w:divBdr>
        </w:div>
        <w:div w:id="1192835864">
          <w:marLeft w:val="200"/>
          <w:marRight w:val="0"/>
          <w:marTop w:val="0"/>
          <w:marBottom w:val="0"/>
          <w:divBdr>
            <w:top w:val="none" w:sz="0" w:space="0" w:color="auto"/>
            <w:left w:val="none" w:sz="0" w:space="0" w:color="auto"/>
            <w:bottom w:val="none" w:sz="0" w:space="0" w:color="auto"/>
            <w:right w:val="none" w:sz="0" w:space="0" w:color="auto"/>
          </w:divBdr>
        </w:div>
        <w:div w:id="450176377">
          <w:marLeft w:val="200"/>
          <w:marRight w:val="0"/>
          <w:marTop w:val="0"/>
          <w:marBottom w:val="0"/>
          <w:divBdr>
            <w:top w:val="none" w:sz="0" w:space="0" w:color="auto"/>
            <w:left w:val="none" w:sz="0" w:space="0" w:color="auto"/>
            <w:bottom w:val="none" w:sz="0" w:space="0" w:color="auto"/>
            <w:right w:val="none" w:sz="0" w:space="0" w:color="auto"/>
          </w:divBdr>
        </w:div>
        <w:div w:id="890120367">
          <w:marLeft w:val="200"/>
          <w:marRight w:val="0"/>
          <w:marTop w:val="0"/>
          <w:marBottom w:val="0"/>
          <w:divBdr>
            <w:top w:val="none" w:sz="0" w:space="0" w:color="auto"/>
            <w:left w:val="none" w:sz="0" w:space="0" w:color="auto"/>
            <w:bottom w:val="none" w:sz="0" w:space="0" w:color="auto"/>
            <w:right w:val="none" w:sz="0" w:space="0" w:color="auto"/>
          </w:divBdr>
        </w:div>
        <w:div w:id="1375811036">
          <w:marLeft w:val="200"/>
          <w:marRight w:val="0"/>
          <w:marTop w:val="0"/>
          <w:marBottom w:val="0"/>
          <w:divBdr>
            <w:top w:val="none" w:sz="0" w:space="0" w:color="auto"/>
            <w:left w:val="none" w:sz="0" w:space="0" w:color="auto"/>
            <w:bottom w:val="none" w:sz="0" w:space="0" w:color="auto"/>
            <w:right w:val="none" w:sz="0" w:space="0" w:color="auto"/>
          </w:divBdr>
        </w:div>
        <w:div w:id="1125344796">
          <w:marLeft w:val="200"/>
          <w:marRight w:val="0"/>
          <w:marTop w:val="0"/>
          <w:marBottom w:val="0"/>
          <w:divBdr>
            <w:top w:val="none" w:sz="0" w:space="0" w:color="auto"/>
            <w:left w:val="none" w:sz="0" w:space="0" w:color="auto"/>
            <w:bottom w:val="none" w:sz="0" w:space="0" w:color="auto"/>
            <w:right w:val="none" w:sz="0" w:space="0" w:color="auto"/>
          </w:divBdr>
        </w:div>
        <w:div w:id="1962758796">
          <w:marLeft w:val="200"/>
          <w:marRight w:val="0"/>
          <w:marTop w:val="0"/>
          <w:marBottom w:val="0"/>
          <w:divBdr>
            <w:top w:val="none" w:sz="0" w:space="0" w:color="auto"/>
            <w:left w:val="none" w:sz="0" w:space="0" w:color="auto"/>
            <w:bottom w:val="none" w:sz="0" w:space="0" w:color="auto"/>
            <w:right w:val="none" w:sz="0" w:space="0" w:color="auto"/>
          </w:divBdr>
        </w:div>
        <w:div w:id="1899780882">
          <w:marLeft w:val="200"/>
          <w:marRight w:val="0"/>
          <w:marTop w:val="0"/>
          <w:marBottom w:val="0"/>
          <w:divBdr>
            <w:top w:val="none" w:sz="0" w:space="0" w:color="auto"/>
            <w:left w:val="none" w:sz="0" w:space="0" w:color="auto"/>
            <w:bottom w:val="none" w:sz="0" w:space="0" w:color="auto"/>
            <w:right w:val="none" w:sz="0" w:space="0" w:color="auto"/>
          </w:divBdr>
        </w:div>
        <w:div w:id="1829445517">
          <w:marLeft w:val="200"/>
          <w:marRight w:val="0"/>
          <w:marTop w:val="0"/>
          <w:marBottom w:val="0"/>
          <w:divBdr>
            <w:top w:val="none" w:sz="0" w:space="0" w:color="auto"/>
            <w:left w:val="none" w:sz="0" w:space="0" w:color="auto"/>
            <w:bottom w:val="none" w:sz="0" w:space="0" w:color="auto"/>
            <w:right w:val="none" w:sz="0" w:space="0" w:color="auto"/>
          </w:divBdr>
        </w:div>
        <w:div w:id="48001311">
          <w:marLeft w:val="200"/>
          <w:marRight w:val="0"/>
          <w:marTop w:val="0"/>
          <w:marBottom w:val="0"/>
          <w:divBdr>
            <w:top w:val="none" w:sz="0" w:space="0" w:color="auto"/>
            <w:left w:val="none" w:sz="0" w:space="0" w:color="auto"/>
            <w:bottom w:val="none" w:sz="0" w:space="0" w:color="auto"/>
            <w:right w:val="none" w:sz="0" w:space="0" w:color="auto"/>
          </w:divBdr>
        </w:div>
        <w:div w:id="1633512765">
          <w:marLeft w:val="600"/>
          <w:marRight w:val="0"/>
          <w:marTop w:val="0"/>
          <w:marBottom w:val="0"/>
          <w:divBdr>
            <w:top w:val="none" w:sz="0" w:space="0" w:color="auto"/>
            <w:left w:val="none" w:sz="0" w:space="0" w:color="auto"/>
            <w:bottom w:val="none" w:sz="0" w:space="0" w:color="auto"/>
            <w:right w:val="none" w:sz="0" w:space="0" w:color="auto"/>
          </w:divBdr>
        </w:div>
        <w:div w:id="1631781145">
          <w:marLeft w:val="200"/>
          <w:marRight w:val="0"/>
          <w:marTop w:val="0"/>
          <w:marBottom w:val="0"/>
          <w:divBdr>
            <w:top w:val="none" w:sz="0" w:space="0" w:color="auto"/>
            <w:left w:val="none" w:sz="0" w:space="0" w:color="auto"/>
            <w:bottom w:val="none" w:sz="0" w:space="0" w:color="auto"/>
            <w:right w:val="none" w:sz="0" w:space="0" w:color="auto"/>
          </w:divBdr>
        </w:div>
        <w:div w:id="748499631">
          <w:marLeft w:val="200"/>
          <w:marRight w:val="0"/>
          <w:marTop w:val="0"/>
          <w:marBottom w:val="0"/>
          <w:divBdr>
            <w:top w:val="none" w:sz="0" w:space="0" w:color="auto"/>
            <w:left w:val="none" w:sz="0" w:space="0" w:color="auto"/>
            <w:bottom w:val="none" w:sz="0" w:space="0" w:color="auto"/>
            <w:right w:val="none" w:sz="0" w:space="0" w:color="auto"/>
          </w:divBdr>
        </w:div>
        <w:div w:id="2070616829">
          <w:marLeft w:val="200"/>
          <w:marRight w:val="0"/>
          <w:marTop w:val="0"/>
          <w:marBottom w:val="0"/>
          <w:divBdr>
            <w:top w:val="none" w:sz="0" w:space="0" w:color="auto"/>
            <w:left w:val="none" w:sz="0" w:space="0" w:color="auto"/>
            <w:bottom w:val="none" w:sz="0" w:space="0" w:color="auto"/>
            <w:right w:val="none" w:sz="0" w:space="0" w:color="auto"/>
          </w:divBdr>
        </w:div>
        <w:div w:id="1738478213">
          <w:marLeft w:val="200"/>
          <w:marRight w:val="0"/>
          <w:marTop w:val="0"/>
          <w:marBottom w:val="0"/>
          <w:divBdr>
            <w:top w:val="none" w:sz="0" w:space="0" w:color="auto"/>
            <w:left w:val="none" w:sz="0" w:space="0" w:color="auto"/>
            <w:bottom w:val="none" w:sz="0" w:space="0" w:color="auto"/>
            <w:right w:val="none" w:sz="0" w:space="0" w:color="auto"/>
          </w:divBdr>
        </w:div>
        <w:div w:id="193084985">
          <w:marLeft w:val="200"/>
          <w:marRight w:val="0"/>
          <w:marTop w:val="0"/>
          <w:marBottom w:val="0"/>
          <w:divBdr>
            <w:top w:val="none" w:sz="0" w:space="0" w:color="auto"/>
            <w:left w:val="none" w:sz="0" w:space="0" w:color="auto"/>
            <w:bottom w:val="none" w:sz="0" w:space="0" w:color="auto"/>
            <w:right w:val="none" w:sz="0" w:space="0" w:color="auto"/>
          </w:divBdr>
        </w:div>
        <w:div w:id="716899726">
          <w:marLeft w:val="200"/>
          <w:marRight w:val="0"/>
          <w:marTop w:val="0"/>
          <w:marBottom w:val="0"/>
          <w:divBdr>
            <w:top w:val="none" w:sz="0" w:space="0" w:color="auto"/>
            <w:left w:val="none" w:sz="0" w:space="0" w:color="auto"/>
            <w:bottom w:val="none" w:sz="0" w:space="0" w:color="auto"/>
            <w:right w:val="none" w:sz="0" w:space="0" w:color="auto"/>
          </w:divBdr>
        </w:div>
        <w:div w:id="379983230">
          <w:marLeft w:val="200"/>
          <w:marRight w:val="0"/>
          <w:marTop w:val="0"/>
          <w:marBottom w:val="0"/>
          <w:divBdr>
            <w:top w:val="none" w:sz="0" w:space="0" w:color="auto"/>
            <w:left w:val="none" w:sz="0" w:space="0" w:color="auto"/>
            <w:bottom w:val="none" w:sz="0" w:space="0" w:color="auto"/>
            <w:right w:val="none" w:sz="0" w:space="0" w:color="auto"/>
          </w:divBdr>
        </w:div>
        <w:div w:id="473452657">
          <w:marLeft w:val="600"/>
          <w:marRight w:val="0"/>
          <w:marTop w:val="0"/>
          <w:marBottom w:val="0"/>
          <w:divBdr>
            <w:top w:val="none" w:sz="0" w:space="0" w:color="auto"/>
            <w:left w:val="none" w:sz="0" w:space="0" w:color="auto"/>
            <w:bottom w:val="none" w:sz="0" w:space="0" w:color="auto"/>
            <w:right w:val="none" w:sz="0" w:space="0" w:color="auto"/>
          </w:divBdr>
        </w:div>
        <w:div w:id="489518581">
          <w:marLeft w:val="600"/>
          <w:marRight w:val="0"/>
          <w:marTop w:val="0"/>
          <w:marBottom w:val="0"/>
          <w:divBdr>
            <w:top w:val="none" w:sz="0" w:space="0" w:color="auto"/>
            <w:left w:val="none" w:sz="0" w:space="0" w:color="auto"/>
            <w:bottom w:val="none" w:sz="0" w:space="0" w:color="auto"/>
            <w:right w:val="none" w:sz="0" w:space="0" w:color="auto"/>
          </w:divBdr>
        </w:div>
        <w:div w:id="1956206981">
          <w:marLeft w:val="200"/>
          <w:marRight w:val="0"/>
          <w:marTop w:val="0"/>
          <w:marBottom w:val="0"/>
          <w:divBdr>
            <w:top w:val="none" w:sz="0" w:space="0" w:color="auto"/>
            <w:left w:val="none" w:sz="0" w:space="0" w:color="auto"/>
            <w:bottom w:val="none" w:sz="0" w:space="0" w:color="auto"/>
            <w:right w:val="none" w:sz="0" w:space="0" w:color="auto"/>
          </w:divBdr>
        </w:div>
        <w:div w:id="1404183964">
          <w:marLeft w:val="200"/>
          <w:marRight w:val="0"/>
          <w:marTop w:val="0"/>
          <w:marBottom w:val="0"/>
          <w:divBdr>
            <w:top w:val="none" w:sz="0" w:space="0" w:color="auto"/>
            <w:left w:val="none" w:sz="0" w:space="0" w:color="auto"/>
            <w:bottom w:val="none" w:sz="0" w:space="0" w:color="auto"/>
            <w:right w:val="none" w:sz="0" w:space="0" w:color="auto"/>
          </w:divBdr>
        </w:div>
        <w:div w:id="1703243791">
          <w:marLeft w:val="600"/>
          <w:marRight w:val="0"/>
          <w:marTop w:val="0"/>
          <w:marBottom w:val="0"/>
          <w:divBdr>
            <w:top w:val="none" w:sz="0" w:space="0" w:color="auto"/>
            <w:left w:val="none" w:sz="0" w:space="0" w:color="auto"/>
            <w:bottom w:val="none" w:sz="0" w:space="0" w:color="auto"/>
            <w:right w:val="none" w:sz="0" w:space="0" w:color="auto"/>
          </w:divBdr>
        </w:div>
        <w:div w:id="132795418">
          <w:marLeft w:val="200"/>
          <w:marRight w:val="0"/>
          <w:marTop w:val="0"/>
          <w:marBottom w:val="0"/>
          <w:divBdr>
            <w:top w:val="none" w:sz="0" w:space="0" w:color="auto"/>
            <w:left w:val="none" w:sz="0" w:space="0" w:color="auto"/>
            <w:bottom w:val="none" w:sz="0" w:space="0" w:color="auto"/>
            <w:right w:val="none" w:sz="0" w:space="0" w:color="auto"/>
          </w:divBdr>
        </w:div>
        <w:div w:id="494344994">
          <w:marLeft w:val="200"/>
          <w:marRight w:val="0"/>
          <w:marTop w:val="0"/>
          <w:marBottom w:val="0"/>
          <w:divBdr>
            <w:top w:val="none" w:sz="0" w:space="0" w:color="auto"/>
            <w:left w:val="none" w:sz="0" w:space="0" w:color="auto"/>
            <w:bottom w:val="none" w:sz="0" w:space="0" w:color="auto"/>
            <w:right w:val="none" w:sz="0" w:space="0" w:color="auto"/>
          </w:divBdr>
        </w:div>
        <w:div w:id="2134977722">
          <w:marLeft w:val="600"/>
          <w:marRight w:val="0"/>
          <w:marTop w:val="0"/>
          <w:marBottom w:val="0"/>
          <w:divBdr>
            <w:top w:val="none" w:sz="0" w:space="0" w:color="auto"/>
            <w:left w:val="none" w:sz="0" w:space="0" w:color="auto"/>
            <w:bottom w:val="none" w:sz="0" w:space="0" w:color="auto"/>
            <w:right w:val="none" w:sz="0" w:space="0" w:color="auto"/>
          </w:divBdr>
        </w:div>
        <w:div w:id="2107652483">
          <w:marLeft w:val="200"/>
          <w:marRight w:val="0"/>
          <w:marTop w:val="0"/>
          <w:marBottom w:val="0"/>
          <w:divBdr>
            <w:top w:val="none" w:sz="0" w:space="0" w:color="auto"/>
            <w:left w:val="none" w:sz="0" w:space="0" w:color="auto"/>
            <w:bottom w:val="none" w:sz="0" w:space="0" w:color="auto"/>
            <w:right w:val="none" w:sz="0" w:space="0" w:color="auto"/>
          </w:divBdr>
        </w:div>
        <w:div w:id="1574242652">
          <w:marLeft w:val="200"/>
          <w:marRight w:val="0"/>
          <w:marTop w:val="0"/>
          <w:marBottom w:val="0"/>
          <w:divBdr>
            <w:top w:val="none" w:sz="0" w:space="0" w:color="auto"/>
            <w:left w:val="none" w:sz="0" w:space="0" w:color="auto"/>
            <w:bottom w:val="none" w:sz="0" w:space="0" w:color="auto"/>
            <w:right w:val="none" w:sz="0" w:space="0" w:color="auto"/>
          </w:divBdr>
        </w:div>
        <w:div w:id="392582102">
          <w:marLeft w:val="600"/>
          <w:marRight w:val="0"/>
          <w:marTop w:val="0"/>
          <w:marBottom w:val="0"/>
          <w:divBdr>
            <w:top w:val="none" w:sz="0" w:space="0" w:color="auto"/>
            <w:left w:val="none" w:sz="0" w:space="0" w:color="auto"/>
            <w:bottom w:val="none" w:sz="0" w:space="0" w:color="auto"/>
            <w:right w:val="none" w:sz="0" w:space="0" w:color="auto"/>
          </w:divBdr>
        </w:div>
        <w:div w:id="1798640801">
          <w:marLeft w:val="200"/>
          <w:marRight w:val="0"/>
          <w:marTop w:val="0"/>
          <w:marBottom w:val="0"/>
          <w:divBdr>
            <w:top w:val="none" w:sz="0" w:space="0" w:color="auto"/>
            <w:left w:val="none" w:sz="0" w:space="0" w:color="auto"/>
            <w:bottom w:val="none" w:sz="0" w:space="0" w:color="auto"/>
            <w:right w:val="none" w:sz="0" w:space="0" w:color="auto"/>
          </w:divBdr>
        </w:div>
        <w:div w:id="1906598979">
          <w:marLeft w:val="200"/>
          <w:marRight w:val="0"/>
          <w:marTop w:val="0"/>
          <w:marBottom w:val="0"/>
          <w:divBdr>
            <w:top w:val="none" w:sz="0" w:space="0" w:color="auto"/>
            <w:left w:val="none" w:sz="0" w:space="0" w:color="auto"/>
            <w:bottom w:val="none" w:sz="0" w:space="0" w:color="auto"/>
            <w:right w:val="none" w:sz="0" w:space="0" w:color="auto"/>
          </w:divBdr>
        </w:div>
        <w:div w:id="1956791593">
          <w:marLeft w:val="600"/>
          <w:marRight w:val="0"/>
          <w:marTop w:val="0"/>
          <w:marBottom w:val="0"/>
          <w:divBdr>
            <w:top w:val="none" w:sz="0" w:space="0" w:color="auto"/>
            <w:left w:val="none" w:sz="0" w:space="0" w:color="auto"/>
            <w:bottom w:val="none" w:sz="0" w:space="0" w:color="auto"/>
            <w:right w:val="none" w:sz="0" w:space="0" w:color="auto"/>
          </w:divBdr>
        </w:div>
        <w:div w:id="1698502853">
          <w:marLeft w:val="200"/>
          <w:marRight w:val="0"/>
          <w:marTop w:val="0"/>
          <w:marBottom w:val="0"/>
          <w:divBdr>
            <w:top w:val="none" w:sz="0" w:space="0" w:color="auto"/>
            <w:left w:val="none" w:sz="0" w:space="0" w:color="auto"/>
            <w:bottom w:val="none" w:sz="0" w:space="0" w:color="auto"/>
            <w:right w:val="none" w:sz="0" w:space="0" w:color="auto"/>
          </w:divBdr>
        </w:div>
        <w:div w:id="999230607">
          <w:marLeft w:val="200"/>
          <w:marRight w:val="0"/>
          <w:marTop w:val="0"/>
          <w:marBottom w:val="0"/>
          <w:divBdr>
            <w:top w:val="none" w:sz="0" w:space="0" w:color="auto"/>
            <w:left w:val="none" w:sz="0" w:space="0" w:color="auto"/>
            <w:bottom w:val="none" w:sz="0" w:space="0" w:color="auto"/>
            <w:right w:val="none" w:sz="0" w:space="0" w:color="auto"/>
          </w:divBdr>
        </w:div>
        <w:div w:id="1126310234">
          <w:marLeft w:val="600"/>
          <w:marRight w:val="0"/>
          <w:marTop w:val="0"/>
          <w:marBottom w:val="0"/>
          <w:divBdr>
            <w:top w:val="none" w:sz="0" w:space="0" w:color="auto"/>
            <w:left w:val="none" w:sz="0" w:space="0" w:color="auto"/>
            <w:bottom w:val="none" w:sz="0" w:space="0" w:color="auto"/>
            <w:right w:val="none" w:sz="0" w:space="0" w:color="auto"/>
          </w:divBdr>
        </w:div>
        <w:div w:id="397928">
          <w:marLeft w:val="600"/>
          <w:marRight w:val="0"/>
          <w:marTop w:val="0"/>
          <w:marBottom w:val="0"/>
          <w:divBdr>
            <w:top w:val="none" w:sz="0" w:space="0" w:color="auto"/>
            <w:left w:val="none" w:sz="0" w:space="0" w:color="auto"/>
            <w:bottom w:val="none" w:sz="0" w:space="0" w:color="auto"/>
            <w:right w:val="none" w:sz="0" w:space="0" w:color="auto"/>
          </w:divBdr>
        </w:div>
        <w:div w:id="662203916">
          <w:marLeft w:val="200"/>
          <w:marRight w:val="0"/>
          <w:marTop w:val="0"/>
          <w:marBottom w:val="0"/>
          <w:divBdr>
            <w:top w:val="none" w:sz="0" w:space="0" w:color="auto"/>
            <w:left w:val="none" w:sz="0" w:space="0" w:color="auto"/>
            <w:bottom w:val="none" w:sz="0" w:space="0" w:color="auto"/>
            <w:right w:val="none" w:sz="0" w:space="0" w:color="auto"/>
          </w:divBdr>
        </w:div>
        <w:div w:id="1842114459">
          <w:marLeft w:val="200"/>
          <w:marRight w:val="0"/>
          <w:marTop w:val="0"/>
          <w:marBottom w:val="0"/>
          <w:divBdr>
            <w:top w:val="none" w:sz="0" w:space="0" w:color="auto"/>
            <w:left w:val="none" w:sz="0" w:space="0" w:color="auto"/>
            <w:bottom w:val="none" w:sz="0" w:space="0" w:color="auto"/>
            <w:right w:val="none" w:sz="0" w:space="0" w:color="auto"/>
          </w:divBdr>
        </w:div>
        <w:div w:id="885221284">
          <w:marLeft w:val="200"/>
          <w:marRight w:val="0"/>
          <w:marTop w:val="0"/>
          <w:marBottom w:val="0"/>
          <w:divBdr>
            <w:top w:val="none" w:sz="0" w:space="0" w:color="auto"/>
            <w:left w:val="none" w:sz="0" w:space="0" w:color="auto"/>
            <w:bottom w:val="none" w:sz="0" w:space="0" w:color="auto"/>
            <w:right w:val="none" w:sz="0" w:space="0" w:color="auto"/>
          </w:divBdr>
        </w:div>
        <w:div w:id="384725068">
          <w:marLeft w:val="200"/>
          <w:marRight w:val="0"/>
          <w:marTop w:val="0"/>
          <w:marBottom w:val="0"/>
          <w:divBdr>
            <w:top w:val="none" w:sz="0" w:space="0" w:color="auto"/>
            <w:left w:val="none" w:sz="0" w:space="0" w:color="auto"/>
            <w:bottom w:val="none" w:sz="0" w:space="0" w:color="auto"/>
            <w:right w:val="none" w:sz="0" w:space="0" w:color="auto"/>
          </w:divBdr>
        </w:div>
        <w:div w:id="709231042">
          <w:marLeft w:val="200"/>
          <w:marRight w:val="0"/>
          <w:marTop w:val="0"/>
          <w:marBottom w:val="0"/>
          <w:divBdr>
            <w:top w:val="none" w:sz="0" w:space="0" w:color="auto"/>
            <w:left w:val="none" w:sz="0" w:space="0" w:color="auto"/>
            <w:bottom w:val="none" w:sz="0" w:space="0" w:color="auto"/>
            <w:right w:val="none" w:sz="0" w:space="0" w:color="auto"/>
          </w:divBdr>
        </w:div>
        <w:div w:id="2010979678">
          <w:marLeft w:val="200"/>
          <w:marRight w:val="0"/>
          <w:marTop w:val="0"/>
          <w:marBottom w:val="0"/>
          <w:divBdr>
            <w:top w:val="none" w:sz="0" w:space="0" w:color="auto"/>
            <w:left w:val="none" w:sz="0" w:space="0" w:color="auto"/>
            <w:bottom w:val="none" w:sz="0" w:space="0" w:color="auto"/>
            <w:right w:val="none" w:sz="0" w:space="0" w:color="auto"/>
          </w:divBdr>
        </w:div>
        <w:div w:id="781725710">
          <w:marLeft w:val="200"/>
          <w:marRight w:val="0"/>
          <w:marTop w:val="0"/>
          <w:marBottom w:val="0"/>
          <w:divBdr>
            <w:top w:val="none" w:sz="0" w:space="0" w:color="auto"/>
            <w:left w:val="none" w:sz="0" w:space="0" w:color="auto"/>
            <w:bottom w:val="none" w:sz="0" w:space="0" w:color="auto"/>
            <w:right w:val="none" w:sz="0" w:space="0" w:color="auto"/>
          </w:divBdr>
        </w:div>
        <w:div w:id="590049675">
          <w:marLeft w:val="200"/>
          <w:marRight w:val="0"/>
          <w:marTop w:val="0"/>
          <w:marBottom w:val="0"/>
          <w:divBdr>
            <w:top w:val="none" w:sz="0" w:space="0" w:color="auto"/>
            <w:left w:val="none" w:sz="0" w:space="0" w:color="auto"/>
            <w:bottom w:val="none" w:sz="0" w:space="0" w:color="auto"/>
            <w:right w:val="none" w:sz="0" w:space="0" w:color="auto"/>
          </w:divBdr>
        </w:div>
        <w:div w:id="486437078">
          <w:marLeft w:val="200"/>
          <w:marRight w:val="0"/>
          <w:marTop w:val="0"/>
          <w:marBottom w:val="0"/>
          <w:divBdr>
            <w:top w:val="none" w:sz="0" w:space="0" w:color="auto"/>
            <w:left w:val="none" w:sz="0" w:space="0" w:color="auto"/>
            <w:bottom w:val="none" w:sz="0" w:space="0" w:color="auto"/>
            <w:right w:val="none" w:sz="0" w:space="0" w:color="auto"/>
          </w:divBdr>
        </w:div>
        <w:div w:id="1780905629">
          <w:marLeft w:val="200"/>
          <w:marRight w:val="0"/>
          <w:marTop w:val="0"/>
          <w:marBottom w:val="0"/>
          <w:divBdr>
            <w:top w:val="none" w:sz="0" w:space="0" w:color="auto"/>
            <w:left w:val="none" w:sz="0" w:space="0" w:color="auto"/>
            <w:bottom w:val="none" w:sz="0" w:space="0" w:color="auto"/>
            <w:right w:val="none" w:sz="0" w:space="0" w:color="auto"/>
          </w:divBdr>
        </w:div>
        <w:div w:id="498010075">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3-jg.d1-law.com/kanagawa-ken/HTML_TMP/svhtml1359763641.0.Mokuji.55.0.DATA.html" TargetMode="External"/><Relationship Id="rId18" Type="http://schemas.openxmlformats.org/officeDocument/2006/relationships/image" Target="media/image2.gif"/><Relationship Id="rId26" Type="http://schemas.openxmlformats.org/officeDocument/2006/relationships/hyperlink" Target="https://en3-jg.d1-law.com/kanagawa-kenw/41292500002800000000/50192500001400000000/yousiki00169.rtf" TargetMode="External"/><Relationship Id="rId21" Type="http://schemas.openxmlformats.org/officeDocument/2006/relationships/image" Target="media/image4.gif"/><Relationship Id="rId34" Type="http://schemas.openxmlformats.org/officeDocument/2006/relationships/hyperlink" Target="https://en3-jg.d1-law.com/kanagawa-kenw/41292500002800000000/50192500001400000000/yousiki00174.rtf" TargetMode="External"/><Relationship Id="rId7" Type="http://schemas.openxmlformats.org/officeDocument/2006/relationships/hyperlink" Target="https://en3-jg.d1-law.com/kanagawa-ken/HTML_TMP/svhtml1359763641.0.Mokuji.55.0.DATA.html" TargetMode="External"/><Relationship Id="rId12" Type="http://schemas.openxmlformats.org/officeDocument/2006/relationships/hyperlink" Target="https://en3-jg.d1-law.com/kanagawa-ken/HTML_TMP/svhtml1359763641.0.Mokuji.55.0.DATA.html" TargetMode="External"/><Relationship Id="rId17" Type="http://schemas.openxmlformats.org/officeDocument/2006/relationships/hyperlink" Target="https://en3-jg.d1-law.com/kanagawa-kenw/41292500002800000000/50192500001400000000/yousiki00165.rtf" TargetMode="External"/><Relationship Id="rId25" Type="http://schemas.openxmlformats.org/officeDocument/2006/relationships/image" Target="media/image6.gif"/><Relationship Id="rId33" Type="http://schemas.openxmlformats.org/officeDocument/2006/relationships/hyperlink" Target="https://en3-jg.d1-law.com/kanagawa-kenw/41292500002800000000/50192500001400000000/yousiki00173.rtf" TargetMode="External"/><Relationship Id="rId2" Type="http://schemas.openxmlformats.org/officeDocument/2006/relationships/settings" Target="settings.xml"/><Relationship Id="rId16" Type="http://schemas.openxmlformats.org/officeDocument/2006/relationships/image" Target="media/image1.gif"/><Relationship Id="rId20" Type="http://schemas.openxmlformats.org/officeDocument/2006/relationships/hyperlink" Target="https://en3-jg.d1-law.com/kanagawa-kenw/41292500002800000000/50192500001400000000/yousiki00166.rtf" TargetMode="External"/><Relationship Id="rId29" Type="http://schemas.openxmlformats.org/officeDocument/2006/relationships/hyperlink" Target="https://en3-jg.d1-law.com/kanagawa-kenw/41292500002800000000/50192500001400000000/yousiki00171.rtf" TargetMode="External"/><Relationship Id="rId1" Type="http://schemas.openxmlformats.org/officeDocument/2006/relationships/styles" Target="styles.xml"/><Relationship Id="rId6" Type="http://schemas.openxmlformats.org/officeDocument/2006/relationships/hyperlink" Target="https://en3-jg.d1-law.com/kanagawa-ken/HTML_TMP/svhtml1359763641.0.Mokuji.55.0.DATA.html" TargetMode="External"/><Relationship Id="rId11" Type="http://schemas.openxmlformats.org/officeDocument/2006/relationships/hyperlink" Target="https://en3-jg.d1-law.com/kanagawa-ken/HTML_TMP/svhtml1359763641.0.Mokuji.55.0.DATA.html" TargetMode="External"/><Relationship Id="rId24" Type="http://schemas.openxmlformats.org/officeDocument/2006/relationships/hyperlink" Target="https://en3-jg.d1-law.com/kanagawa-kenw/41292500002800000000/50192500001400000000/yousiki00168.rtf" TargetMode="External"/><Relationship Id="rId32" Type="http://schemas.openxmlformats.org/officeDocument/2006/relationships/image" Target="media/image9.gif"/><Relationship Id="rId37" Type="http://schemas.openxmlformats.org/officeDocument/2006/relationships/theme" Target="theme/theme1.xml"/><Relationship Id="rId5" Type="http://schemas.openxmlformats.org/officeDocument/2006/relationships/hyperlink" Target="https://en3-jg.d1-law.com/kanagawa-ken/HTML_TMP/svhtml1359763641.0.Mokuji.55.0.DATA.html" TargetMode="External"/><Relationship Id="rId15" Type="http://schemas.openxmlformats.org/officeDocument/2006/relationships/hyperlink" Target="https://en3-jg.d1-law.com/kanagawa-kenw/41292500002800000000/50192500001400000000/yousiki00164.rtf" TargetMode="External"/><Relationship Id="rId23" Type="http://schemas.openxmlformats.org/officeDocument/2006/relationships/image" Target="media/image5.gif"/><Relationship Id="rId28" Type="http://schemas.openxmlformats.org/officeDocument/2006/relationships/image" Target="media/image7.gif"/><Relationship Id="rId36" Type="http://schemas.openxmlformats.org/officeDocument/2006/relationships/fontTable" Target="fontTable.xml"/><Relationship Id="rId10" Type="http://schemas.openxmlformats.org/officeDocument/2006/relationships/hyperlink" Target="https://en3-jg.d1-law.com/kanagawa-ken/HTML_TMP/svhtml1359763641.0.Mokuji.55.0.DATA.html" TargetMode="External"/><Relationship Id="rId19" Type="http://schemas.openxmlformats.org/officeDocument/2006/relationships/image" Target="media/image3.gif"/><Relationship Id="rId31" Type="http://schemas.openxmlformats.org/officeDocument/2006/relationships/hyperlink" Target="https://en3-jg.d1-law.com/kanagawa-kenw/41292500002800000000/50192500001400000000/yousiki00172.rtf" TargetMode="External"/><Relationship Id="rId4" Type="http://schemas.openxmlformats.org/officeDocument/2006/relationships/hyperlink" Target="https://en3-jg.d1-law.com/kanagawa-ken/HTML_TMP/svhtml1359763641.0.Mokuji.55.0.DATA.html" TargetMode="External"/><Relationship Id="rId9" Type="http://schemas.openxmlformats.org/officeDocument/2006/relationships/hyperlink" Target="https://en3-jg.d1-law.com/kanagawa-ken/HTML_TMP/svhtml1359763641.0.Mokuji.55.0.DATA.html" TargetMode="External"/><Relationship Id="rId14" Type="http://schemas.openxmlformats.org/officeDocument/2006/relationships/hyperlink" Target="https://en3-jg.d1-law.com/kanagawa-ken/HTML_TMP/svhtml1359763641.0.Mokuji.55.0.DATA.html" TargetMode="External"/><Relationship Id="rId22" Type="http://schemas.openxmlformats.org/officeDocument/2006/relationships/hyperlink" Target="https://en3-jg.d1-law.com/kanagawa-kenw/41292500002800000000/50192500001400000000/yousiki00167.rtf" TargetMode="External"/><Relationship Id="rId27" Type="http://schemas.openxmlformats.org/officeDocument/2006/relationships/hyperlink" Target="https://en3-jg.d1-law.com/kanagawa-kenw/41292500002800000000/50192500001400000000/yousiki00170.rtf" TargetMode="External"/><Relationship Id="rId30" Type="http://schemas.openxmlformats.org/officeDocument/2006/relationships/image" Target="media/image8.gif"/><Relationship Id="rId35" Type="http://schemas.openxmlformats.org/officeDocument/2006/relationships/image" Target="media/image10.gif"/><Relationship Id="rId8" Type="http://schemas.openxmlformats.org/officeDocument/2006/relationships/hyperlink" Target="https://en3-jg.d1-law.com/kanagawa-ken/HTML_TMP/svhtml1359763641.0.Mokuji.55.0.DATA.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2022-06-21T12:43:00Z</dcterms:created>
  <dcterms:modified xsi:type="dcterms:W3CDTF">2022-06-21T12:45:00Z</dcterms:modified>
</cp:coreProperties>
</file>