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F10C5">
      <w:pPr>
        <w:spacing w:line="350" w:lineRule="atLeast"/>
        <w:ind w:left="840" w:hanging="210"/>
        <w:rPr>
          <w:rFonts w:ascii="Century" w:eastAsia="俵俽 柧挬" w:hAnsi="俵俽 柧挬" w:cs="俵俽 柧挬"/>
          <w:color w:val="000000"/>
        </w:rPr>
      </w:pPr>
      <w:r>
        <w:rPr>
          <w:rFonts w:ascii="Century" w:eastAsia="俵俽 柧挬" w:hAnsi="俵俽 柧挬" w:cs="俵俽 柧挬" w:hint="eastAsia"/>
          <w:color w:val="000000"/>
        </w:rPr>
        <w:t>○東京都公報有償頒布規程</w:t>
      </w:r>
    </w:p>
    <w:p w:rsidR="00000000" w:rsidRDefault="007F10C5">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昭和五一年三月一日</w:t>
      </w:r>
    </w:p>
    <w:p w:rsidR="00000000" w:rsidRDefault="007F10C5">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告示第一五五号</w:t>
      </w:r>
    </w:p>
    <w:p w:rsidR="00000000" w:rsidRDefault="007F10C5">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改正　昭和五一年七月三一日告示第七五三号</w:t>
      </w:r>
    </w:p>
    <w:p w:rsidR="00000000" w:rsidRDefault="007F10C5">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昭和五四年三月一日告示第二四二号</w:t>
      </w:r>
    </w:p>
    <w:p w:rsidR="00000000" w:rsidRDefault="007F10C5">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昭和五五年一二月一日告示第一二三一号</w:t>
      </w:r>
    </w:p>
    <w:p w:rsidR="00000000" w:rsidRDefault="007F10C5">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昭和五六年三月一八日告示第二四九号</w:t>
      </w:r>
    </w:p>
    <w:p w:rsidR="00000000" w:rsidRDefault="007F10C5">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昭和五九年一二月二八日告示第一二四四号</w:t>
      </w:r>
    </w:p>
    <w:p w:rsidR="00000000" w:rsidRDefault="007F10C5">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昭和六二年三月二日告示第二四〇号</w:t>
      </w:r>
    </w:p>
    <w:p w:rsidR="00000000" w:rsidRDefault="007F10C5">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平成元年四月一日告示第三六三号</w:t>
      </w:r>
    </w:p>
    <w:p w:rsidR="00000000" w:rsidRDefault="007F10C5">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平成三年七月一日告示第七四〇号</w:t>
      </w:r>
    </w:p>
    <w:p w:rsidR="00000000" w:rsidRDefault="007F10C5">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平成四年三月二日告示第二三〇号</w:t>
      </w:r>
    </w:p>
    <w:p w:rsidR="00000000" w:rsidRDefault="007F10C5">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平成五年九月六日告示第九八七号</w:t>
      </w:r>
    </w:p>
    <w:p w:rsidR="00000000" w:rsidRDefault="007F10C5">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平成七年一二月一日告示第一三六〇号</w:t>
      </w:r>
    </w:p>
    <w:p w:rsidR="00000000" w:rsidRDefault="007F10C5">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平成八年七月一五日告示第八五〇号</w:t>
      </w:r>
    </w:p>
    <w:p w:rsidR="00000000" w:rsidRDefault="007F10C5">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平成一三年六月二八日告示第八</w:t>
      </w:r>
      <w:r>
        <w:rPr>
          <w:rFonts w:ascii="Century" w:eastAsia="俵俽 柧挬" w:hAnsi="俵俽 柧挬" w:cs="俵俽 柧挬" w:hint="eastAsia"/>
          <w:color w:val="000000"/>
        </w:rPr>
        <w:t>四三号</w:t>
      </w:r>
    </w:p>
    <w:p w:rsidR="00000000" w:rsidRDefault="007F10C5">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平成一五年七月一日告示第八三二号</w:t>
      </w:r>
    </w:p>
    <w:p w:rsidR="00000000" w:rsidRDefault="007F10C5">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平成一六年二月一〇日告示第一四五号</w:t>
      </w:r>
    </w:p>
    <w:p w:rsidR="00000000" w:rsidRDefault="007F10C5">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平成一九年四月二日告示第四八四号</w:t>
      </w:r>
    </w:p>
    <w:p w:rsidR="00000000" w:rsidRDefault="007F10C5">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平成二二年七月一五日告示第一〇〇〇号</w:t>
      </w:r>
    </w:p>
    <w:p w:rsidR="00000000" w:rsidRDefault="007F10C5">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令和元年六月二八日告示第一七五号</w:t>
      </w:r>
    </w:p>
    <w:p w:rsidR="00000000" w:rsidRDefault="007F10C5">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東京都公報頒布規程</w:t>
      </w:r>
      <w:r>
        <w:rPr>
          <w:rFonts w:ascii="Century" w:eastAsia="俵俽 柧挬" w:hAnsi="俵俽 柧挬" w:cs="俵俽 柧挬"/>
          <w:color w:val="000000"/>
        </w:rPr>
        <w:t>(</w:t>
      </w:r>
      <w:r>
        <w:rPr>
          <w:rFonts w:ascii="Century" w:eastAsia="俵俽 柧挬" w:hAnsi="俵俽 柧挬" w:cs="俵俽 柧挬" w:hint="eastAsia"/>
          <w:color w:val="000000"/>
        </w:rPr>
        <w:t>昭和二十八年東京都告示第二十四号</w:t>
      </w:r>
      <w:r>
        <w:rPr>
          <w:rFonts w:ascii="Century" w:eastAsia="俵俽 柧挬" w:hAnsi="俵俽 柧挬" w:cs="俵俽 柧挬"/>
          <w:color w:val="000000"/>
        </w:rPr>
        <w:t>)</w:t>
      </w:r>
      <w:r>
        <w:rPr>
          <w:rFonts w:ascii="Century" w:eastAsia="俵俽 柧挬" w:hAnsi="俵俽 柧挬" w:cs="俵俽 柧挬" w:hint="eastAsia"/>
          <w:color w:val="000000"/>
        </w:rPr>
        <w:t>の全部を次のように改正する。</w:t>
      </w:r>
    </w:p>
    <w:p w:rsidR="00000000" w:rsidRDefault="007F10C5">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t>東京都公報有償頒布規程</w:t>
      </w:r>
    </w:p>
    <w:p w:rsidR="00000000" w:rsidRDefault="007F10C5">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趣旨</w:t>
      </w:r>
      <w:r>
        <w:rPr>
          <w:rFonts w:ascii="Century" w:eastAsia="俵俽 柧挬" w:hAnsi="俵俽 柧挬" w:cs="俵俽 柧挬"/>
          <w:color w:val="000000"/>
        </w:rPr>
        <w:t>)</w:t>
      </w:r>
    </w:p>
    <w:p w:rsidR="00000000" w:rsidRDefault="007F10C5">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第一条　東京都公報</w:t>
      </w:r>
      <w:r>
        <w:rPr>
          <w:rFonts w:ascii="Century" w:eastAsia="俵俽 柧挬" w:hAnsi="俵俽 柧挬" w:cs="俵俽 柧挬"/>
          <w:color w:val="000000"/>
        </w:rPr>
        <w:t>(</w:t>
      </w:r>
      <w:r>
        <w:rPr>
          <w:rFonts w:ascii="Century" w:eastAsia="俵俽 柧挬" w:hAnsi="俵俽 柧挬" w:cs="俵俽 柧挬" w:hint="eastAsia"/>
          <w:color w:val="000000"/>
        </w:rPr>
        <w:t>以下「公報」という。</w:t>
      </w:r>
      <w:r>
        <w:rPr>
          <w:rFonts w:ascii="Century" w:eastAsia="俵俽 柧挬" w:hAnsi="俵俽 柧挬" w:cs="俵俽 柧挬"/>
          <w:color w:val="000000"/>
        </w:rPr>
        <w:t>)</w:t>
      </w:r>
      <w:r>
        <w:rPr>
          <w:rFonts w:ascii="Century" w:eastAsia="俵俽 柧挬" w:hAnsi="俵俽 柧挬" w:cs="俵俽 柧挬" w:hint="eastAsia"/>
          <w:color w:val="000000"/>
        </w:rPr>
        <w:t>の有償頒布については、別に定めるものを除くほか、この規程の定めるところによる。</w:t>
      </w:r>
    </w:p>
    <w:p w:rsidR="00000000" w:rsidRDefault="007F10C5">
      <w:pPr>
        <w:spacing w:line="350" w:lineRule="atLeast"/>
        <w:ind w:left="840"/>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平七告示一三六〇</w:t>
      </w:r>
      <w:r>
        <w:rPr>
          <w:rFonts w:ascii="MS Mincho" w:eastAsia="MS Mincho" w:hAnsi="MS Mincho" w:cs="MS Mincho" w:hint="eastAsia"/>
          <w:color w:val="000000"/>
        </w:rPr>
        <w:t>・</w:t>
      </w:r>
      <w:r>
        <w:rPr>
          <w:rFonts w:ascii="等线" w:eastAsia="等线" w:hAnsi="等线" w:cs="等线" w:hint="eastAsia"/>
          <w:color w:val="000000"/>
        </w:rPr>
        <w:t>全改</w:t>
      </w:r>
      <w:r>
        <w:rPr>
          <w:rFonts w:ascii="Century" w:eastAsia="俵俽 柧挬" w:hAnsi="俵俽 柧挬" w:cs="俵俽 柧挬"/>
          <w:color w:val="000000"/>
        </w:rPr>
        <w:t>)</w:t>
      </w:r>
    </w:p>
    <w:p w:rsidR="00000000" w:rsidRDefault="007F10C5">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公報の定期購読</w:t>
      </w:r>
      <w:r>
        <w:rPr>
          <w:rFonts w:ascii="Century" w:eastAsia="俵俽 柧挬" w:hAnsi="俵俽 柧挬" w:cs="俵俽 柧挬"/>
          <w:color w:val="000000"/>
        </w:rPr>
        <w:t>)</w:t>
      </w:r>
    </w:p>
    <w:p w:rsidR="00000000" w:rsidRDefault="007F10C5">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第二条　公報の定期購読は、一箇月</w:t>
      </w:r>
      <w:r>
        <w:rPr>
          <w:rFonts w:ascii="Century" w:eastAsia="俵俽 柧挬" w:hAnsi="俵俽 柧挬" w:cs="俵俽 柧挬"/>
          <w:color w:val="000000"/>
        </w:rPr>
        <w:t>(</w:t>
      </w:r>
      <w:r>
        <w:rPr>
          <w:rFonts w:ascii="Century" w:eastAsia="俵俽 柧挬" w:hAnsi="俵俽 柧挬" w:cs="俵俽 柧挬" w:hint="eastAsia"/>
          <w:color w:val="000000"/>
        </w:rPr>
        <w:t>月初め</w:t>
      </w:r>
      <w:r>
        <w:rPr>
          <w:rFonts w:ascii="Century" w:eastAsia="俵俽 柧挬" w:hAnsi="俵俽 柧挬" w:cs="俵俽 柧挬" w:hint="eastAsia"/>
          <w:color w:val="000000"/>
        </w:rPr>
        <w:t>から月末まで</w:t>
      </w:r>
      <w:r>
        <w:rPr>
          <w:rFonts w:ascii="Century" w:eastAsia="俵俽 柧挬" w:hAnsi="俵俽 柧挬" w:cs="俵俽 柧挬"/>
          <w:color w:val="000000"/>
        </w:rPr>
        <w:t>)</w:t>
      </w:r>
      <w:r>
        <w:rPr>
          <w:rFonts w:ascii="Century" w:eastAsia="俵俽 柧挬" w:hAnsi="俵俽 柧挬" w:cs="俵俽 柧挬" w:hint="eastAsia"/>
          <w:color w:val="000000"/>
        </w:rPr>
        <w:t>を単位とし、一箇年</w:t>
      </w:r>
      <w:r>
        <w:rPr>
          <w:rFonts w:ascii="Century" w:eastAsia="俵俽 柧挬" w:hAnsi="俵俽 柧挬" w:cs="俵俽 柧挬"/>
          <w:color w:val="000000"/>
        </w:rPr>
        <w:t>(</w:t>
      </w:r>
      <w:r>
        <w:rPr>
          <w:rFonts w:ascii="Century" w:eastAsia="俵俽 柧挬" w:hAnsi="俵俽 柧挬" w:cs="俵俽 柧挬" w:hint="eastAsia"/>
          <w:color w:val="000000"/>
        </w:rPr>
        <w:t>毎年四月一日から翌年三月三十一日まで</w:t>
      </w:r>
      <w:r>
        <w:rPr>
          <w:rFonts w:ascii="Century" w:eastAsia="俵俽 柧挬" w:hAnsi="俵俽 柧挬" w:cs="俵俽 柧挬"/>
          <w:color w:val="000000"/>
        </w:rPr>
        <w:t>)</w:t>
      </w:r>
      <w:r>
        <w:rPr>
          <w:rFonts w:ascii="Century" w:eastAsia="俵俽 柧挬" w:hAnsi="俵俽 柧挬" w:cs="俵俽 柧挬" w:hint="eastAsia"/>
          <w:color w:val="000000"/>
        </w:rPr>
        <w:t>を限度とする。</w:t>
      </w:r>
    </w:p>
    <w:p w:rsidR="00000000" w:rsidRDefault="007F10C5">
      <w:pPr>
        <w:spacing w:line="350" w:lineRule="atLeast"/>
        <w:ind w:left="210" w:hanging="210"/>
        <w:rPr>
          <w:rFonts w:ascii="Century" w:eastAsia="俵俽 柧挬" w:hAnsi="俵俽 柧挬" w:cs="俵俽 柧挬"/>
          <w:color w:val="000000"/>
        </w:rPr>
      </w:pPr>
      <w:r>
        <w:rPr>
          <w:rFonts w:ascii="Century" w:eastAsia="俵俽 柧挬" w:hAnsi="俵俽 柧挬" w:cs="俵俽 柧挬"/>
          <w:color w:val="000000"/>
        </w:rPr>
        <w:t>2</w:t>
      </w:r>
      <w:r>
        <w:rPr>
          <w:rFonts w:ascii="Century" w:eastAsia="俵俽 柧挬" w:hAnsi="俵俽 柧挬" w:cs="俵俽 柧挬" w:hint="eastAsia"/>
          <w:color w:val="000000"/>
        </w:rPr>
        <w:t xml:space="preserve">　前項に規定する公報の購読を希望する者は、購読を開始しようとする月の前月の二十日までに別記様式により、購読の申込みをしなければならない。</w:t>
      </w:r>
    </w:p>
    <w:p w:rsidR="00000000" w:rsidRDefault="007F10C5">
      <w:pPr>
        <w:spacing w:line="350" w:lineRule="atLeast"/>
        <w:ind w:left="210" w:hanging="210"/>
        <w:rPr>
          <w:rFonts w:ascii="Century" w:eastAsia="俵俽 柧挬" w:hAnsi="俵俽 柧挬" w:cs="俵俽 柧挬"/>
          <w:color w:val="000000"/>
        </w:rPr>
      </w:pPr>
      <w:r>
        <w:rPr>
          <w:rFonts w:ascii="Century" w:eastAsia="俵俽 柧挬" w:hAnsi="俵俽 柧挬" w:cs="俵俽 柧挬"/>
          <w:color w:val="000000"/>
        </w:rPr>
        <w:t>3</w:t>
      </w:r>
      <w:r>
        <w:rPr>
          <w:rFonts w:ascii="Century" w:eastAsia="俵俽 柧挬" w:hAnsi="俵俽 柧挬" w:cs="俵俽 柧挬" w:hint="eastAsia"/>
          <w:color w:val="000000"/>
        </w:rPr>
        <w:t xml:space="preserve">　前項の規定による購読の申込みをした者は、購読料金を納入通知書により、納入通知書に指定した日までに納付しなければならない。この場合において、当該指定した日までに購読料金の納付がないときは、公報の頒布を中止することがある。</w:t>
      </w:r>
    </w:p>
    <w:p w:rsidR="00000000" w:rsidRDefault="007F10C5">
      <w:pPr>
        <w:spacing w:line="350" w:lineRule="atLeast"/>
        <w:ind w:left="210" w:hanging="210"/>
        <w:rPr>
          <w:rFonts w:ascii="Century" w:eastAsia="俵俽 柧挬" w:hAnsi="俵俽 柧挬" w:cs="俵俽 柧挬"/>
          <w:color w:val="000000"/>
        </w:rPr>
      </w:pPr>
      <w:r>
        <w:rPr>
          <w:rFonts w:ascii="Century" w:eastAsia="俵俽 柧挬" w:hAnsi="俵俽 柧挬" w:cs="俵俽 柧挬"/>
          <w:color w:val="000000"/>
        </w:rPr>
        <w:lastRenderedPageBreak/>
        <w:t>4</w:t>
      </w:r>
      <w:r>
        <w:rPr>
          <w:rFonts w:ascii="Century" w:eastAsia="俵俽 柧挬" w:hAnsi="俵俽 柧挬" w:cs="俵俽 柧挬" w:hint="eastAsia"/>
          <w:color w:val="000000"/>
        </w:rPr>
        <w:t xml:space="preserve">　第二項の規定による公報の購読の申込みをした者が、申込みを</w:t>
      </w:r>
      <w:r>
        <w:rPr>
          <w:rFonts w:ascii="Century" w:eastAsia="俵俽 柧挬" w:hAnsi="俵俽 柧挬" w:cs="俵俽 柧挬" w:hint="eastAsia"/>
          <w:color w:val="000000"/>
        </w:rPr>
        <w:t>した時点における購読期間</w:t>
      </w:r>
      <w:r>
        <w:rPr>
          <w:rFonts w:ascii="Century" w:eastAsia="俵俽 柧挬" w:hAnsi="俵俽 柧挬" w:cs="俵俽 柧挬"/>
          <w:color w:val="000000"/>
        </w:rPr>
        <w:t>(</w:t>
      </w:r>
      <w:r>
        <w:rPr>
          <w:rFonts w:ascii="Century" w:eastAsia="俵俽 柧挬" w:hAnsi="俵俽 柧挬" w:cs="俵俽 柧挬" w:hint="eastAsia"/>
          <w:color w:val="000000"/>
        </w:rPr>
        <w:t>以下「当初の購読期間」という。</w:t>
      </w:r>
      <w:r>
        <w:rPr>
          <w:rFonts w:ascii="Century" w:eastAsia="俵俽 柧挬" w:hAnsi="俵俽 柧挬" w:cs="俵俽 柧挬"/>
          <w:color w:val="000000"/>
        </w:rPr>
        <w:t>)</w:t>
      </w:r>
      <w:r>
        <w:rPr>
          <w:rFonts w:ascii="Century" w:eastAsia="俵俽 柧挬" w:hAnsi="俵俽 柧挬" w:cs="俵俽 柧挬" w:hint="eastAsia"/>
          <w:color w:val="000000"/>
        </w:rPr>
        <w:t>の満了前に購読を終了することを希望するときは、新たに購読が終了することとなる月の二十日までに書面により申し出なければならない。</w:t>
      </w:r>
    </w:p>
    <w:p w:rsidR="00000000" w:rsidRDefault="007F10C5">
      <w:pPr>
        <w:spacing w:line="350" w:lineRule="atLeast"/>
        <w:ind w:left="210" w:hanging="210"/>
        <w:rPr>
          <w:rFonts w:ascii="Century" w:eastAsia="俵俽 柧挬" w:hAnsi="俵俽 柧挬" w:cs="俵俽 柧挬"/>
          <w:color w:val="000000"/>
        </w:rPr>
      </w:pPr>
      <w:r>
        <w:rPr>
          <w:rFonts w:ascii="Century" w:eastAsia="俵俽 柧挬" w:hAnsi="俵俽 柧挬" w:cs="俵俽 柧挬"/>
          <w:color w:val="000000"/>
        </w:rPr>
        <w:t>5</w:t>
      </w:r>
      <w:r>
        <w:rPr>
          <w:rFonts w:ascii="Century" w:eastAsia="俵俽 柧挬" w:hAnsi="俵俽 柧挬" w:cs="俵俽 柧挬" w:hint="eastAsia"/>
          <w:color w:val="000000"/>
        </w:rPr>
        <w:t xml:space="preserve">　前項の申出をした者から書面により購読料金の還付の請求があったときは、当初の購読期間と当該申出後の購読期間との差の月数に第四条に規定する一箇月当たりの購読料金を乗じた額を還付する。</w:t>
      </w:r>
    </w:p>
    <w:p w:rsidR="00000000" w:rsidRDefault="007F10C5">
      <w:pPr>
        <w:spacing w:line="350" w:lineRule="atLeast"/>
        <w:ind w:left="840"/>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平一六告示一四五</w:t>
      </w:r>
      <w:r>
        <w:rPr>
          <w:rFonts w:ascii="MS Mincho" w:eastAsia="MS Mincho" w:hAnsi="MS Mincho" w:cs="MS Mincho" w:hint="eastAsia"/>
          <w:color w:val="000000"/>
        </w:rPr>
        <w:t>・</w:t>
      </w:r>
      <w:r>
        <w:rPr>
          <w:rFonts w:ascii="等线" w:eastAsia="等线" w:hAnsi="等线" w:cs="等线" w:hint="eastAsia"/>
          <w:color w:val="000000"/>
        </w:rPr>
        <w:t>一部改正</w:t>
      </w:r>
      <w:r>
        <w:rPr>
          <w:rFonts w:ascii="Century" w:eastAsia="俵俽 柧挬" w:hAnsi="俵俽 柧挬" w:cs="俵俽 柧挬"/>
          <w:color w:val="000000"/>
        </w:rPr>
        <w:t>)</w:t>
      </w:r>
    </w:p>
    <w:p w:rsidR="00000000" w:rsidRDefault="007F10C5">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特定の公報の購読</w:t>
      </w:r>
      <w:r>
        <w:rPr>
          <w:rFonts w:ascii="Century" w:eastAsia="俵俽 柧挬" w:hAnsi="俵俽 柧挬" w:cs="俵俽 柧挬"/>
          <w:color w:val="000000"/>
        </w:rPr>
        <w:t>)</w:t>
      </w:r>
    </w:p>
    <w:p w:rsidR="00000000" w:rsidRDefault="007F10C5">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第三条　一部を単位とする公報の頒布は、東京都生活文化局広報広聴部都民の声課において行う。</w:t>
      </w:r>
    </w:p>
    <w:p w:rsidR="00000000" w:rsidRDefault="007F10C5">
      <w:pPr>
        <w:spacing w:line="350" w:lineRule="atLeast"/>
        <w:ind w:left="840"/>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昭五一告示七五三</w:t>
      </w:r>
      <w:r>
        <w:rPr>
          <w:rFonts w:ascii="MS Mincho" w:eastAsia="MS Mincho" w:hAnsi="MS Mincho" w:cs="MS Mincho" w:hint="eastAsia"/>
          <w:color w:val="000000"/>
        </w:rPr>
        <w:t>・</w:t>
      </w:r>
      <w:r>
        <w:rPr>
          <w:rFonts w:ascii="等线" w:eastAsia="等线" w:hAnsi="等线" w:cs="等线" w:hint="eastAsia"/>
          <w:color w:val="000000"/>
        </w:rPr>
        <w:t>昭五五告示一二三一</w:t>
      </w:r>
      <w:r>
        <w:rPr>
          <w:rFonts w:ascii="MS Mincho" w:eastAsia="MS Mincho" w:hAnsi="MS Mincho" w:cs="MS Mincho" w:hint="eastAsia"/>
          <w:color w:val="000000"/>
        </w:rPr>
        <w:t>・</w:t>
      </w:r>
      <w:r>
        <w:rPr>
          <w:rFonts w:ascii="等线" w:eastAsia="等线" w:hAnsi="等线" w:cs="等线" w:hint="eastAsia"/>
          <w:color w:val="000000"/>
        </w:rPr>
        <w:t>昭五九告示一二四四</w:t>
      </w:r>
      <w:r>
        <w:rPr>
          <w:rFonts w:ascii="MS Mincho" w:eastAsia="MS Mincho" w:hAnsi="MS Mincho" w:cs="MS Mincho" w:hint="eastAsia"/>
          <w:color w:val="000000"/>
        </w:rPr>
        <w:t>・</w:t>
      </w:r>
      <w:r>
        <w:rPr>
          <w:rFonts w:ascii="等线" w:eastAsia="等线" w:hAnsi="等线" w:cs="等线" w:hint="eastAsia"/>
          <w:color w:val="000000"/>
        </w:rPr>
        <w:t>平三告示七四〇</w:t>
      </w:r>
      <w:r>
        <w:rPr>
          <w:rFonts w:ascii="MS Mincho" w:eastAsia="MS Mincho" w:hAnsi="MS Mincho" w:cs="MS Mincho" w:hint="eastAsia"/>
          <w:color w:val="000000"/>
        </w:rPr>
        <w:t>・</w:t>
      </w:r>
      <w:r>
        <w:rPr>
          <w:rFonts w:ascii="等线" w:eastAsia="等线" w:hAnsi="等线" w:cs="等线" w:hint="eastAsia"/>
          <w:color w:val="000000"/>
        </w:rPr>
        <w:t>平五告示九八七</w:t>
      </w:r>
      <w:r>
        <w:rPr>
          <w:rFonts w:ascii="MS Mincho" w:eastAsia="MS Mincho" w:hAnsi="MS Mincho" w:cs="MS Mincho" w:hint="eastAsia"/>
          <w:color w:val="000000"/>
        </w:rPr>
        <w:t>・</w:t>
      </w:r>
      <w:r>
        <w:rPr>
          <w:rFonts w:ascii="等线" w:eastAsia="等线" w:hAnsi="等线" w:cs="等线" w:hint="eastAsia"/>
          <w:color w:val="000000"/>
        </w:rPr>
        <w:t>平八告示八五〇</w:t>
      </w:r>
      <w:r>
        <w:rPr>
          <w:rFonts w:ascii="MS Mincho" w:eastAsia="MS Mincho" w:hAnsi="MS Mincho" w:cs="MS Mincho" w:hint="eastAsia"/>
          <w:color w:val="000000"/>
        </w:rPr>
        <w:t>・</w:t>
      </w:r>
      <w:r>
        <w:rPr>
          <w:rFonts w:ascii="等线" w:eastAsia="等线" w:hAnsi="等线" w:cs="等线" w:hint="eastAsia"/>
          <w:color w:val="000000"/>
        </w:rPr>
        <w:t>平一三告示八四三</w:t>
      </w:r>
      <w:r>
        <w:rPr>
          <w:rFonts w:ascii="MS Mincho" w:eastAsia="MS Mincho" w:hAnsi="MS Mincho" w:cs="MS Mincho" w:hint="eastAsia"/>
          <w:color w:val="000000"/>
        </w:rPr>
        <w:t>・</w:t>
      </w:r>
      <w:r>
        <w:rPr>
          <w:rFonts w:ascii="等线" w:eastAsia="等线" w:hAnsi="等线" w:cs="等线" w:hint="eastAsia"/>
          <w:color w:val="000000"/>
        </w:rPr>
        <w:t>平一五告示八三二</w:t>
      </w:r>
      <w:r>
        <w:rPr>
          <w:rFonts w:ascii="MS Mincho" w:eastAsia="MS Mincho" w:hAnsi="MS Mincho" w:cs="MS Mincho" w:hint="eastAsia"/>
          <w:color w:val="000000"/>
        </w:rPr>
        <w:t>・</w:t>
      </w:r>
      <w:r>
        <w:rPr>
          <w:rFonts w:ascii="等线" w:eastAsia="等线" w:hAnsi="等线" w:cs="等线" w:hint="eastAsia"/>
          <w:color w:val="000000"/>
        </w:rPr>
        <w:t>平一九告示四八四</w:t>
      </w:r>
      <w:r>
        <w:rPr>
          <w:rFonts w:ascii="MS Mincho" w:eastAsia="MS Mincho" w:hAnsi="MS Mincho" w:cs="MS Mincho" w:hint="eastAsia"/>
          <w:color w:val="000000"/>
        </w:rPr>
        <w:t>・</w:t>
      </w:r>
      <w:r>
        <w:rPr>
          <w:rFonts w:ascii="等线" w:eastAsia="等线" w:hAnsi="等线" w:cs="等线" w:hint="eastAsia"/>
          <w:color w:val="000000"/>
        </w:rPr>
        <w:t>平二二告示一〇〇〇</w:t>
      </w:r>
      <w:r>
        <w:rPr>
          <w:rFonts w:ascii="MS Mincho" w:eastAsia="MS Mincho" w:hAnsi="MS Mincho" w:cs="MS Mincho" w:hint="eastAsia"/>
          <w:color w:val="000000"/>
        </w:rPr>
        <w:t>・</w:t>
      </w:r>
      <w:r>
        <w:rPr>
          <w:rFonts w:ascii="等线" w:eastAsia="等线" w:hAnsi="等线" w:cs="等线" w:hint="eastAsia"/>
          <w:color w:val="000000"/>
        </w:rPr>
        <w:t>一部改正</w:t>
      </w:r>
      <w:r>
        <w:rPr>
          <w:rFonts w:ascii="Century" w:eastAsia="俵俽 柧挬" w:hAnsi="俵俽 柧挬" w:cs="俵俽 柧挬"/>
          <w:color w:val="000000"/>
        </w:rPr>
        <w:t>)</w:t>
      </w:r>
    </w:p>
    <w:p w:rsidR="00000000" w:rsidRDefault="007F10C5">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購読料金</w:t>
      </w:r>
      <w:r>
        <w:rPr>
          <w:rFonts w:ascii="Century" w:eastAsia="俵俽 柧挬" w:hAnsi="俵俽 柧挬" w:cs="俵俽 柧挬"/>
          <w:color w:val="000000"/>
        </w:rPr>
        <w:t>)</w:t>
      </w:r>
    </w:p>
    <w:p w:rsidR="00000000" w:rsidRDefault="007F10C5">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第四条　公報の購読料金は、次のとおりとする。</w:t>
      </w:r>
    </w:p>
    <w:p w:rsidR="00000000" w:rsidRDefault="007F10C5">
      <w:pPr>
        <w:spacing w:line="350" w:lineRule="atLeast"/>
        <w:ind w:left="210"/>
        <w:rPr>
          <w:rFonts w:ascii="Century" w:eastAsia="俵俽 柧挬" w:hAnsi="俵俽 柧挬" w:cs="俵俽 柧挬"/>
          <w:color w:val="000000"/>
        </w:rPr>
      </w:pPr>
      <w:r>
        <w:rPr>
          <w:rFonts w:ascii="Century" w:eastAsia="俵俽 柧挬" w:hAnsi="俵俽 柧挬" w:cs="俵俽 柧挬" w:hint="eastAsia"/>
          <w:color w:val="000000"/>
        </w:rPr>
        <w:t>一箇月　六千六百円</w:t>
      </w:r>
      <w:r>
        <w:rPr>
          <w:rFonts w:ascii="Century" w:eastAsia="俵俽 柧挬" w:hAnsi="俵俽 柧挬" w:cs="俵俽 柧挬"/>
          <w:color w:val="000000"/>
        </w:rPr>
        <w:t>(</w:t>
      </w:r>
      <w:r>
        <w:rPr>
          <w:rFonts w:ascii="Century" w:eastAsia="俵俽 柧挬" w:hAnsi="俵俽 柧挬" w:cs="俵俽 柧挬" w:hint="eastAsia"/>
          <w:color w:val="000000"/>
        </w:rPr>
        <w:t>送付に要する費用を含む。</w:t>
      </w:r>
      <w:r>
        <w:rPr>
          <w:rFonts w:ascii="Century" w:eastAsia="俵俽 柧挬" w:hAnsi="俵俽 柧挬" w:cs="俵俽 柧挬"/>
          <w:color w:val="000000"/>
        </w:rPr>
        <w:t>)</w:t>
      </w:r>
    </w:p>
    <w:p w:rsidR="00000000" w:rsidRDefault="007F10C5">
      <w:pPr>
        <w:spacing w:line="350" w:lineRule="atLeast"/>
        <w:ind w:left="210"/>
        <w:rPr>
          <w:rFonts w:ascii="Century" w:eastAsia="俵俽 柧挬" w:hAnsi="俵俽 柧挬" w:cs="俵俽 柧挬"/>
          <w:color w:val="000000"/>
        </w:rPr>
      </w:pPr>
      <w:r>
        <w:rPr>
          <w:rFonts w:ascii="Century" w:eastAsia="俵俽 柧挬" w:hAnsi="俵俽 柧挬" w:cs="俵俽 柧挬" w:hint="eastAsia"/>
          <w:color w:val="000000"/>
        </w:rPr>
        <w:t>一部　十二ページまで　三十円</w:t>
      </w:r>
    </w:p>
    <w:p w:rsidR="00000000" w:rsidRDefault="007F10C5">
      <w:pPr>
        <w:spacing w:line="350" w:lineRule="atLeast"/>
        <w:ind w:left="840"/>
        <w:rPr>
          <w:rFonts w:ascii="Century" w:eastAsia="俵俽 柧挬" w:hAnsi="俵俽 柧挬" w:cs="俵俽 柧挬"/>
          <w:color w:val="000000"/>
        </w:rPr>
      </w:pPr>
      <w:r>
        <w:rPr>
          <w:rFonts w:ascii="Century" w:eastAsia="俵俽 柧挬" w:hAnsi="俵俽 柧挬" w:cs="俵俽 柧挬" w:hint="eastAsia"/>
          <w:color w:val="000000"/>
        </w:rPr>
        <w:t>十三ページ以上　三十円に、十二ページを超える八ページまでごとに二十円を加えて得た額</w:t>
      </w:r>
    </w:p>
    <w:p w:rsidR="00000000" w:rsidRDefault="007F10C5">
      <w:pPr>
        <w:spacing w:line="350" w:lineRule="atLeast"/>
        <w:ind w:left="840"/>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昭六二告示二四〇</w:t>
      </w:r>
      <w:r>
        <w:rPr>
          <w:rFonts w:ascii="MS Mincho" w:eastAsia="MS Mincho" w:hAnsi="MS Mincho" w:cs="MS Mincho" w:hint="eastAsia"/>
          <w:color w:val="000000"/>
        </w:rPr>
        <w:t>・</w:t>
      </w:r>
      <w:r>
        <w:rPr>
          <w:rFonts w:ascii="等线" w:eastAsia="等线" w:hAnsi="等线" w:cs="等线" w:hint="eastAsia"/>
          <w:color w:val="000000"/>
        </w:rPr>
        <w:t>全改、平四告示二三〇</w:t>
      </w:r>
      <w:r>
        <w:rPr>
          <w:rFonts w:ascii="MS Mincho" w:eastAsia="MS Mincho" w:hAnsi="MS Mincho" w:cs="MS Mincho" w:hint="eastAsia"/>
          <w:color w:val="000000"/>
        </w:rPr>
        <w:t>・</w:t>
      </w:r>
      <w:r>
        <w:rPr>
          <w:rFonts w:ascii="等线" w:eastAsia="等线" w:hAnsi="等线" w:cs="等线" w:hint="eastAsia"/>
          <w:color w:val="000000"/>
        </w:rPr>
        <w:t>平一五告示八三二</w:t>
      </w:r>
      <w:r>
        <w:rPr>
          <w:rFonts w:ascii="MS Mincho" w:eastAsia="MS Mincho" w:hAnsi="MS Mincho" w:cs="MS Mincho" w:hint="eastAsia"/>
          <w:color w:val="000000"/>
        </w:rPr>
        <w:t>・</w:t>
      </w:r>
      <w:r>
        <w:rPr>
          <w:rFonts w:ascii="等线" w:eastAsia="等线" w:hAnsi="等线" w:cs="等线" w:hint="eastAsia"/>
          <w:color w:val="000000"/>
        </w:rPr>
        <w:t>一部改正</w:t>
      </w:r>
      <w:r>
        <w:rPr>
          <w:rFonts w:ascii="Century" w:eastAsia="俵俽 柧挬" w:hAnsi="俵俽 柧挬" w:cs="俵俽 柧挬"/>
          <w:color w:val="000000"/>
        </w:rPr>
        <w:t>)</w:t>
      </w:r>
    </w:p>
    <w:p w:rsidR="00000000" w:rsidRDefault="007F10C5">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t>附　則</w:t>
      </w:r>
    </w:p>
    <w:p w:rsidR="00000000" w:rsidRDefault="007F10C5">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この規程は、昭</w:t>
      </w:r>
      <w:r>
        <w:rPr>
          <w:rFonts w:ascii="Century" w:eastAsia="俵俽 柧挬" w:hAnsi="俵俽 柧挬" w:cs="俵俽 柧挬" w:hint="eastAsia"/>
          <w:color w:val="000000"/>
        </w:rPr>
        <w:t>和五十一年四月一日から実施する。</w:t>
      </w:r>
    </w:p>
    <w:p w:rsidR="00000000" w:rsidRDefault="007F10C5">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t>附　則</w:t>
      </w:r>
      <w:r>
        <w:rPr>
          <w:rFonts w:ascii="Century" w:eastAsia="俵俽 柧挬" w:hAnsi="俵俽 柧挬" w:cs="俵俽 柧挬"/>
          <w:color w:val="000000"/>
        </w:rPr>
        <w:t>(</w:t>
      </w:r>
      <w:r>
        <w:rPr>
          <w:rFonts w:ascii="Century" w:eastAsia="俵俽 柧挬" w:hAnsi="俵俽 柧挬" w:cs="俵俽 柧挬" w:hint="eastAsia"/>
          <w:color w:val="000000"/>
        </w:rPr>
        <w:t>昭和五一年告示第七五三号</w:t>
      </w:r>
      <w:r>
        <w:rPr>
          <w:rFonts w:ascii="Century" w:eastAsia="俵俽 柧挬" w:hAnsi="俵俽 柧挬" w:cs="俵俽 柧挬"/>
          <w:color w:val="000000"/>
        </w:rPr>
        <w:t>)</w:t>
      </w:r>
    </w:p>
    <w:p w:rsidR="00000000" w:rsidRDefault="007F10C5">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この告示は、昭和五十一年八月一日から施行する。</w:t>
      </w:r>
    </w:p>
    <w:p w:rsidR="00000000" w:rsidRDefault="007F10C5">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t>附　則</w:t>
      </w:r>
      <w:r>
        <w:rPr>
          <w:rFonts w:ascii="Century" w:eastAsia="俵俽 柧挬" w:hAnsi="俵俽 柧挬" w:cs="俵俽 柧挬"/>
          <w:color w:val="000000"/>
        </w:rPr>
        <w:t>(</w:t>
      </w:r>
      <w:r>
        <w:rPr>
          <w:rFonts w:ascii="Century" w:eastAsia="俵俽 柧挬" w:hAnsi="俵俽 柧挬" w:cs="俵俽 柧挬" w:hint="eastAsia"/>
          <w:color w:val="000000"/>
        </w:rPr>
        <w:t>昭和五四年告示第二四二号</w:t>
      </w:r>
      <w:r>
        <w:rPr>
          <w:rFonts w:ascii="Century" w:eastAsia="俵俽 柧挬" w:hAnsi="俵俽 柧挬" w:cs="俵俽 柧挬"/>
          <w:color w:val="000000"/>
        </w:rPr>
        <w:t>)</w:t>
      </w:r>
    </w:p>
    <w:p w:rsidR="00000000" w:rsidRDefault="007F10C5">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この告示は、昭和五十四年四月一日から施行する。</w:t>
      </w:r>
    </w:p>
    <w:p w:rsidR="00000000" w:rsidRDefault="007F10C5">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t>附　則</w:t>
      </w:r>
      <w:r>
        <w:rPr>
          <w:rFonts w:ascii="Century" w:eastAsia="俵俽 柧挬" w:hAnsi="俵俽 柧挬" w:cs="俵俽 柧挬"/>
          <w:color w:val="000000"/>
        </w:rPr>
        <w:t>(</w:t>
      </w:r>
      <w:r>
        <w:rPr>
          <w:rFonts w:ascii="Century" w:eastAsia="俵俽 柧挬" w:hAnsi="俵俽 柧挬" w:cs="俵俽 柧挬" w:hint="eastAsia"/>
          <w:color w:val="000000"/>
        </w:rPr>
        <w:t>昭和五六年告示第二四九号</w:t>
      </w:r>
      <w:r>
        <w:rPr>
          <w:rFonts w:ascii="Century" w:eastAsia="俵俽 柧挬" w:hAnsi="俵俽 柧挬" w:cs="俵俽 柧挬"/>
          <w:color w:val="000000"/>
        </w:rPr>
        <w:t>)</w:t>
      </w:r>
    </w:p>
    <w:p w:rsidR="00000000" w:rsidRDefault="007F10C5">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この告示は、昭和五十六年四月一日から施行する。</w:t>
      </w:r>
    </w:p>
    <w:p w:rsidR="00000000" w:rsidRDefault="007F10C5">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t>附　則</w:t>
      </w:r>
      <w:r>
        <w:rPr>
          <w:rFonts w:ascii="Century" w:eastAsia="俵俽 柧挬" w:hAnsi="俵俽 柧挬" w:cs="俵俽 柧挬"/>
          <w:color w:val="000000"/>
        </w:rPr>
        <w:t>(</w:t>
      </w:r>
      <w:r>
        <w:rPr>
          <w:rFonts w:ascii="Century" w:eastAsia="俵俽 柧挬" w:hAnsi="俵俽 柧挬" w:cs="俵俽 柧挬" w:hint="eastAsia"/>
          <w:color w:val="000000"/>
        </w:rPr>
        <w:t>昭和五九年告示第一二四四号</w:t>
      </w:r>
      <w:r>
        <w:rPr>
          <w:rFonts w:ascii="Century" w:eastAsia="俵俽 柧挬" w:hAnsi="俵俽 柧挬" w:cs="俵俽 柧挬"/>
          <w:color w:val="000000"/>
        </w:rPr>
        <w:t>)</w:t>
      </w:r>
    </w:p>
    <w:p w:rsidR="00000000" w:rsidRDefault="007F10C5">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この告示は、昭和六十年一月一日から施行する。</w:t>
      </w:r>
    </w:p>
    <w:p w:rsidR="00000000" w:rsidRDefault="007F10C5">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t>附　則</w:t>
      </w:r>
      <w:r>
        <w:rPr>
          <w:rFonts w:ascii="Century" w:eastAsia="俵俽 柧挬" w:hAnsi="俵俽 柧挬" w:cs="俵俽 柧挬"/>
          <w:color w:val="000000"/>
        </w:rPr>
        <w:t>(</w:t>
      </w:r>
      <w:r>
        <w:rPr>
          <w:rFonts w:ascii="Century" w:eastAsia="俵俽 柧挬" w:hAnsi="俵俽 柧挬" w:cs="俵俽 柧挬" w:hint="eastAsia"/>
          <w:color w:val="000000"/>
        </w:rPr>
        <w:t>昭和六二年告示第二四〇号</w:t>
      </w:r>
      <w:r>
        <w:rPr>
          <w:rFonts w:ascii="Century" w:eastAsia="俵俽 柧挬" w:hAnsi="俵俽 柧挬" w:cs="俵俽 柧挬"/>
          <w:color w:val="000000"/>
        </w:rPr>
        <w:t>)</w:t>
      </w:r>
    </w:p>
    <w:p w:rsidR="00000000" w:rsidRDefault="007F10C5">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この告示による改正後の東京都公報有償頒布規程第四条の規定は、昭和六十二年四月一日発行の公報から適用する。</w:t>
      </w:r>
    </w:p>
    <w:p w:rsidR="00000000" w:rsidRDefault="007F10C5">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t>附　則</w:t>
      </w:r>
      <w:r>
        <w:rPr>
          <w:rFonts w:ascii="Century" w:eastAsia="俵俽 柧挬" w:hAnsi="俵俽 柧挬" w:cs="俵俽 柧挬"/>
          <w:color w:val="000000"/>
        </w:rPr>
        <w:t>(</w:t>
      </w:r>
      <w:r>
        <w:rPr>
          <w:rFonts w:ascii="Century" w:eastAsia="俵俽 柧挬" w:hAnsi="俵俽 柧挬" w:cs="俵俽 柧挬" w:hint="eastAsia"/>
          <w:color w:val="000000"/>
        </w:rPr>
        <w:t>平成四年告示第二三〇号</w:t>
      </w:r>
      <w:r>
        <w:rPr>
          <w:rFonts w:ascii="Century" w:eastAsia="俵俽 柧挬" w:hAnsi="俵俽 柧挬" w:cs="俵俽 柧挬"/>
          <w:color w:val="000000"/>
        </w:rPr>
        <w:t>)</w:t>
      </w:r>
    </w:p>
    <w:p w:rsidR="00000000" w:rsidRDefault="007F10C5">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この告示による改正後の東京都公報有償頒布規程第四条の規定は、平成四年四月一日発</w:t>
      </w:r>
      <w:r>
        <w:rPr>
          <w:rFonts w:ascii="Century" w:eastAsia="俵俽 柧挬" w:hAnsi="俵俽 柧挬" w:cs="俵俽 柧挬" w:hint="eastAsia"/>
          <w:color w:val="000000"/>
        </w:rPr>
        <w:lastRenderedPageBreak/>
        <w:t>行の東京都公報から適用する。</w:t>
      </w:r>
    </w:p>
    <w:p w:rsidR="00000000" w:rsidRDefault="007F10C5">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t>附　則</w:t>
      </w:r>
      <w:r>
        <w:rPr>
          <w:rFonts w:ascii="Century" w:eastAsia="俵俽 柧挬" w:hAnsi="俵俽 柧挬" w:cs="俵俽 柧挬"/>
          <w:color w:val="000000"/>
        </w:rPr>
        <w:t>(</w:t>
      </w:r>
      <w:r>
        <w:rPr>
          <w:rFonts w:ascii="Century" w:eastAsia="俵俽 柧挬" w:hAnsi="俵俽 柧挬" w:cs="俵俽 柧挬" w:hint="eastAsia"/>
          <w:color w:val="000000"/>
        </w:rPr>
        <w:t>平成七年告示第一三六〇号</w:t>
      </w:r>
      <w:r>
        <w:rPr>
          <w:rFonts w:ascii="Century" w:eastAsia="俵俽 柧挬" w:hAnsi="俵俽 柧挬" w:cs="俵俽 柧挬"/>
          <w:color w:val="000000"/>
        </w:rPr>
        <w:t>)</w:t>
      </w:r>
    </w:p>
    <w:p w:rsidR="00000000" w:rsidRDefault="007F10C5">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この告示は、地方公共団体の物品等又は特定役務の調達手続の特例を定める政令</w:t>
      </w:r>
      <w:r>
        <w:rPr>
          <w:rFonts w:ascii="Century" w:eastAsia="俵俽 柧挬" w:hAnsi="俵俽 柧挬" w:cs="俵俽 柧挬"/>
          <w:color w:val="000000"/>
        </w:rPr>
        <w:t>(</w:t>
      </w:r>
      <w:r>
        <w:rPr>
          <w:rFonts w:ascii="Century" w:eastAsia="俵俽 柧挬" w:hAnsi="俵俽 柧挬" w:cs="俵俽 柧挬" w:hint="eastAsia"/>
          <w:color w:val="000000"/>
        </w:rPr>
        <w:t>平成七年政令第三百七十二号</w:t>
      </w:r>
      <w:r>
        <w:rPr>
          <w:rFonts w:ascii="Century" w:eastAsia="俵俽 柧挬" w:hAnsi="俵俽 柧挬" w:cs="俵俽 柧挬"/>
          <w:color w:val="000000"/>
        </w:rPr>
        <w:t>)</w:t>
      </w:r>
      <w:r>
        <w:rPr>
          <w:rFonts w:ascii="Century" w:eastAsia="俵俽 柧挬" w:hAnsi="俵俽 柧挬" w:cs="俵俽 柧挬" w:hint="eastAsia"/>
          <w:color w:val="000000"/>
        </w:rPr>
        <w:t>の施行の日から施行する。</w:t>
      </w:r>
    </w:p>
    <w:p w:rsidR="00000000" w:rsidRDefault="007F10C5">
      <w:pPr>
        <w:spacing w:line="350" w:lineRule="atLeast"/>
        <w:ind w:left="840"/>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施行の日＝平成八年一月一日</w:t>
      </w:r>
      <w:r>
        <w:rPr>
          <w:rFonts w:ascii="Century" w:eastAsia="俵俽 柧挬" w:hAnsi="俵俽 柧挬" w:cs="俵俽 柧挬"/>
          <w:color w:val="000000"/>
        </w:rPr>
        <w:t>)</w:t>
      </w:r>
    </w:p>
    <w:p w:rsidR="00000000" w:rsidRDefault="007F10C5">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t>附　則</w:t>
      </w:r>
      <w:r>
        <w:rPr>
          <w:rFonts w:ascii="Century" w:eastAsia="俵俽 柧挬" w:hAnsi="俵俽 柧挬" w:cs="俵俽 柧挬"/>
          <w:color w:val="000000"/>
        </w:rPr>
        <w:t>(</w:t>
      </w:r>
      <w:r>
        <w:rPr>
          <w:rFonts w:ascii="Century" w:eastAsia="俵俽 柧挬" w:hAnsi="俵俽 柧挬" w:cs="俵俽 柧挬" w:hint="eastAsia"/>
          <w:color w:val="000000"/>
        </w:rPr>
        <w:t>平成八年告示第八五〇号</w:t>
      </w:r>
      <w:r>
        <w:rPr>
          <w:rFonts w:ascii="Century" w:eastAsia="俵俽 柧挬" w:hAnsi="俵俽 柧挬" w:cs="俵俽 柧挬"/>
          <w:color w:val="000000"/>
        </w:rPr>
        <w:t>)</w:t>
      </w:r>
    </w:p>
    <w:p w:rsidR="00000000" w:rsidRDefault="007F10C5">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この告示は、平成八年七月十六日から施行する。</w:t>
      </w:r>
    </w:p>
    <w:p w:rsidR="00000000" w:rsidRDefault="007F10C5">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t>附　則</w:t>
      </w:r>
      <w:r>
        <w:rPr>
          <w:rFonts w:ascii="Century" w:eastAsia="俵俽 柧挬" w:hAnsi="俵俽 柧挬" w:cs="俵俽 柧挬"/>
          <w:color w:val="000000"/>
        </w:rPr>
        <w:t>(</w:t>
      </w:r>
      <w:r>
        <w:rPr>
          <w:rFonts w:ascii="Century" w:eastAsia="俵俽 柧挬" w:hAnsi="俵俽 柧挬" w:cs="俵俽 柧挬" w:hint="eastAsia"/>
          <w:color w:val="000000"/>
        </w:rPr>
        <w:t>平成一六年告示第一四五号</w:t>
      </w:r>
      <w:r>
        <w:rPr>
          <w:rFonts w:ascii="Century" w:eastAsia="俵俽 柧挬" w:hAnsi="俵俽 柧挬" w:cs="俵俽 柧挬"/>
          <w:color w:val="000000"/>
        </w:rPr>
        <w:t>)</w:t>
      </w:r>
    </w:p>
    <w:p w:rsidR="00000000" w:rsidRDefault="007F10C5">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この告示は、公布の日から施行し、この告示による改正後の東京</w:t>
      </w:r>
      <w:r>
        <w:rPr>
          <w:rFonts w:ascii="Century" w:eastAsia="俵俽 柧挬" w:hAnsi="俵俽 柧挬" w:cs="俵俽 柧挬" w:hint="eastAsia"/>
          <w:color w:val="000000"/>
        </w:rPr>
        <w:t>都公報有償頒布規程別記様式の規定は、平成十六年四月一日以降に発行される東京都公報に係る購読の申込みから適用する。</w:t>
      </w:r>
    </w:p>
    <w:p w:rsidR="00000000" w:rsidRDefault="007F10C5">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t>附　則</w:t>
      </w:r>
      <w:r>
        <w:rPr>
          <w:rFonts w:ascii="Century" w:eastAsia="俵俽 柧挬" w:hAnsi="俵俽 柧挬" w:cs="俵俽 柧挬"/>
          <w:color w:val="000000"/>
        </w:rPr>
        <w:t>(</w:t>
      </w:r>
      <w:r>
        <w:rPr>
          <w:rFonts w:ascii="Century" w:eastAsia="俵俽 柧挬" w:hAnsi="俵俽 柧挬" w:cs="俵俽 柧挬" w:hint="eastAsia"/>
          <w:color w:val="000000"/>
        </w:rPr>
        <w:t>平成二二年告示第一〇〇〇号</w:t>
      </w:r>
      <w:r>
        <w:rPr>
          <w:rFonts w:ascii="Century" w:eastAsia="俵俽 柧挬" w:hAnsi="俵俽 柧挬" w:cs="俵俽 柧挬"/>
          <w:color w:val="000000"/>
        </w:rPr>
        <w:t>)</w:t>
      </w:r>
    </w:p>
    <w:p w:rsidR="00000000" w:rsidRDefault="007F10C5">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この告示は、平成二十二年七月十六日から施行する。</w:t>
      </w:r>
    </w:p>
    <w:p w:rsidR="00000000" w:rsidRDefault="007F10C5">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t>附　則</w:t>
      </w:r>
      <w:r>
        <w:rPr>
          <w:rFonts w:ascii="Century" w:eastAsia="俵俽 柧挬" w:hAnsi="俵俽 柧挬" w:cs="俵俽 柧挬"/>
          <w:color w:val="000000"/>
        </w:rPr>
        <w:t>(</w:t>
      </w:r>
      <w:r>
        <w:rPr>
          <w:rFonts w:ascii="Century" w:eastAsia="俵俽 柧挬" w:hAnsi="俵俽 柧挬" w:cs="俵俽 柧挬" w:hint="eastAsia"/>
          <w:color w:val="000000"/>
        </w:rPr>
        <w:t>令和元年告示第一七五号</w:t>
      </w:r>
      <w:r>
        <w:rPr>
          <w:rFonts w:ascii="Century" w:eastAsia="俵俽 柧挬" w:hAnsi="俵俽 柧挬" w:cs="俵俽 柧挬"/>
          <w:color w:val="000000"/>
        </w:rPr>
        <w:t>)</w:t>
      </w:r>
    </w:p>
    <w:p w:rsidR="00000000" w:rsidRDefault="007F10C5">
      <w:pPr>
        <w:spacing w:line="350" w:lineRule="atLeast"/>
        <w:ind w:left="210" w:hanging="210"/>
        <w:rPr>
          <w:rFonts w:ascii="Century" w:eastAsia="俵俽 柧挬" w:hAnsi="俵俽 柧挬" w:cs="俵俽 柧挬"/>
          <w:color w:val="000000"/>
        </w:rPr>
      </w:pPr>
      <w:r>
        <w:rPr>
          <w:rFonts w:ascii="Century" w:eastAsia="俵俽 柧挬" w:hAnsi="俵俽 柧挬" w:cs="俵俽 柧挬"/>
          <w:color w:val="000000"/>
        </w:rPr>
        <w:t>1</w:t>
      </w:r>
      <w:r>
        <w:rPr>
          <w:rFonts w:ascii="Century" w:eastAsia="俵俽 柧挬" w:hAnsi="俵俽 柧挬" w:cs="俵俽 柧挬" w:hint="eastAsia"/>
          <w:color w:val="000000"/>
        </w:rPr>
        <w:t xml:space="preserve">　この告示は、令和元年七月一日から施行する。</w:t>
      </w:r>
    </w:p>
    <w:p w:rsidR="00000000" w:rsidRDefault="007F10C5">
      <w:pPr>
        <w:spacing w:line="350" w:lineRule="atLeast"/>
        <w:ind w:left="210" w:hanging="210"/>
        <w:rPr>
          <w:rFonts w:ascii="Century" w:eastAsia="俵俽 柧挬" w:hAnsi="俵俽 柧挬" w:cs="俵俽 柧挬"/>
          <w:color w:val="000000"/>
        </w:rPr>
      </w:pPr>
      <w:r>
        <w:rPr>
          <w:rFonts w:ascii="Century" w:eastAsia="俵俽 柧挬" w:hAnsi="俵俽 柧挬" w:cs="俵俽 柧挬"/>
          <w:color w:val="000000"/>
        </w:rPr>
        <w:t>2</w:t>
      </w:r>
      <w:r>
        <w:rPr>
          <w:rFonts w:ascii="Century" w:eastAsia="俵俽 柧挬" w:hAnsi="俵俽 柧挬" w:cs="俵俽 柧挬" w:hint="eastAsia"/>
          <w:color w:val="000000"/>
        </w:rPr>
        <w:t xml:space="preserve">　この告示の施行の際、この告示による改正前の東京都公報有償頒布規程の様式</w:t>
      </w:r>
      <w:r>
        <w:rPr>
          <w:rFonts w:ascii="Century" w:eastAsia="俵俽 柧挬" w:hAnsi="俵俽 柧挬" w:cs="俵俽 柧挬"/>
          <w:color w:val="000000"/>
        </w:rPr>
        <w:t>(</w:t>
      </w:r>
      <w:r>
        <w:rPr>
          <w:rFonts w:ascii="Century" w:eastAsia="俵俽 柧挬" w:hAnsi="俵俽 柧挬" w:cs="俵俽 柧挬" w:hint="eastAsia"/>
          <w:color w:val="000000"/>
        </w:rPr>
        <w:t>この告示により改正されるものに限る。</w:t>
      </w:r>
      <w:r>
        <w:rPr>
          <w:rFonts w:ascii="Century" w:eastAsia="俵俽 柧挬" w:hAnsi="俵俽 柧挬" w:cs="俵俽 柧挬"/>
          <w:color w:val="000000"/>
        </w:rPr>
        <w:t>)</w:t>
      </w:r>
      <w:r>
        <w:rPr>
          <w:rFonts w:ascii="Century" w:eastAsia="俵俽 柧挬" w:hAnsi="俵俽 柧挬" w:cs="俵俽 柧挬" w:hint="eastAsia"/>
          <w:color w:val="000000"/>
        </w:rPr>
        <w:t>による用紙で、現に残存するものは、所要の修正を加え、なお使用することができる。</w:t>
      </w:r>
    </w:p>
    <w:p w:rsidR="00000000" w:rsidRDefault="007F10C5">
      <w:pPr>
        <w:rPr>
          <w:sz w:val="24"/>
          <w:szCs w:val="24"/>
        </w:rPr>
        <w:sectPr w:rsidR="00000000">
          <w:pgSz w:w="11905" w:h="16837"/>
          <w:pgMar w:top="1984" w:right="1700" w:bottom="1700" w:left="1700" w:header="720" w:footer="720" w:gutter="0"/>
          <w:cols w:space="720"/>
          <w:noEndnote/>
          <w:docGrid w:type="linesAndChars" w:linePitch="365" w:charSpace="409"/>
        </w:sectPr>
      </w:pPr>
    </w:p>
    <w:p w:rsidR="00000000" w:rsidRDefault="00A478A3">
      <w:pPr>
        <w:spacing w:line="350" w:lineRule="atLeast"/>
        <w:jc w:val="center"/>
        <w:rPr>
          <w:rFonts w:ascii="Century" w:eastAsia="俵俽 柧挬" w:hAnsi="俵俽 柧挬" w:cs="俵俽 柧挬"/>
          <w:color w:val="000000"/>
        </w:rPr>
      </w:pPr>
      <w:r>
        <w:rPr>
          <w:rFonts w:ascii="Century" w:eastAsia="俵俽 柧挬" w:hAnsi="俵俽 柧挬" w:cs="俵俽 柧挬" w:hint="eastAsia"/>
          <w:noProof/>
          <w:color w:val="000000"/>
        </w:rPr>
        <w:lastRenderedPageBreak/>
        <w:drawing>
          <wp:inline distT="0" distB="0" distL="0" distR="0">
            <wp:extent cx="5368925" cy="7793355"/>
            <wp:effectExtent l="1905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368925" cy="7793355"/>
                    </a:xfrm>
                    <a:prstGeom prst="rect">
                      <a:avLst/>
                    </a:prstGeom>
                    <a:noFill/>
                    <a:ln w="9525">
                      <a:noFill/>
                      <a:miter lim="800000"/>
                      <a:headEnd/>
                      <a:tailEnd/>
                    </a:ln>
                  </pic:spPr>
                </pic:pic>
              </a:graphicData>
            </a:graphic>
          </wp:inline>
        </w:drawing>
      </w:r>
    </w:p>
    <w:p w:rsidR="00000000" w:rsidRDefault="007F10C5">
      <w:pPr>
        <w:rPr>
          <w:sz w:val="24"/>
          <w:szCs w:val="24"/>
        </w:rPr>
        <w:sectPr w:rsidR="00000000">
          <w:pgSz w:w="11905" w:h="16837"/>
          <w:pgMar w:top="1984" w:right="1700" w:bottom="1700" w:left="1700" w:header="720" w:footer="720" w:gutter="0"/>
          <w:cols w:space="720"/>
          <w:noEndnote/>
          <w:docGrid w:type="linesAndChars" w:linePitch="365" w:charSpace="409"/>
        </w:sectPr>
      </w:pPr>
    </w:p>
    <w:p w:rsidR="00000000" w:rsidRDefault="007F10C5">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lastRenderedPageBreak/>
        <w:t>別記様式</w:t>
      </w:r>
      <w:r>
        <w:rPr>
          <w:rFonts w:ascii="Century" w:eastAsia="俵俽 柧挬" w:hAnsi="俵俽 柧挬" w:cs="俵俽 柧挬"/>
          <w:color w:val="000000"/>
        </w:rPr>
        <w:t>(</w:t>
      </w:r>
      <w:r>
        <w:rPr>
          <w:rFonts w:ascii="Century" w:eastAsia="俵俽 柧挬" w:hAnsi="俵俽 柧挬" w:cs="俵俽 柧挬" w:hint="eastAsia"/>
          <w:color w:val="000000"/>
        </w:rPr>
        <w:t>第</w:t>
      </w:r>
      <w:r>
        <w:rPr>
          <w:rFonts w:ascii="Century" w:eastAsia="俵俽 柧挬" w:hAnsi="俵俽 柧挬" w:cs="俵俽 柧挬"/>
          <w:color w:val="000000"/>
        </w:rPr>
        <w:t>2</w:t>
      </w:r>
      <w:r>
        <w:rPr>
          <w:rFonts w:ascii="Century" w:eastAsia="俵俽 柧挬" w:hAnsi="俵俽 柧挬" w:cs="俵俽 柧挬" w:hint="eastAsia"/>
          <w:color w:val="000000"/>
        </w:rPr>
        <w:t>条関係</w:t>
      </w:r>
      <w:r>
        <w:rPr>
          <w:rFonts w:ascii="Century" w:eastAsia="俵俽 柧挬" w:hAnsi="俵俽 柧挬" w:cs="俵俽 柧挬"/>
          <w:color w:val="000000"/>
        </w:rPr>
        <w:t>)</w:t>
      </w:r>
    </w:p>
    <w:p w:rsidR="00000000" w:rsidRDefault="007F10C5">
      <w:pPr>
        <w:spacing w:line="350" w:lineRule="atLeast"/>
        <w:ind w:left="840"/>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平</w:t>
      </w:r>
      <w:r>
        <w:rPr>
          <w:rFonts w:ascii="Century" w:eastAsia="俵俽 柧挬" w:hAnsi="俵俽 柧挬" w:cs="俵俽 柧挬"/>
          <w:color w:val="000000"/>
        </w:rPr>
        <w:t>16</w:t>
      </w:r>
      <w:r>
        <w:rPr>
          <w:rFonts w:ascii="Century" w:eastAsia="俵俽 柧挬" w:hAnsi="俵俽 柧挬" w:cs="俵俽 柧挬" w:hint="eastAsia"/>
          <w:color w:val="000000"/>
        </w:rPr>
        <w:t>告示</w:t>
      </w:r>
      <w:r>
        <w:rPr>
          <w:rFonts w:ascii="Century" w:eastAsia="俵俽 柧挬" w:hAnsi="俵俽 柧挬" w:cs="俵俽 柧挬"/>
          <w:color w:val="000000"/>
        </w:rPr>
        <w:t>145</w:t>
      </w:r>
      <w:r>
        <w:rPr>
          <w:rFonts w:ascii="MS Mincho" w:eastAsia="MS Mincho" w:hAnsi="MS Mincho" w:cs="MS Mincho" w:hint="eastAsia"/>
          <w:color w:val="000000"/>
        </w:rPr>
        <w:t>・</w:t>
      </w:r>
      <w:r>
        <w:rPr>
          <w:rFonts w:ascii="等线" w:eastAsia="等线" w:hAnsi="等线" w:cs="等线" w:hint="eastAsia"/>
          <w:color w:val="000000"/>
        </w:rPr>
        <w:t>全改、令元告示</w:t>
      </w:r>
      <w:r>
        <w:rPr>
          <w:rFonts w:ascii="Century" w:eastAsia="俵俽 柧挬" w:hAnsi="俵俽 柧挬" w:cs="俵俽 柧挬"/>
          <w:color w:val="000000"/>
        </w:rPr>
        <w:t>175</w:t>
      </w:r>
      <w:r>
        <w:rPr>
          <w:rFonts w:ascii="MS Mincho" w:eastAsia="MS Mincho" w:hAnsi="MS Mincho" w:cs="MS Mincho" w:hint="eastAsia"/>
          <w:color w:val="000000"/>
        </w:rPr>
        <w:t>・</w:t>
      </w:r>
      <w:r>
        <w:rPr>
          <w:rFonts w:ascii="等线" w:eastAsia="等线" w:hAnsi="等线" w:cs="等线" w:hint="eastAsia"/>
          <w:color w:val="000000"/>
        </w:rPr>
        <w:t>一部改正</w:t>
      </w:r>
      <w:r>
        <w:rPr>
          <w:rFonts w:ascii="Century" w:eastAsia="俵俽 柧挬" w:hAnsi="俵俽 柧挬" w:cs="俵俽 柧挬"/>
          <w:color w:val="000000"/>
        </w:rPr>
        <w:t>)</w:t>
      </w:r>
    </w:p>
    <w:p w:rsidR="007F10C5" w:rsidRDefault="007F10C5">
      <w:pPr>
        <w:spacing w:line="350" w:lineRule="atLeast"/>
        <w:rPr>
          <w:rFonts w:ascii="Century" w:eastAsia="俵俽 柧挬" w:hAnsi="俵俽 柧挬" w:cs="俵俽 柧挬"/>
          <w:color w:val="000000"/>
        </w:rPr>
      </w:pPr>
      <w:bookmarkStart w:id="0" w:name="last"/>
      <w:bookmarkEnd w:id="0"/>
    </w:p>
    <w:sectPr w:rsidR="007F10C5">
      <w:pgSz w:w="11905" w:h="16837"/>
      <w:pgMar w:top="1984" w:right="1700" w:bottom="1700" w:left="1700" w:header="720" w:footer="720" w:gutter="0"/>
      <w:cols w:space="720"/>
      <w:noEndnote/>
      <w:docGrid w:type="linesAndChars" w:linePitch="365" w:charSpace="4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10C5" w:rsidRDefault="007F10C5" w:rsidP="00A478A3">
      <w:r>
        <w:separator/>
      </w:r>
    </w:p>
  </w:endnote>
  <w:endnote w:type="continuationSeparator" w:id="0">
    <w:p w:rsidR="007F10C5" w:rsidRDefault="007F10C5" w:rsidP="00A478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俵俽 柧挬">
    <w:altName w:val="等线"/>
    <w:panose1 w:val="00000000000000000000"/>
    <w:charset w:val="86"/>
    <w:family w:val="auto"/>
    <w:notTrueType/>
    <w:pitch w:val="default"/>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10C5" w:rsidRDefault="007F10C5" w:rsidP="00A478A3">
      <w:r>
        <w:separator/>
      </w:r>
    </w:p>
  </w:footnote>
  <w:footnote w:type="continuationSeparator" w:id="0">
    <w:p w:rsidR="007F10C5" w:rsidRDefault="007F10C5" w:rsidP="00A478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embedSystemFonts/>
  <w:bordersDoNotSurroundHeader/>
  <w:bordersDoNotSurroundFooter/>
  <w:defaultTabStop w:val="720"/>
  <w:drawingGridHorizontalSpacing w:val="106"/>
  <w:drawingGridVerticalSpacing w:val="365"/>
  <w:displayHorizontalDrawingGridEvery w:val="0"/>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2C1E"/>
    <w:rsid w:val="00242C1E"/>
    <w:rsid w:val="007F10C5"/>
    <w:rsid w:val="00A478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478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478A3"/>
    <w:rPr>
      <w:rFonts w:ascii="Arial" w:hAnsi="Arial" w:cs="Arial"/>
      <w:kern w:val="0"/>
      <w:sz w:val="18"/>
      <w:szCs w:val="18"/>
    </w:rPr>
  </w:style>
  <w:style w:type="paragraph" w:styleId="a4">
    <w:name w:val="footer"/>
    <w:basedOn w:val="a"/>
    <w:link w:val="Char0"/>
    <w:uiPriority w:val="99"/>
    <w:semiHidden/>
    <w:unhideWhenUsed/>
    <w:rsid w:val="00A478A3"/>
    <w:pPr>
      <w:tabs>
        <w:tab w:val="center" w:pos="4153"/>
        <w:tab w:val="right" w:pos="8306"/>
      </w:tabs>
      <w:snapToGrid w:val="0"/>
    </w:pPr>
    <w:rPr>
      <w:sz w:val="18"/>
      <w:szCs w:val="18"/>
    </w:rPr>
  </w:style>
  <w:style w:type="character" w:customStyle="1" w:styleId="Char0">
    <w:name w:val="页脚 Char"/>
    <w:basedOn w:val="a0"/>
    <w:link w:val="a4"/>
    <w:uiPriority w:val="99"/>
    <w:semiHidden/>
    <w:rsid w:val="00A478A3"/>
    <w:rPr>
      <w:rFonts w:ascii="Arial" w:hAnsi="Arial" w:cs="Arial"/>
      <w:kern w:val="0"/>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309</Words>
  <Characters>1766</Characters>
  <Application>Microsoft Office Word</Application>
  <DocSecurity>0</DocSecurity>
  <Lines>14</Lines>
  <Paragraphs>4</Paragraphs>
  <ScaleCrop>false</ScaleCrop>
  <Company>Microsoft</Company>
  <LinksUpToDate>false</LinksUpToDate>
  <CharactersWithSpaces>2071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2020-12-22T05:31:00Z</dcterms:created>
  <dcterms:modified xsi:type="dcterms:W3CDTF">2020-12-22T05:31:00Z</dcterms:modified>
</cp:coreProperties>
</file>