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64" w:rsidRDefault="002B4C64" w:rsidP="002B4C64">
      <w:pPr>
        <w:rPr>
          <w:rFonts w:hint="eastAsia"/>
          <w:lang w:eastAsia="ja-JP"/>
        </w:rPr>
      </w:pPr>
      <w:bookmarkStart w:id="0" w:name="_GoBack"/>
      <w:r>
        <w:rPr>
          <w:rFonts w:hint="eastAsia"/>
          <w:lang w:eastAsia="ja-JP"/>
        </w:rPr>
        <w:t>東京都内の</w:t>
      </w:r>
      <w:r>
        <w:rPr>
          <w:rFonts w:hint="eastAsia"/>
          <w:lang w:eastAsia="ja-JP"/>
        </w:rPr>
        <w:t>10</w:t>
      </w:r>
      <w:r>
        <w:rPr>
          <w:rFonts w:hint="eastAsia"/>
          <w:lang w:eastAsia="ja-JP"/>
        </w:rPr>
        <w:t>月倒産</w:t>
      </w:r>
      <w:r>
        <w:rPr>
          <w:rFonts w:hint="eastAsia"/>
          <w:lang w:eastAsia="ja-JP"/>
        </w:rPr>
        <w:t>72%</w:t>
      </w:r>
      <w:r>
        <w:rPr>
          <w:rFonts w:hint="eastAsia"/>
          <w:lang w:eastAsia="ja-JP"/>
        </w:rPr>
        <w:t>増、</w:t>
      </w:r>
      <w:r>
        <w:rPr>
          <w:rFonts w:hint="eastAsia"/>
          <w:lang w:eastAsia="ja-JP"/>
        </w:rPr>
        <w:t>14</w:t>
      </w:r>
      <w:r>
        <w:rPr>
          <w:rFonts w:hint="eastAsia"/>
          <w:lang w:eastAsia="ja-JP"/>
        </w:rPr>
        <w:t>カ月連続増加</w:t>
      </w:r>
    </w:p>
    <w:bookmarkEnd w:id="0"/>
    <w:p w:rsidR="002B4C64" w:rsidRDefault="002B4C64" w:rsidP="002B4C6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#</w:t>
      </w:r>
      <w:r>
        <w:rPr>
          <w:rFonts w:hint="eastAsia"/>
          <w:lang w:eastAsia="ja-JP"/>
        </w:rPr>
        <w:t>東京</w:t>
      </w:r>
      <w:r>
        <w:rPr>
          <w:rFonts w:hint="eastAsia"/>
          <w:lang w:eastAsia="ja-JP"/>
        </w:rPr>
        <w:t xml:space="preserve"> #</w:t>
      </w:r>
      <w:r>
        <w:rPr>
          <w:rFonts w:hint="eastAsia"/>
          <w:lang w:eastAsia="ja-JP"/>
        </w:rPr>
        <w:t>地域</w:t>
      </w:r>
    </w:p>
    <w:p w:rsidR="002B4C64" w:rsidRDefault="002B4C64" w:rsidP="002B4C64">
      <w:pPr>
        <w:rPr>
          <w:lang w:eastAsia="ja-JP"/>
        </w:rPr>
      </w:pPr>
      <w:r>
        <w:rPr>
          <w:lang w:eastAsia="ja-JP"/>
        </w:rPr>
        <w:t>2023/11/7 19:20</w:t>
      </w:r>
    </w:p>
    <w:p w:rsidR="002B4C64" w:rsidRDefault="002B4C64" w:rsidP="002B4C6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東京商工リサーチが</w:t>
      </w:r>
      <w:r>
        <w:rPr>
          <w:rFonts w:hint="eastAsia"/>
          <w:lang w:eastAsia="ja-JP"/>
        </w:rPr>
        <w:t>7</w:t>
      </w:r>
      <w:r>
        <w:rPr>
          <w:rFonts w:hint="eastAsia"/>
          <w:lang w:eastAsia="ja-JP"/>
        </w:rPr>
        <w:t>日発表した</w:t>
      </w:r>
      <w:r>
        <w:rPr>
          <w:rFonts w:hint="eastAsia"/>
          <w:lang w:eastAsia="ja-JP"/>
        </w:rPr>
        <w:t>10</w:t>
      </w:r>
      <w:r>
        <w:rPr>
          <w:rFonts w:hint="eastAsia"/>
          <w:lang w:eastAsia="ja-JP"/>
        </w:rPr>
        <w:t>月の東京都の企業倒産（負債額</w:t>
      </w:r>
      <w:r>
        <w:rPr>
          <w:rFonts w:hint="eastAsia"/>
          <w:lang w:eastAsia="ja-JP"/>
        </w:rPr>
        <w:t>1000</w:t>
      </w:r>
      <w:r>
        <w:rPr>
          <w:rFonts w:hint="eastAsia"/>
          <w:lang w:eastAsia="ja-JP"/>
        </w:rPr>
        <w:t>万円以上）は前年同月比</w:t>
      </w:r>
      <w:r>
        <w:rPr>
          <w:rFonts w:hint="eastAsia"/>
          <w:lang w:eastAsia="ja-JP"/>
        </w:rPr>
        <w:t>72%</w:t>
      </w:r>
      <w:r>
        <w:rPr>
          <w:rFonts w:hint="eastAsia"/>
          <w:lang w:eastAsia="ja-JP"/>
        </w:rPr>
        <w:t>増の</w:t>
      </w:r>
      <w:r>
        <w:rPr>
          <w:rFonts w:hint="eastAsia"/>
          <w:lang w:eastAsia="ja-JP"/>
        </w:rPr>
        <w:t>163</w:t>
      </w:r>
      <w:r>
        <w:rPr>
          <w:rFonts w:hint="eastAsia"/>
          <w:lang w:eastAsia="ja-JP"/>
        </w:rPr>
        <w:t>件だった。</w:t>
      </w:r>
      <w:r>
        <w:rPr>
          <w:rFonts w:hint="eastAsia"/>
          <w:lang w:eastAsia="ja-JP"/>
        </w:rPr>
        <w:t>14</w:t>
      </w:r>
      <w:r>
        <w:rPr>
          <w:rFonts w:hint="eastAsia"/>
          <w:lang w:eastAsia="ja-JP"/>
        </w:rPr>
        <w:t>カ月連続で前年同月を上回った。</w:t>
      </w:r>
      <w:r>
        <w:rPr>
          <w:rFonts w:hint="eastAsia"/>
          <w:lang w:eastAsia="ja-JP"/>
        </w:rPr>
        <w:t>10</w:t>
      </w:r>
      <w:r>
        <w:rPr>
          <w:rFonts w:hint="eastAsia"/>
          <w:lang w:eastAsia="ja-JP"/>
        </w:rPr>
        <w:t>月としては</w:t>
      </w:r>
      <w:r>
        <w:rPr>
          <w:rFonts w:hint="eastAsia"/>
          <w:lang w:eastAsia="ja-JP"/>
        </w:rPr>
        <w:t>2013</w:t>
      </w:r>
      <w:r>
        <w:rPr>
          <w:rFonts w:hint="eastAsia"/>
          <w:lang w:eastAsia="ja-JP"/>
        </w:rPr>
        <w:t>年以来の水準。新型コロナウイルス関連倒産は同</w:t>
      </w:r>
      <w:r>
        <w:rPr>
          <w:rFonts w:hint="eastAsia"/>
          <w:lang w:eastAsia="ja-JP"/>
        </w:rPr>
        <w:t>78%</w:t>
      </w:r>
      <w:r>
        <w:rPr>
          <w:rFonts w:hint="eastAsia"/>
          <w:lang w:eastAsia="ja-JP"/>
        </w:rPr>
        <w:t>増の</w:t>
      </w:r>
      <w:r>
        <w:rPr>
          <w:rFonts w:hint="eastAsia"/>
          <w:lang w:eastAsia="ja-JP"/>
        </w:rPr>
        <w:t>73</w:t>
      </w:r>
      <w:r>
        <w:rPr>
          <w:rFonts w:hint="eastAsia"/>
          <w:lang w:eastAsia="ja-JP"/>
        </w:rPr>
        <w:t>件だった。</w:t>
      </w:r>
    </w:p>
    <w:p w:rsidR="002B4C64" w:rsidRDefault="002B4C64" w:rsidP="002B4C64">
      <w:pPr>
        <w:rPr>
          <w:lang w:eastAsia="ja-JP"/>
        </w:rPr>
      </w:pPr>
    </w:p>
    <w:p w:rsidR="002B4C64" w:rsidRDefault="002B4C64" w:rsidP="002B4C64">
      <w:r>
        <w:rPr>
          <w:rFonts w:hint="eastAsia"/>
          <w:lang w:eastAsia="ja-JP"/>
        </w:rPr>
        <w:t>負債総額は</w:t>
      </w:r>
      <w:r>
        <w:rPr>
          <w:lang w:eastAsia="ja-JP"/>
        </w:rPr>
        <w:t>2020</w:t>
      </w:r>
      <w:r>
        <w:rPr>
          <w:rFonts w:hint="eastAsia"/>
          <w:lang w:eastAsia="ja-JP"/>
        </w:rPr>
        <w:t>億円で</w:t>
      </w:r>
      <w:r>
        <w:rPr>
          <w:lang w:eastAsia="ja-JP"/>
        </w:rPr>
        <w:t>6.6</w:t>
      </w:r>
      <w:r>
        <w:rPr>
          <w:rFonts w:hint="eastAsia"/>
          <w:lang w:eastAsia="ja-JP"/>
        </w:rPr>
        <w:t>倍だった。民事再生法の適用を申請したパチンコホール大手ガイア（東京</w:t>
      </w:r>
      <w:r>
        <w:rPr>
          <w:rFonts w:ascii="MS Mincho" w:hAnsi="MS Mincho" w:cs="MS Mincho"/>
          <w:lang w:eastAsia="ja-JP"/>
        </w:rPr>
        <w:t>・</w:t>
      </w:r>
      <w:r>
        <w:rPr>
          <w:rFonts w:ascii="宋体" w:eastAsia="宋体" w:hAnsi="宋体" w:cs="宋体" w:hint="eastAsia"/>
          <w:lang w:eastAsia="ja-JP"/>
        </w:rPr>
        <w:t>中央）の負債が都内のグループ会社を含めて</w:t>
      </w:r>
      <w:r>
        <w:rPr>
          <w:lang w:eastAsia="ja-JP"/>
        </w:rPr>
        <w:t>1600</w:t>
      </w:r>
      <w:r>
        <w:rPr>
          <w:rFonts w:hint="eastAsia"/>
          <w:lang w:eastAsia="ja-JP"/>
        </w:rPr>
        <w:t>億円超と大きかった。産業別ではサービス業他の</w:t>
      </w:r>
      <w:r>
        <w:rPr>
          <w:lang w:eastAsia="ja-JP"/>
        </w:rPr>
        <w:t>67</w:t>
      </w:r>
      <w:r>
        <w:rPr>
          <w:rFonts w:hint="eastAsia"/>
          <w:lang w:eastAsia="ja-JP"/>
        </w:rPr>
        <w:t>件</w:t>
      </w:r>
      <w:r>
        <w:rPr>
          <w:lang w:eastAsia="ja-JP"/>
        </w:rPr>
        <w:t>(</w:t>
      </w:r>
      <w:r>
        <w:rPr>
          <w:rFonts w:hint="eastAsia"/>
          <w:lang w:eastAsia="ja-JP"/>
        </w:rPr>
        <w:t>同</w:t>
      </w:r>
      <w:r>
        <w:rPr>
          <w:lang w:eastAsia="ja-JP"/>
        </w:rPr>
        <w:t>91%</w:t>
      </w:r>
      <w:r>
        <w:rPr>
          <w:rFonts w:hint="eastAsia"/>
          <w:lang w:eastAsia="ja-JP"/>
        </w:rPr>
        <w:t>増</w:t>
      </w:r>
      <w:r>
        <w:rPr>
          <w:lang w:eastAsia="ja-JP"/>
        </w:rPr>
        <w:t>)</w:t>
      </w:r>
      <w:r>
        <w:rPr>
          <w:rFonts w:hint="eastAsia"/>
          <w:lang w:eastAsia="ja-JP"/>
        </w:rPr>
        <w:t>が最も多かった。</w:t>
      </w:r>
      <w:r>
        <w:t>10</w:t>
      </w:r>
      <w:r>
        <w:rPr>
          <w:rFonts w:hint="eastAsia"/>
        </w:rPr>
        <w:t>産業のうち</w:t>
      </w:r>
      <w:r>
        <w:t>7</w:t>
      </w:r>
      <w:r>
        <w:rPr>
          <w:rFonts w:hint="eastAsia"/>
        </w:rPr>
        <w:t>産業で増加した。</w:t>
      </w:r>
    </w:p>
    <w:p w:rsidR="002B4C64" w:rsidRDefault="002B4C64" w:rsidP="002B4C64"/>
    <w:p w:rsidR="00E431BA" w:rsidRDefault="002B4C64" w:rsidP="002B4C64">
      <w:pPr>
        <w:rPr>
          <w:lang w:eastAsia="ja-JP"/>
        </w:rPr>
      </w:pPr>
      <w:r>
        <w:rPr>
          <w:rFonts w:hint="eastAsia"/>
          <w:lang w:eastAsia="ja-JP"/>
        </w:rPr>
        <w:t>同社は今後の見通しについて「融資返済や物価高、人件費上昇が収益を圧迫する。資金繰りに行き詰まった企業を中心に、倒産は年末年始に向け一段と増勢をたどるとみられる」とした。</w:t>
      </w:r>
    </w:p>
    <w:p w:rsidR="00C23DCB" w:rsidRDefault="00C23DCB">
      <w:pPr>
        <w:rPr>
          <w:lang w:eastAsia="ja-JP"/>
        </w:rPr>
      </w:pPr>
    </w:p>
    <w:p w:rsidR="002B4C64" w:rsidRDefault="002B4C64" w:rsidP="002B4C6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東京商工リサーチが</w:t>
      </w:r>
      <w:r>
        <w:rPr>
          <w:rFonts w:hint="eastAsia"/>
          <w:lang w:eastAsia="ja-JP"/>
        </w:rPr>
        <w:t>7</w:t>
      </w:r>
      <w:r>
        <w:rPr>
          <w:rFonts w:hint="eastAsia"/>
          <w:lang w:eastAsia="ja-JP"/>
        </w:rPr>
        <w:t>日発表した</w:t>
      </w:r>
      <w:r>
        <w:rPr>
          <w:rFonts w:hint="eastAsia"/>
          <w:lang w:eastAsia="ja-JP"/>
        </w:rPr>
        <w:t>10</w:t>
      </w:r>
      <w:r>
        <w:rPr>
          <w:rFonts w:hint="eastAsia"/>
          <w:lang w:eastAsia="ja-JP"/>
        </w:rPr>
        <w:t>月の東京都の企業倒産（負債額</w:t>
      </w:r>
      <w:r>
        <w:rPr>
          <w:rFonts w:hint="eastAsia"/>
          <w:lang w:eastAsia="ja-JP"/>
        </w:rPr>
        <w:t>1000</w:t>
      </w:r>
      <w:r>
        <w:rPr>
          <w:rFonts w:hint="eastAsia"/>
          <w:lang w:eastAsia="ja-JP"/>
        </w:rPr>
        <w:t>万円以上）は前年同月比</w:t>
      </w:r>
      <w:r>
        <w:rPr>
          <w:rFonts w:hint="eastAsia"/>
          <w:lang w:eastAsia="ja-JP"/>
        </w:rPr>
        <w:t>72%</w:t>
      </w:r>
      <w:r>
        <w:rPr>
          <w:rFonts w:hint="eastAsia"/>
          <w:lang w:eastAsia="ja-JP"/>
        </w:rPr>
        <w:t>増の</w:t>
      </w:r>
      <w:r>
        <w:rPr>
          <w:rFonts w:hint="eastAsia"/>
          <w:lang w:eastAsia="ja-JP"/>
        </w:rPr>
        <w:t>163</w:t>
      </w:r>
      <w:r>
        <w:rPr>
          <w:rFonts w:hint="eastAsia"/>
          <w:lang w:eastAsia="ja-JP"/>
        </w:rPr>
        <w:t>件だった。</w:t>
      </w:r>
      <w:r>
        <w:rPr>
          <w:rFonts w:hint="eastAsia"/>
          <w:lang w:eastAsia="ja-JP"/>
        </w:rPr>
        <w:t>14</w:t>
      </w:r>
      <w:r>
        <w:rPr>
          <w:rFonts w:hint="eastAsia"/>
          <w:lang w:eastAsia="ja-JP"/>
        </w:rPr>
        <w:t>カ月連続で前年同月を上回った。</w:t>
      </w:r>
      <w:r>
        <w:rPr>
          <w:rFonts w:hint="eastAsia"/>
          <w:lang w:eastAsia="ja-JP"/>
        </w:rPr>
        <w:t>10</w:t>
      </w:r>
      <w:r>
        <w:rPr>
          <w:rFonts w:hint="eastAsia"/>
          <w:lang w:eastAsia="ja-JP"/>
        </w:rPr>
        <w:t>月としては</w:t>
      </w:r>
      <w:r>
        <w:rPr>
          <w:rFonts w:hint="eastAsia"/>
          <w:lang w:eastAsia="ja-JP"/>
        </w:rPr>
        <w:t>2013</w:t>
      </w:r>
      <w:r>
        <w:rPr>
          <w:rFonts w:hint="eastAsia"/>
          <w:lang w:eastAsia="ja-JP"/>
        </w:rPr>
        <w:t>年以来の水準。新型コロナウイルス関連倒産は同</w:t>
      </w:r>
      <w:r>
        <w:rPr>
          <w:rFonts w:hint="eastAsia"/>
          <w:lang w:eastAsia="ja-JP"/>
        </w:rPr>
        <w:t>78%</w:t>
      </w:r>
      <w:r>
        <w:rPr>
          <w:rFonts w:hint="eastAsia"/>
          <w:lang w:eastAsia="ja-JP"/>
        </w:rPr>
        <w:t>増の</w:t>
      </w:r>
      <w:r>
        <w:rPr>
          <w:rFonts w:hint="eastAsia"/>
          <w:lang w:eastAsia="ja-JP"/>
        </w:rPr>
        <w:t>73</w:t>
      </w:r>
      <w:r>
        <w:rPr>
          <w:rFonts w:hint="eastAsia"/>
          <w:lang w:eastAsia="ja-JP"/>
        </w:rPr>
        <w:t>件だった。</w:t>
      </w:r>
    </w:p>
    <w:p w:rsidR="002B4C64" w:rsidRDefault="002B4C64" w:rsidP="002B4C64">
      <w:pPr>
        <w:rPr>
          <w:lang w:eastAsia="ja-JP"/>
        </w:rPr>
      </w:pPr>
    </w:p>
    <w:p w:rsidR="002B4C64" w:rsidRDefault="002B4C64" w:rsidP="002B4C64">
      <w:pPr>
        <w:rPr>
          <w:lang w:eastAsia="ja-JP"/>
        </w:rPr>
      </w:pPr>
      <w:r>
        <w:rPr>
          <w:rFonts w:hint="eastAsia"/>
          <w:lang w:eastAsia="ja-JP"/>
        </w:rPr>
        <w:t>負債総額は</w:t>
      </w:r>
      <w:r>
        <w:rPr>
          <w:lang w:eastAsia="ja-JP"/>
        </w:rPr>
        <w:t>2020</w:t>
      </w:r>
      <w:r>
        <w:rPr>
          <w:rFonts w:hint="eastAsia"/>
          <w:lang w:eastAsia="ja-JP"/>
        </w:rPr>
        <w:t>億円で</w:t>
      </w:r>
      <w:r>
        <w:rPr>
          <w:lang w:eastAsia="ja-JP"/>
        </w:rPr>
        <w:t>6.6</w:t>
      </w:r>
      <w:r>
        <w:rPr>
          <w:rFonts w:hint="eastAsia"/>
          <w:lang w:eastAsia="ja-JP"/>
        </w:rPr>
        <w:t>倍だった。民事再生法の適用を申請したパチンコホール大手ガイア（東京</w:t>
      </w:r>
      <w:r>
        <w:rPr>
          <w:rFonts w:ascii="MS Mincho" w:eastAsia="MS Mincho" w:hAnsi="MS Mincho" w:cs="MS Mincho" w:hint="eastAsia"/>
          <w:lang w:eastAsia="ja-JP"/>
        </w:rPr>
        <w:t>・</w:t>
      </w:r>
      <w:r>
        <w:rPr>
          <w:rFonts w:ascii="宋体" w:eastAsia="宋体" w:hAnsi="宋体" w:cs="宋体" w:hint="eastAsia"/>
          <w:lang w:eastAsia="ja-JP"/>
        </w:rPr>
        <w:t>中央）の負債が都内のグループ会社を含めて</w:t>
      </w:r>
      <w:r>
        <w:rPr>
          <w:lang w:eastAsia="ja-JP"/>
        </w:rPr>
        <w:t>1600</w:t>
      </w:r>
      <w:r>
        <w:rPr>
          <w:rFonts w:hint="eastAsia"/>
          <w:lang w:eastAsia="ja-JP"/>
        </w:rPr>
        <w:t>億円超と大きかった。産業別ではサービス業他の</w:t>
      </w:r>
      <w:r>
        <w:rPr>
          <w:lang w:eastAsia="ja-JP"/>
        </w:rPr>
        <w:t>67</w:t>
      </w:r>
      <w:r>
        <w:rPr>
          <w:rFonts w:hint="eastAsia"/>
          <w:lang w:eastAsia="ja-JP"/>
        </w:rPr>
        <w:t>件</w:t>
      </w:r>
      <w:r>
        <w:rPr>
          <w:lang w:eastAsia="ja-JP"/>
        </w:rPr>
        <w:t>(</w:t>
      </w:r>
      <w:r>
        <w:rPr>
          <w:rFonts w:hint="eastAsia"/>
          <w:lang w:eastAsia="ja-JP"/>
        </w:rPr>
        <w:t>同</w:t>
      </w:r>
      <w:r>
        <w:rPr>
          <w:lang w:eastAsia="ja-JP"/>
        </w:rPr>
        <w:t>91%</w:t>
      </w:r>
      <w:r>
        <w:rPr>
          <w:rFonts w:hint="eastAsia"/>
          <w:lang w:eastAsia="ja-JP"/>
        </w:rPr>
        <w:t>増</w:t>
      </w:r>
      <w:r>
        <w:rPr>
          <w:lang w:eastAsia="ja-JP"/>
        </w:rPr>
        <w:t>)</w:t>
      </w:r>
      <w:r>
        <w:rPr>
          <w:rFonts w:hint="eastAsia"/>
          <w:lang w:eastAsia="ja-JP"/>
        </w:rPr>
        <w:t>が最も多かった。</w:t>
      </w:r>
      <w:r>
        <w:rPr>
          <w:lang w:eastAsia="ja-JP"/>
        </w:rPr>
        <w:t>10</w:t>
      </w:r>
      <w:r>
        <w:rPr>
          <w:rFonts w:hint="eastAsia"/>
          <w:lang w:eastAsia="ja-JP"/>
        </w:rPr>
        <w:t>産業のうち</w:t>
      </w:r>
      <w:r>
        <w:rPr>
          <w:lang w:eastAsia="ja-JP"/>
        </w:rPr>
        <w:t>7</w:t>
      </w:r>
      <w:r>
        <w:rPr>
          <w:rFonts w:hint="eastAsia"/>
          <w:lang w:eastAsia="ja-JP"/>
        </w:rPr>
        <w:t>産業で増加した。</w:t>
      </w:r>
    </w:p>
    <w:p w:rsidR="002B4C64" w:rsidRDefault="002B4C64" w:rsidP="002B4C64">
      <w:pPr>
        <w:rPr>
          <w:lang w:eastAsia="ja-JP"/>
        </w:rPr>
      </w:pPr>
    </w:p>
    <w:p w:rsidR="002B4C64" w:rsidRDefault="002B4C64" w:rsidP="002B4C64">
      <w:pPr>
        <w:rPr>
          <w:lang w:eastAsia="ja-JP"/>
        </w:rPr>
      </w:pPr>
      <w:r>
        <w:rPr>
          <w:rFonts w:hint="eastAsia"/>
          <w:lang w:eastAsia="ja-JP"/>
        </w:rPr>
        <w:t>同社は今後の見通しについて「融資返済や物価高、人件費上昇が収益を圧迫する。資金繰りに行き詰まった企業を中心に、倒産は年末年始に向け一段と増勢をたどるとみられる」とした。</w:t>
      </w:r>
    </w:p>
    <w:p w:rsidR="00C23DCB" w:rsidRPr="002B4C64" w:rsidRDefault="00C23DCB">
      <w:pPr>
        <w:rPr>
          <w:lang w:eastAsia="ja-JP"/>
        </w:rPr>
      </w:pPr>
    </w:p>
    <w:p w:rsidR="00C23DCB" w:rsidRDefault="00C23DCB">
      <w:pPr>
        <w:rPr>
          <w:lang w:eastAsia="ja-JP"/>
        </w:rPr>
      </w:pPr>
    </w:p>
    <w:p w:rsidR="00C23DCB" w:rsidRDefault="00C23DCB">
      <w:pPr>
        <w:rPr>
          <w:lang w:eastAsia="ja-JP"/>
        </w:rPr>
      </w:pPr>
    </w:p>
    <w:p w:rsidR="00C23DCB" w:rsidRDefault="00C23DCB">
      <w:pPr>
        <w:rPr>
          <w:lang w:eastAsia="ja-JP"/>
        </w:rPr>
      </w:pPr>
    </w:p>
    <w:sectPr w:rsidR="00C23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CB"/>
    <w:rsid w:val="002B4C64"/>
    <w:rsid w:val="00C23DCB"/>
    <w:rsid w:val="00E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07CC6-F020-4838-ACBC-61E2C980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2023-11-08T08:41:00Z</dcterms:created>
  <dcterms:modified xsi:type="dcterms:W3CDTF">2023-11-08T08:41:00Z</dcterms:modified>
</cp:coreProperties>
</file>